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CB027" w14:textId="77777777" w:rsidR="00E77B40" w:rsidRPr="00E853BE" w:rsidRDefault="006B125B" w:rsidP="00427D18">
      <w:pPr>
        <w:spacing w:line="276" w:lineRule="auto"/>
        <w:jc w:val="both"/>
        <w:rPr>
          <w:rFonts w:ascii="Arial" w:hAnsi="Arial" w:cs="Arial"/>
          <w:lang w:val="en-US"/>
        </w:rPr>
      </w:pPr>
      <w:r w:rsidRPr="00E853BE">
        <w:rPr>
          <w:rFonts w:ascii="Arial" w:hAnsi="Arial" w:cs="Arial"/>
          <w:lang w:val="en-US"/>
        </w:rPr>
        <w:tab/>
      </w:r>
      <w:r w:rsidRPr="00E853BE">
        <w:rPr>
          <w:rFonts w:ascii="Arial" w:hAnsi="Arial" w:cs="Arial"/>
          <w:lang w:val="en-US"/>
        </w:rPr>
        <w:tab/>
      </w:r>
    </w:p>
    <w:p w14:paraId="15CB1193" w14:textId="77777777" w:rsidR="0039159C" w:rsidRPr="00E853BE" w:rsidRDefault="0039159C" w:rsidP="00427D18">
      <w:pPr>
        <w:spacing w:line="276" w:lineRule="auto"/>
        <w:jc w:val="both"/>
        <w:rPr>
          <w:rFonts w:ascii="Arial" w:hAnsi="Arial" w:cs="Arial"/>
          <w:lang w:val="en-US"/>
        </w:rPr>
      </w:pPr>
    </w:p>
    <w:p w14:paraId="303A440C" w14:textId="77777777" w:rsidR="0039159C" w:rsidRPr="00E853BE" w:rsidRDefault="0039159C" w:rsidP="00427D18">
      <w:pPr>
        <w:spacing w:line="276" w:lineRule="auto"/>
        <w:jc w:val="both"/>
        <w:rPr>
          <w:rFonts w:ascii="Arial" w:hAnsi="Arial" w:cs="Arial"/>
          <w:lang w:val="en-US"/>
        </w:rPr>
      </w:pPr>
    </w:p>
    <w:p w14:paraId="0DF8DB52" w14:textId="4A7C0CB2" w:rsidR="00F431E0" w:rsidRPr="00E853BE" w:rsidRDefault="00FB4670" w:rsidP="00427D18">
      <w:pPr>
        <w:spacing w:line="276" w:lineRule="auto"/>
        <w:jc w:val="both"/>
        <w:rPr>
          <w:rFonts w:ascii="Arial" w:hAnsi="Arial" w:cs="Arial"/>
          <w:lang w:val="en-US"/>
        </w:rPr>
      </w:pPr>
      <w:r w:rsidRPr="00667E51">
        <w:rPr>
          <w:rFonts w:ascii="Arial Narrow" w:eastAsia="Times New Roman" w:hAnsi="Arial Narrow" w:cs="Arial"/>
          <w:b/>
          <w:noProof/>
          <w:szCs w:val="18"/>
          <w:lang w:eastAsia="en-ZA"/>
        </w:rPr>
        <w:drawing>
          <wp:inline distT="0" distB="0" distL="0" distR="0" wp14:anchorId="13FFF085" wp14:editId="5CBAC85A">
            <wp:extent cx="5537200" cy="2112511"/>
            <wp:effectExtent l="0" t="0" r="6350" b="2540"/>
            <wp:docPr id="2" name="Picture 2" descr="C:\Users\thulanik\AppData\Local\Microsoft\Windows\INetCache\Content.Outlook\0TDV51IE\Sport Arts and Culture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ulanik\AppData\Local\Microsoft\Windows\INetCache\Content.Outlook\0TDV51IE\Sport Arts and Culture Logo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7791" cy="2124182"/>
                    </a:xfrm>
                    <a:prstGeom prst="rect">
                      <a:avLst/>
                    </a:prstGeom>
                    <a:noFill/>
                    <a:ln>
                      <a:noFill/>
                    </a:ln>
                  </pic:spPr>
                </pic:pic>
              </a:graphicData>
            </a:graphic>
          </wp:inline>
        </w:drawing>
      </w:r>
    </w:p>
    <w:p w14:paraId="1F029CD4" w14:textId="77777777" w:rsidR="00F431E0" w:rsidRPr="00E853BE" w:rsidRDefault="00F431E0" w:rsidP="00427D18">
      <w:pPr>
        <w:spacing w:line="276" w:lineRule="auto"/>
        <w:jc w:val="both"/>
        <w:rPr>
          <w:rFonts w:ascii="Arial" w:hAnsi="Arial" w:cs="Arial"/>
          <w:lang w:val="en-US"/>
        </w:rPr>
      </w:pPr>
    </w:p>
    <w:p w14:paraId="13BC55BE" w14:textId="77777777" w:rsidR="00F431E0" w:rsidRPr="00E853BE" w:rsidRDefault="00F431E0" w:rsidP="00427D18">
      <w:pPr>
        <w:spacing w:line="276" w:lineRule="auto"/>
        <w:jc w:val="both"/>
        <w:rPr>
          <w:rFonts w:ascii="Arial" w:hAnsi="Arial" w:cs="Arial"/>
          <w:lang w:val="en-US"/>
        </w:rPr>
      </w:pPr>
    </w:p>
    <w:p w14:paraId="4E5F09E2" w14:textId="77777777" w:rsidR="0039159C" w:rsidRPr="00E853BE" w:rsidRDefault="0039159C" w:rsidP="00427D18">
      <w:pPr>
        <w:spacing w:line="276" w:lineRule="auto"/>
        <w:jc w:val="both"/>
        <w:rPr>
          <w:rFonts w:ascii="Arial" w:hAnsi="Arial" w:cs="Arial"/>
          <w:b/>
          <w:lang w:val="en-US"/>
        </w:rPr>
      </w:pPr>
    </w:p>
    <w:p w14:paraId="2B4A0E7D" w14:textId="5CF895B9" w:rsidR="0003711C" w:rsidRPr="00FB4670" w:rsidRDefault="00F13BC8" w:rsidP="00427D18">
      <w:pPr>
        <w:spacing w:line="276" w:lineRule="auto"/>
        <w:ind w:left="720" w:firstLine="720"/>
        <w:jc w:val="both"/>
        <w:rPr>
          <w:rFonts w:ascii="Arial" w:hAnsi="Arial" w:cs="Arial"/>
          <w:b/>
          <w:sz w:val="40"/>
          <w:szCs w:val="40"/>
          <w:lang w:val="en-US"/>
        </w:rPr>
      </w:pPr>
      <w:r w:rsidRPr="00FB4670">
        <w:rPr>
          <w:rFonts w:ascii="Arial" w:hAnsi="Arial" w:cs="Arial"/>
          <w:b/>
          <w:sz w:val="40"/>
          <w:szCs w:val="40"/>
          <w:lang w:val="en-US"/>
        </w:rPr>
        <w:t xml:space="preserve">DRAFT POLICY: </w:t>
      </w:r>
      <w:r w:rsidR="0003711C" w:rsidRPr="00FB4670">
        <w:rPr>
          <w:rFonts w:ascii="Arial" w:hAnsi="Arial" w:cs="Arial"/>
          <w:b/>
          <w:sz w:val="40"/>
          <w:szCs w:val="40"/>
          <w:lang w:val="en-US"/>
        </w:rPr>
        <w:t>WOMEN A</w:t>
      </w:r>
      <w:r w:rsidR="00037FA1" w:rsidRPr="00FB4670">
        <w:rPr>
          <w:rFonts w:ascii="Arial" w:hAnsi="Arial" w:cs="Arial"/>
          <w:b/>
          <w:sz w:val="40"/>
          <w:szCs w:val="40"/>
          <w:lang w:val="en-US"/>
        </w:rPr>
        <w:t xml:space="preserve">ND SPORT </w:t>
      </w:r>
    </w:p>
    <w:p w14:paraId="362D5367" w14:textId="03E56B77" w:rsidR="00037FA1" w:rsidRPr="00E853BE" w:rsidRDefault="00037FA1" w:rsidP="00427D18">
      <w:pPr>
        <w:spacing w:line="276" w:lineRule="auto"/>
        <w:ind w:left="720" w:firstLine="720"/>
        <w:jc w:val="both"/>
        <w:rPr>
          <w:rFonts w:ascii="Arial" w:hAnsi="Arial" w:cs="Arial"/>
          <w:b/>
          <w:lang w:val="en-US"/>
        </w:rPr>
      </w:pPr>
    </w:p>
    <w:p w14:paraId="4FD9AAF7" w14:textId="1BE70B03" w:rsidR="00037FA1" w:rsidRPr="00E853BE" w:rsidRDefault="00037FA1" w:rsidP="00427D18">
      <w:pPr>
        <w:spacing w:line="276" w:lineRule="auto"/>
        <w:ind w:left="720" w:firstLine="720"/>
        <w:jc w:val="both"/>
        <w:rPr>
          <w:rFonts w:ascii="Arial" w:hAnsi="Arial" w:cs="Arial"/>
          <w:b/>
          <w:i/>
        </w:rPr>
      </w:pPr>
      <w:r w:rsidRPr="00E853BE">
        <w:rPr>
          <w:rFonts w:ascii="Arial" w:hAnsi="Arial" w:cs="Arial"/>
          <w:b/>
          <w:bCs/>
          <w:i/>
          <w:highlight w:val="yellow"/>
        </w:rPr>
        <w:t>Women united in advancing development and prosperity for all</w:t>
      </w:r>
      <w:r w:rsidRPr="00E853BE">
        <w:rPr>
          <w:rFonts w:ascii="Arial" w:hAnsi="Arial" w:cs="Arial"/>
          <w:b/>
          <w:bCs/>
          <w:i/>
        </w:rPr>
        <w:t xml:space="preserve"> </w:t>
      </w:r>
    </w:p>
    <w:p w14:paraId="13586DEE" w14:textId="77777777" w:rsidR="00037FA1" w:rsidRPr="00E853BE" w:rsidRDefault="00037FA1" w:rsidP="00427D18">
      <w:pPr>
        <w:spacing w:line="276" w:lineRule="auto"/>
        <w:ind w:left="720" w:firstLine="720"/>
        <w:jc w:val="both"/>
        <w:rPr>
          <w:rFonts w:ascii="Arial" w:hAnsi="Arial" w:cs="Arial"/>
          <w:b/>
          <w:lang w:val="en-US"/>
        </w:rPr>
      </w:pPr>
    </w:p>
    <w:p w14:paraId="2F0B0675" w14:textId="77777777" w:rsidR="0039159C" w:rsidRPr="00E853BE" w:rsidRDefault="0039159C" w:rsidP="00427D18">
      <w:pPr>
        <w:spacing w:line="276" w:lineRule="auto"/>
        <w:jc w:val="both"/>
        <w:rPr>
          <w:rFonts w:ascii="Arial" w:hAnsi="Arial" w:cs="Arial"/>
          <w:b/>
          <w:lang w:val="en-US"/>
        </w:rPr>
      </w:pPr>
    </w:p>
    <w:p w14:paraId="424721CB" w14:textId="77777777" w:rsidR="00F431E0" w:rsidRPr="00E853BE" w:rsidRDefault="00F431E0" w:rsidP="00427D18">
      <w:pPr>
        <w:spacing w:line="276" w:lineRule="auto"/>
        <w:jc w:val="both"/>
        <w:rPr>
          <w:rFonts w:ascii="Arial" w:hAnsi="Arial" w:cs="Arial"/>
          <w:b/>
          <w:lang w:val="en-US"/>
        </w:rPr>
      </w:pPr>
    </w:p>
    <w:p w14:paraId="3B321AC3" w14:textId="77777777" w:rsidR="00F431E0" w:rsidRPr="00E853BE" w:rsidRDefault="00F431E0" w:rsidP="00427D18">
      <w:pPr>
        <w:spacing w:line="276" w:lineRule="auto"/>
        <w:jc w:val="both"/>
        <w:rPr>
          <w:rFonts w:ascii="Arial" w:hAnsi="Arial" w:cs="Arial"/>
          <w:b/>
          <w:lang w:val="en-US"/>
        </w:rPr>
      </w:pPr>
    </w:p>
    <w:p w14:paraId="3DE84C1A" w14:textId="77777777" w:rsidR="00F431E0" w:rsidRPr="00E853BE" w:rsidRDefault="00F431E0" w:rsidP="00427D18">
      <w:pPr>
        <w:spacing w:line="276" w:lineRule="auto"/>
        <w:jc w:val="both"/>
        <w:rPr>
          <w:rFonts w:ascii="Arial" w:hAnsi="Arial" w:cs="Arial"/>
          <w:b/>
          <w:lang w:val="en-US"/>
        </w:rPr>
      </w:pPr>
    </w:p>
    <w:p w14:paraId="3A6A5A8A" w14:textId="77777777" w:rsidR="00F431E0" w:rsidRPr="00E853BE" w:rsidRDefault="00F431E0" w:rsidP="00427D18">
      <w:pPr>
        <w:spacing w:line="276" w:lineRule="auto"/>
        <w:jc w:val="both"/>
        <w:rPr>
          <w:rFonts w:ascii="Arial" w:hAnsi="Arial" w:cs="Arial"/>
          <w:b/>
          <w:lang w:val="en-US"/>
        </w:rPr>
      </w:pPr>
      <w:r w:rsidRPr="00E853BE">
        <w:rPr>
          <w:rFonts w:ascii="Arial" w:hAnsi="Arial" w:cs="Arial"/>
          <w:b/>
          <w:lang w:val="en-US"/>
        </w:rPr>
        <w:tab/>
      </w:r>
      <w:r w:rsidRPr="00E853BE">
        <w:rPr>
          <w:rFonts w:ascii="Arial" w:hAnsi="Arial" w:cs="Arial"/>
          <w:b/>
          <w:lang w:val="en-US"/>
        </w:rPr>
        <w:tab/>
      </w:r>
      <w:r w:rsidRPr="00E853BE">
        <w:rPr>
          <w:rFonts w:ascii="Arial" w:hAnsi="Arial" w:cs="Arial"/>
          <w:b/>
          <w:lang w:val="en-US"/>
        </w:rPr>
        <w:tab/>
      </w:r>
      <w:r w:rsidRPr="00E853BE">
        <w:rPr>
          <w:rFonts w:ascii="Arial" w:hAnsi="Arial" w:cs="Arial"/>
          <w:b/>
          <w:lang w:val="en-US"/>
        </w:rPr>
        <w:tab/>
      </w:r>
    </w:p>
    <w:p w14:paraId="2432903B" w14:textId="77777777" w:rsidR="00C9402F" w:rsidRPr="00E853BE" w:rsidRDefault="00C9402F" w:rsidP="00427D18">
      <w:pPr>
        <w:spacing w:line="276" w:lineRule="auto"/>
        <w:jc w:val="both"/>
        <w:rPr>
          <w:rFonts w:ascii="Arial" w:hAnsi="Arial" w:cs="Arial"/>
          <w:b/>
          <w:lang w:val="en-US"/>
        </w:rPr>
      </w:pPr>
    </w:p>
    <w:p w14:paraId="0A943CA1" w14:textId="77777777" w:rsidR="002609DF" w:rsidRPr="00E853BE" w:rsidRDefault="002609DF" w:rsidP="00427D18">
      <w:pPr>
        <w:spacing w:line="276" w:lineRule="auto"/>
        <w:jc w:val="both"/>
        <w:rPr>
          <w:rFonts w:ascii="Arial" w:hAnsi="Arial" w:cs="Arial"/>
          <w:b/>
          <w:lang w:val="en-US"/>
        </w:rPr>
      </w:pPr>
    </w:p>
    <w:p w14:paraId="21763828" w14:textId="77777777" w:rsidR="00267BD9" w:rsidRPr="00E853BE" w:rsidRDefault="00267BD9" w:rsidP="00427D18">
      <w:pPr>
        <w:spacing w:line="276" w:lineRule="auto"/>
        <w:jc w:val="both"/>
        <w:rPr>
          <w:rFonts w:ascii="Arial" w:hAnsi="Arial" w:cs="Arial"/>
          <w:b/>
          <w:lang w:val="en-US"/>
        </w:rPr>
      </w:pPr>
    </w:p>
    <w:p w14:paraId="4F55085C" w14:textId="77777777" w:rsidR="00267BD9" w:rsidRPr="00E853BE" w:rsidRDefault="00267BD9" w:rsidP="00427D18">
      <w:pPr>
        <w:spacing w:line="276" w:lineRule="auto"/>
        <w:jc w:val="both"/>
        <w:rPr>
          <w:rFonts w:ascii="Arial" w:hAnsi="Arial" w:cs="Arial"/>
          <w:b/>
          <w:lang w:val="en-US"/>
        </w:rPr>
      </w:pPr>
    </w:p>
    <w:p w14:paraId="30FC35AA" w14:textId="77777777" w:rsidR="00AC11E0" w:rsidRPr="00E853BE" w:rsidRDefault="00AC11E0" w:rsidP="00427D18">
      <w:pPr>
        <w:spacing w:line="276" w:lineRule="auto"/>
        <w:jc w:val="both"/>
        <w:rPr>
          <w:rFonts w:ascii="Arial" w:hAnsi="Arial" w:cs="Arial"/>
          <w:b/>
          <w:lang w:val="en-US"/>
        </w:rPr>
      </w:pPr>
    </w:p>
    <w:p w14:paraId="0185F151" w14:textId="3EDBEA0F" w:rsidR="00D31761" w:rsidRPr="00E853BE" w:rsidRDefault="009D548A" w:rsidP="00427D18">
      <w:pPr>
        <w:spacing w:line="276" w:lineRule="auto"/>
        <w:jc w:val="both"/>
        <w:rPr>
          <w:rFonts w:ascii="Arial" w:hAnsi="Arial" w:cs="Arial"/>
          <w:b/>
          <w:lang w:val="en-US"/>
        </w:rPr>
      </w:pPr>
      <w:r w:rsidRPr="00E853BE">
        <w:rPr>
          <w:rFonts w:ascii="Arial" w:hAnsi="Arial" w:cs="Arial"/>
          <w:b/>
          <w:lang w:val="en-US"/>
        </w:rPr>
        <w:br w:type="page"/>
      </w:r>
    </w:p>
    <w:sdt>
      <w:sdtPr>
        <w:rPr>
          <w:rFonts w:ascii="Arial" w:eastAsiaTheme="minorHAnsi" w:hAnsi="Arial" w:cs="Arial"/>
          <w:noProof/>
          <w:color w:val="auto"/>
          <w:sz w:val="22"/>
          <w:szCs w:val="22"/>
          <w:lang w:val="en-ZA"/>
        </w:rPr>
        <w:id w:val="-2004730892"/>
        <w:docPartObj>
          <w:docPartGallery w:val="Table of Contents"/>
          <w:docPartUnique/>
        </w:docPartObj>
      </w:sdtPr>
      <w:sdtEndPr>
        <w:rPr>
          <w:sz w:val="20"/>
          <w:szCs w:val="20"/>
        </w:rPr>
      </w:sdtEndPr>
      <w:sdtContent>
        <w:p w14:paraId="7BB8FEB4" w14:textId="372AA42B" w:rsidR="00C45755" w:rsidRPr="00E853BE" w:rsidRDefault="00236CF6" w:rsidP="00427D18">
          <w:pPr>
            <w:pStyle w:val="TOCHeading"/>
            <w:spacing w:line="276" w:lineRule="auto"/>
            <w:jc w:val="both"/>
            <w:rPr>
              <w:rFonts w:ascii="Arial" w:hAnsi="Arial" w:cs="Arial"/>
              <w:b/>
              <w:color w:val="auto"/>
            </w:rPr>
          </w:pPr>
          <w:r w:rsidRPr="00E853BE">
            <w:rPr>
              <w:rFonts w:ascii="Arial" w:hAnsi="Arial" w:cs="Arial"/>
              <w:b/>
              <w:color w:val="auto"/>
            </w:rPr>
            <w:t>Table of C</w:t>
          </w:r>
          <w:r w:rsidR="00C45755" w:rsidRPr="00E853BE">
            <w:rPr>
              <w:rFonts w:ascii="Arial" w:hAnsi="Arial" w:cs="Arial"/>
              <w:b/>
              <w:color w:val="auto"/>
            </w:rPr>
            <w:t>ontents</w:t>
          </w:r>
        </w:p>
        <w:p w14:paraId="0B68D392" w14:textId="5795359C" w:rsidR="00501CE1" w:rsidRDefault="00C45755">
          <w:pPr>
            <w:pStyle w:val="TOC1"/>
            <w:rPr>
              <w:rFonts w:asciiTheme="minorHAnsi" w:eastAsiaTheme="minorEastAsia" w:hAnsiTheme="minorHAnsi" w:cstheme="minorBidi"/>
              <w:sz w:val="22"/>
              <w:szCs w:val="22"/>
              <w:lang w:eastAsia="en-ZA"/>
            </w:rPr>
          </w:pPr>
          <w:r w:rsidRPr="00E853BE">
            <w:fldChar w:fldCharType="begin"/>
          </w:r>
          <w:r w:rsidRPr="00E853BE">
            <w:instrText xml:space="preserve"> TOC \o "1-3" \h \z \u </w:instrText>
          </w:r>
          <w:r w:rsidRPr="00E853BE">
            <w:fldChar w:fldCharType="separate"/>
          </w:r>
          <w:hyperlink w:anchor="_Toc45463887" w:history="1">
            <w:r w:rsidR="00501CE1" w:rsidRPr="003F03CE">
              <w:rPr>
                <w:rStyle w:val="Hyperlink"/>
                <w:rFonts w:eastAsia="Calibri"/>
                <w:iCs/>
                <w14:shadow w14:blurRad="50800" w14:dist="38100" w14:dir="2700000" w14:sx="100000" w14:sy="100000" w14:kx="0" w14:ky="0" w14:algn="tl">
                  <w14:srgbClr w14:val="000000">
                    <w14:alpha w14:val="60000"/>
                  </w14:srgbClr>
                </w14:shadow>
              </w:rPr>
              <w:t>FOREWORD BY MINISTER OF SPORT, ARTS AND CULTURE ( should be updated)</w:t>
            </w:r>
            <w:r w:rsidR="00501CE1">
              <w:rPr>
                <w:webHidden/>
              </w:rPr>
              <w:tab/>
            </w:r>
            <w:r w:rsidR="00501CE1">
              <w:rPr>
                <w:webHidden/>
              </w:rPr>
              <w:fldChar w:fldCharType="begin"/>
            </w:r>
            <w:r w:rsidR="00501CE1">
              <w:rPr>
                <w:webHidden/>
              </w:rPr>
              <w:instrText xml:space="preserve"> PAGEREF _Toc45463887 \h </w:instrText>
            </w:r>
            <w:r w:rsidR="00501CE1">
              <w:rPr>
                <w:webHidden/>
              </w:rPr>
            </w:r>
            <w:r w:rsidR="00501CE1">
              <w:rPr>
                <w:webHidden/>
              </w:rPr>
              <w:fldChar w:fldCharType="separate"/>
            </w:r>
            <w:r w:rsidR="00501CE1">
              <w:rPr>
                <w:webHidden/>
              </w:rPr>
              <w:t>3</w:t>
            </w:r>
            <w:r w:rsidR="00501CE1">
              <w:rPr>
                <w:webHidden/>
              </w:rPr>
              <w:fldChar w:fldCharType="end"/>
            </w:r>
          </w:hyperlink>
        </w:p>
        <w:p w14:paraId="4F894135" w14:textId="3F4091D8" w:rsidR="00501CE1" w:rsidRDefault="00222154">
          <w:pPr>
            <w:pStyle w:val="TOC1"/>
            <w:rPr>
              <w:rFonts w:asciiTheme="minorHAnsi" w:eastAsiaTheme="minorEastAsia" w:hAnsiTheme="minorHAnsi" w:cstheme="minorBidi"/>
              <w:sz w:val="22"/>
              <w:szCs w:val="22"/>
              <w:lang w:eastAsia="en-ZA"/>
            </w:rPr>
          </w:pPr>
          <w:hyperlink w:anchor="_Toc45463888" w:history="1">
            <w:r w:rsidR="00501CE1" w:rsidRPr="003F03CE">
              <w:rPr>
                <w:rStyle w:val="Hyperlink"/>
                <w:caps/>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 summary</w:t>
            </w:r>
            <w:r w:rsidR="00501CE1">
              <w:rPr>
                <w:webHidden/>
              </w:rPr>
              <w:tab/>
            </w:r>
            <w:r w:rsidR="00501CE1">
              <w:rPr>
                <w:webHidden/>
              </w:rPr>
              <w:fldChar w:fldCharType="begin"/>
            </w:r>
            <w:r w:rsidR="00501CE1">
              <w:rPr>
                <w:webHidden/>
              </w:rPr>
              <w:instrText xml:space="preserve"> PAGEREF _Toc45463888 \h </w:instrText>
            </w:r>
            <w:r w:rsidR="00501CE1">
              <w:rPr>
                <w:webHidden/>
              </w:rPr>
            </w:r>
            <w:r w:rsidR="00501CE1">
              <w:rPr>
                <w:webHidden/>
              </w:rPr>
              <w:fldChar w:fldCharType="separate"/>
            </w:r>
            <w:r w:rsidR="00501CE1">
              <w:rPr>
                <w:webHidden/>
              </w:rPr>
              <w:t>5</w:t>
            </w:r>
            <w:r w:rsidR="00501CE1">
              <w:rPr>
                <w:webHidden/>
              </w:rPr>
              <w:fldChar w:fldCharType="end"/>
            </w:r>
          </w:hyperlink>
        </w:p>
        <w:p w14:paraId="5F977ECB" w14:textId="6F92963A" w:rsidR="00501CE1" w:rsidRDefault="00222154">
          <w:pPr>
            <w:pStyle w:val="TOC1"/>
            <w:rPr>
              <w:rFonts w:asciiTheme="minorHAnsi" w:eastAsiaTheme="minorEastAsia" w:hAnsiTheme="minorHAnsi" w:cstheme="minorBidi"/>
              <w:sz w:val="22"/>
              <w:szCs w:val="22"/>
              <w:lang w:eastAsia="en-ZA"/>
            </w:rPr>
          </w:pPr>
          <w:hyperlink w:anchor="_Toc45463889" w:history="1">
            <w:r w:rsidR="00501CE1" w:rsidRPr="003F03CE">
              <w:rPr>
                <w:rStyle w:val="Hyperlink"/>
                <w:caps/>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ACRONYMS</w:t>
            </w:r>
            <w:r w:rsidR="00501CE1">
              <w:rPr>
                <w:webHidden/>
              </w:rPr>
              <w:tab/>
            </w:r>
            <w:r w:rsidR="00501CE1">
              <w:rPr>
                <w:webHidden/>
              </w:rPr>
              <w:fldChar w:fldCharType="begin"/>
            </w:r>
            <w:r w:rsidR="00501CE1">
              <w:rPr>
                <w:webHidden/>
              </w:rPr>
              <w:instrText xml:space="preserve"> PAGEREF _Toc45463889 \h </w:instrText>
            </w:r>
            <w:r w:rsidR="00501CE1">
              <w:rPr>
                <w:webHidden/>
              </w:rPr>
            </w:r>
            <w:r w:rsidR="00501CE1">
              <w:rPr>
                <w:webHidden/>
              </w:rPr>
              <w:fldChar w:fldCharType="separate"/>
            </w:r>
            <w:r w:rsidR="00501CE1">
              <w:rPr>
                <w:webHidden/>
              </w:rPr>
              <w:t>6</w:t>
            </w:r>
            <w:r w:rsidR="00501CE1">
              <w:rPr>
                <w:webHidden/>
              </w:rPr>
              <w:fldChar w:fldCharType="end"/>
            </w:r>
          </w:hyperlink>
        </w:p>
        <w:p w14:paraId="51E82B34" w14:textId="1882F39F" w:rsidR="00501CE1" w:rsidRDefault="00222154">
          <w:pPr>
            <w:pStyle w:val="TOC1"/>
            <w:rPr>
              <w:rFonts w:asciiTheme="minorHAnsi" w:eastAsiaTheme="minorEastAsia" w:hAnsiTheme="minorHAnsi" w:cstheme="minorBidi"/>
              <w:sz w:val="22"/>
              <w:szCs w:val="22"/>
              <w:lang w:eastAsia="en-ZA"/>
            </w:rPr>
          </w:pPr>
          <w:hyperlink w:anchor="_Toc45463890" w:history="1">
            <w:r w:rsidR="00501CE1" w:rsidRPr="003F03CE">
              <w:rPr>
                <w:rStyle w:val="Hyperlink"/>
                <w:caps/>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501CE1">
              <w:rPr>
                <w:rFonts w:asciiTheme="minorHAnsi" w:eastAsiaTheme="minorEastAsia" w:hAnsiTheme="minorHAnsi" w:cstheme="minorBidi"/>
                <w:sz w:val="22"/>
                <w:szCs w:val="22"/>
                <w:lang w:eastAsia="en-ZA"/>
              </w:rPr>
              <w:tab/>
            </w:r>
            <w:r w:rsidR="00501CE1" w:rsidRPr="003F03CE">
              <w:rPr>
                <w:rStyle w:val="Hyperlink"/>
                <w:caps/>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w:t>
            </w:r>
            <w:r w:rsidR="00501CE1">
              <w:rPr>
                <w:webHidden/>
              </w:rPr>
              <w:tab/>
            </w:r>
            <w:r w:rsidR="00501CE1">
              <w:rPr>
                <w:webHidden/>
              </w:rPr>
              <w:fldChar w:fldCharType="begin"/>
            </w:r>
            <w:r w:rsidR="00501CE1">
              <w:rPr>
                <w:webHidden/>
              </w:rPr>
              <w:instrText xml:space="preserve"> PAGEREF _Toc45463890 \h </w:instrText>
            </w:r>
            <w:r w:rsidR="00501CE1">
              <w:rPr>
                <w:webHidden/>
              </w:rPr>
            </w:r>
            <w:r w:rsidR="00501CE1">
              <w:rPr>
                <w:webHidden/>
              </w:rPr>
              <w:fldChar w:fldCharType="separate"/>
            </w:r>
            <w:r w:rsidR="00501CE1">
              <w:rPr>
                <w:webHidden/>
              </w:rPr>
              <w:t>7</w:t>
            </w:r>
            <w:r w:rsidR="00501CE1">
              <w:rPr>
                <w:webHidden/>
              </w:rPr>
              <w:fldChar w:fldCharType="end"/>
            </w:r>
          </w:hyperlink>
        </w:p>
        <w:p w14:paraId="52CE5496" w14:textId="73B635A9" w:rsidR="00501CE1" w:rsidRDefault="00222154">
          <w:pPr>
            <w:pStyle w:val="TOC1"/>
            <w:rPr>
              <w:rFonts w:asciiTheme="minorHAnsi" w:eastAsiaTheme="minorEastAsia" w:hAnsiTheme="minorHAnsi" w:cstheme="minorBidi"/>
              <w:sz w:val="22"/>
              <w:szCs w:val="22"/>
              <w:lang w:eastAsia="en-ZA"/>
            </w:rPr>
          </w:pPr>
          <w:hyperlink w:anchor="_Toc45463891" w:history="1">
            <w:r w:rsidR="00501CE1" w:rsidRPr="003F03CE">
              <w:rPr>
                <w:rStyle w:val="Hyperlink"/>
                <w:caps/>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00501CE1">
              <w:rPr>
                <w:rFonts w:asciiTheme="minorHAnsi" w:eastAsiaTheme="minorEastAsia" w:hAnsiTheme="minorHAnsi" w:cstheme="minorBidi"/>
                <w:sz w:val="22"/>
                <w:szCs w:val="22"/>
                <w:lang w:eastAsia="en-ZA"/>
              </w:rPr>
              <w:tab/>
            </w:r>
            <w:r w:rsidR="00501CE1" w:rsidRPr="003F03CE">
              <w:rPr>
                <w:rStyle w:val="Hyperlink"/>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Historical background</w:t>
            </w:r>
            <w:r w:rsidR="00501CE1">
              <w:rPr>
                <w:webHidden/>
              </w:rPr>
              <w:tab/>
            </w:r>
            <w:r w:rsidR="00501CE1">
              <w:rPr>
                <w:webHidden/>
              </w:rPr>
              <w:fldChar w:fldCharType="begin"/>
            </w:r>
            <w:r w:rsidR="00501CE1">
              <w:rPr>
                <w:webHidden/>
              </w:rPr>
              <w:instrText xml:space="preserve"> PAGEREF _Toc45463891 \h </w:instrText>
            </w:r>
            <w:r w:rsidR="00501CE1">
              <w:rPr>
                <w:webHidden/>
              </w:rPr>
            </w:r>
            <w:r w:rsidR="00501CE1">
              <w:rPr>
                <w:webHidden/>
              </w:rPr>
              <w:fldChar w:fldCharType="separate"/>
            </w:r>
            <w:r w:rsidR="00501CE1">
              <w:rPr>
                <w:webHidden/>
              </w:rPr>
              <w:t>7</w:t>
            </w:r>
            <w:r w:rsidR="00501CE1">
              <w:rPr>
                <w:webHidden/>
              </w:rPr>
              <w:fldChar w:fldCharType="end"/>
            </w:r>
          </w:hyperlink>
        </w:p>
        <w:p w14:paraId="508FF182" w14:textId="3D17A374" w:rsidR="00501CE1" w:rsidRDefault="00222154">
          <w:pPr>
            <w:pStyle w:val="TOC2"/>
            <w:rPr>
              <w:rFonts w:eastAsiaTheme="minorEastAsia"/>
              <w:noProof/>
              <w:lang w:eastAsia="en-ZA"/>
            </w:rPr>
          </w:pPr>
          <w:hyperlink w:anchor="_Toc45463892" w:history="1">
            <w:r w:rsidR="00501CE1" w:rsidRPr="003F03CE">
              <w:rPr>
                <w:rStyle w:val="Hyperlink"/>
                <w:rFonts w:ascii="Arial" w:eastAsia="Times New Roman" w:hAnsi="Arial" w:cs="Arial"/>
                <w:noProof/>
                <w:lang w:eastAsia="en-ZA"/>
              </w:rPr>
              <w:t>1.</w:t>
            </w:r>
            <w:r w:rsidR="00501CE1">
              <w:rPr>
                <w:rFonts w:eastAsiaTheme="minorEastAsia"/>
                <w:noProof/>
                <w:lang w:eastAsia="en-ZA"/>
              </w:rPr>
              <w:tab/>
            </w:r>
            <w:r w:rsidR="00501CE1" w:rsidRPr="003F03CE">
              <w:rPr>
                <w:rStyle w:val="Hyperlink"/>
                <w:rFonts w:ascii="Arial" w:eastAsia="Times New Roman" w:hAnsi="Arial" w:cs="Arial"/>
                <w:noProof/>
                <w:lang w:eastAsia="en-ZA"/>
              </w:rPr>
              <w:t>Constitution of the Republic of South Africa, Act 108 of 1996</w:t>
            </w:r>
            <w:r w:rsidR="00501CE1">
              <w:rPr>
                <w:noProof/>
                <w:webHidden/>
              </w:rPr>
              <w:tab/>
            </w:r>
            <w:r w:rsidR="00501CE1">
              <w:rPr>
                <w:noProof/>
                <w:webHidden/>
              </w:rPr>
              <w:fldChar w:fldCharType="begin"/>
            </w:r>
            <w:r w:rsidR="00501CE1">
              <w:rPr>
                <w:noProof/>
                <w:webHidden/>
              </w:rPr>
              <w:instrText xml:space="preserve"> PAGEREF _Toc45463892 \h </w:instrText>
            </w:r>
            <w:r w:rsidR="00501CE1">
              <w:rPr>
                <w:noProof/>
                <w:webHidden/>
              </w:rPr>
            </w:r>
            <w:r w:rsidR="00501CE1">
              <w:rPr>
                <w:noProof/>
                <w:webHidden/>
              </w:rPr>
              <w:fldChar w:fldCharType="separate"/>
            </w:r>
            <w:r w:rsidR="00501CE1">
              <w:rPr>
                <w:noProof/>
                <w:webHidden/>
              </w:rPr>
              <w:t>9</w:t>
            </w:r>
            <w:r w:rsidR="00501CE1">
              <w:rPr>
                <w:noProof/>
                <w:webHidden/>
              </w:rPr>
              <w:fldChar w:fldCharType="end"/>
            </w:r>
          </w:hyperlink>
        </w:p>
        <w:p w14:paraId="3D30DB19" w14:textId="19EB9059" w:rsidR="00501CE1" w:rsidRDefault="00222154">
          <w:pPr>
            <w:pStyle w:val="TOC2"/>
            <w:rPr>
              <w:rFonts w:eastAsiaTheme="minorEastAsia"/>
              <w:noProof/>
              <w:lang w:eastAsia="en-ZA"/>
            </w:rPr>
          </w:pPr>
          <w:hyperlink w:anchor="_Toc45463893" w:history="1">
            <w:r w:rsidR="00501CE1" w:rsidRPr="003F03CE">
              <w:rPr>
                <w:rStyle w:val="Hyperlink"/>
                <w:rFonts w:ascii="Arial" w:eastAsia="Times New Roman" w:hAnsi="Arial" w:cs="Arial"/>
                <w:noProof/>
                <w:lang w:eastAsia="en-ZA"/>
              </w:rPr>
              <w:t>4.</w:t>
            </w:r>
            <w:r w:rsidR="00501CE1">
              <w:rPr>
                <w:rFonts w:eastAsiaTheme="minorEastAsia"/>
                <w:noProof/>
                <w:lang w:eastAsia="en-ZA"/>
              </w:rPr>
              <w:tab/>
            </w:r>
            <w:r w:rsidR="00501CE1" w:rsidRPr="003F03CE">
              <w:rPr>
                <w:rStyle w:val="Hyperlink"/>
                <w:rFonts w:ascii="Arial" w:eastAsia="Times New Roman" w:hAnsi="Arial" w:cs="Arial"/>
                <w:noProof/>
                <w:lang w:eastAsia="en-ZA"/>
              </w:rPr>
              <w:t>National Sport and Recreation Plan, 2012 and the Transformation Charter</w:t>
            </w:r>
            <w:r w:rsidR="00501CE1">
              <w:rPr>
                <w:noProof/>
                <w:webHidden/>
              </w:rPr>
              <w:tab/>
            </w:r>
            <w:r w:rsidR="00501CE1">
              <w:rPr>
                <w:noProof/>
                <w:webHidden/>
              </w:rPr>
              <w:fldChar w:fldCharType="begin"/>
            </w:r>
            <w:r w:rsidR="00501CE1">
              <w:rPr>
                <w:noProof/>
                <w:webHidden/>
              </w:rPr>
              <w:instrText xml:space="preserve"> PAGEREF _Toc45463893 \h </w:instrText>
            </w:r>
            <w:r w:rsidR="00501CE1">
              <w:rPr>
                <w:noProof/>
                <w:webHidden/>
              </w:rPr>
            </w:r>
            <w:r w:rsidR="00501CE1">
              <w:rPr>
                <w:noProof/>
                <w:webHidden/>
              </w:rPr>
              <w:fldChar w:fldCharType="separate"/>
            </w:r>
            <w:r w:rsidR="00501CE1">
              <w:rPr>
                <w:noProof/>
                <w:webHidden/>
              </w:rPr>
              <w:t>10</w:t>
            </w:r>
            <w:r w:rsidR="00501CE1">
              <w:rPr>
                <w:noProof/>
                <w:webHidden/>
              </w:rPr>
              <w:fldChar w:fldCharType="end"/>
            </w:r>
          </w:hyperlink>
        </w:p>
        <w:p w14:paraId="165223E1" w14:textId="091028A6" w:rsidR="00501CE1" w:rsidRDefault="00222154">
          <w:pPr>
            <w:pStyle w:val="TOC2"/>
            <w:rPr>
              <w:rFonts w:eastAsiaTheme="minorEastAsia"/>
              <w:noProof/>
              <w:lang w:eastAsia="en-ZA"/>
            </w:rPr>
          </w:pPr>
          <w:hyperlink w:anchor="_Toc45463894" w:history="1">
            <w:r w:rsidR="00501CE1" w:rsidRPr="003F03CE">
              <w:rPr>
                <w:rStyle w:val="Hyperlink"/>
                <w:rFonts w:ascii="Arial" w:eastAsia="Times New Roman" w:hAnsi="Arial" w:cs="Arial"/>
                <w:noProof/>
                <w:lang w:eastAsia="en-ZA"/>
              </w:rPr>
              <w:t>5.</w:t>
            </w:r>
            <w:r w:rsidR="00501CE1">
              <w:rPr>
                <w:rFonts w:eastAsiaTheme="minorEastAsia"/>
                <w:noProof/>
                <w:lang w:eastAsia="en-ZA"/>
              </w:rPr>
              <w:tab/>
            </w:r>
            <w:r w:rsidR="00501CE1" w:rsidRPr="003F03CE">
              <w:rPr>
                <w:rStyle w:val="Hyperlink"/>
                <w:rFonts w:ascii="Arial" w:eastAsia="Times New Roman" w:hAnsi="Arial" w:cs="Arial"/>
                <w:noProof/>
                <w:lang w:eastAsia="en-ZA"/>
              </w:rPr>
              <w:t>Promotion of Equality and Prevention of Unfair Discrimination Act (PEPUDA), no4 of 2000</w:t>
            </w:r>
            <w:r w:rsidR="00501CE1">
              <w:rPr>
                <w:noProof/>
                <w:webHidden/>
              </w:rPr>
              <w:tab/>
            </w:r>
            <w:r w:rsidR="00501CE1">
              <w:rPr>
                <w:noProof/>
                <w:webHidden/>
              </w:rPr>
              <w:fldChar w:fldCharType="begin"/>
            </w:r>
            <w:r w:rsidR="00501CE1">
              <w:rPr>
                <w:noProof/>
                <w:webHidden/>
              </w:rPr>
              <w:instrText xml:space="preserve"> PAGEREF _Toc45463894 \h </w:instrText>
            </w:r>
            <w:r w:rsidR="00501CE1">
              <w:rPr>
                <w:noProof/>
                <w:webHidden/>
              </w:rPr>
            </w:r>
            <w:r w:rsidR="00501CE1">
              <w:rPr>
                <w:noProof/>
                <w:webHidden/>
              </w:rPr>
              <w:fldChar w:fldCharType="separate"/>
            </w:r>
            <w:r w:rsidR="00501CE1">
              <w:rPr>
                <w:noProof/>
                <w:webHidden/>
              </w:rPr>
              <w:t>10</w:t>
            </w:r>
            <w:r w:rsidR="00501CE1">
              <w:rPr>
                <w:noProof/>
                <w:webHidden/>
              </w:rPr>
              <w:fldChar w:fldCharType="end"/>
            </w:r>
          </w:hyperlink>
        </w:p>
        <w:p w14:paraId="68372163" w14:textId="6F00104B" w:rsidR="00501CE1" w:rsidRDefault="00222154">
          <w:pPr>
            <w:pStyle w:val="TOC2"/>
            <w:rPr>
              <w:rFonts w:eastAsiaTheme="minorEastAsia"/>
              <w:noProof/>
              <w:lang w:eastAsia="en-ZA"/>
            </w:rPr>
          </w:pPr>
          <w:hyperlink w:anchor="_Toc45463895" w:history="1">
            <w:r w:rsidR="00501CE1" w:rsidRPr="003F03CE">
              <w:rPr>
                <w:rStyle w:val="Hyperlink"/>
                <w:rFonts w:ascii="Arial" w:eastAsia="Times New Roman" w:hAnsi="Arial" w:cs="Arial"/>
                <w:noProof/>
                <w:lang w:eastAsia="en-ZA"/>
              </w:rPr>
              <w:t>6.</w:t>
            </w:r>
            <w:r w:rsidR="00501CE1">
              <w:rPr>
                <w:rFonts w:eastAsiaTheme="minorEastAsia"/>
                <w:noProof/>
                <w:lang w:eastAsia="en-ZA"/>
              </w:rPr>
              <w:tab/>
            </w:r>
            <w:r w:rsidR="00501CE1" w:rsidRPr="003F03CE">
              <w:rPr>
                <w:rStyle w:val="Hyperlink"/>
                <w:rFonts w:ascii="Arial" w:eastAsia="Times New Roman" w:hAnsi="Arial" w:cs="Arial"/>
                <w:noProof/>
                <w:lang w:eastAsia="en-ZA"/>
              </w:rPr>
              <w:t>Employment Equity Act no 55 of 1998</w:t>
            </w:r>
            <w:r w:rsidR="00501CE1">
              <w:rPr>
                <w:noProof/>
                <w:webHidden/>
              </w:rPr>
              <w:tab/>
            </w:r>
            <w:r w:rsidR="00501CE1">
              <w:rPr>
                <w:noProof/>
                <w:webHidden/>
              </w:rPr>
              <w:fldChar w:fldCharType="begin"/>
            </w:r>
            <w:r w:rsidR="00501CE1">
              <w:rPr>
                <w:noProof/>
                <w:webHidden/>
              </w:rPr>
              <w:instrText xml:space="preserve"> PAGEREF _Toc45463895 \h </w:instrText>
            </w:r>
            <w:r w:rsidR="00501CE1">
              <w:rPr>
                <w:noProof/>
                <w:webHidden/>
              </w:rPr>
            </w:r>
            <w:r w:rsidR="00501CE1">
              <w:rPr>
                <w:noProof/>
                <w:webHidden/>
              </w:rPr>
              <w:fldChar w:fldCharType="separate"/>
            </w:r>
            <w:r w:rsidR="00501CE1">
              <w:rPr>
                <w:noProof/>
                <w:webHidden/>
              </w:rPr>
              <w:t>10</w:t>
            </w:r>
            <w:r w:rsidR="00501CE1">
              <w:rPr>
                <w:noProof/>
                <w:webHidden/>
              </w:rPr>
              <w:fldChar w:fldCharType="end"/>
            </w:r>
          </w:hyperlink>
        </w:p>
        <w:p w14:paraId="2608CB14" w14:textId="761B2748" w:rsidR="00501CE1" w:rsidRDefault="00222154">
          <w:pPr>
            <w:pStyle w:val="TOC2"/>
            <w:rPr>
              <w:rFonts w:eastAsiaTheme="minorEastAsia"/>
              <w:noProof/>
              <w:lang w:eastAsia="en-ZA"/>
            </w:rPr>
          </w:pPr>
          <w:hyperlink w:anchor="_Toc45463896" w:history="1">
            <w:r w:rsidR="00501CE1" w:rsidRPr="003F03CE">
              <w:rPr>
                <w:rStyle w:val="Hyperlink"/>
                <w:rFonts w:ascii="Arial" w:eastAsia="Times New Roman" w:hAnsi="Arial" w:cs="Arial"/>
                <w:noProof/>
                <w:lang w:eastAsia="en-ZA"/>
              </w:rPr>
              <w:t>7.</w:t>
            </w:r>
            <w:r w:rsidR="00501CE1">
              <w:rPr>
                <w:rFonts w:eastAsiaTheme="minorEastAsia"/>
                <w:noProof/>
                <w:lang w:eastAsia="en-ZA"/>
              </w:rPr>
              <w:tab/>
            </w:r>
            <w:r w:rsidR="00501CE1" w:rsidRPr="003F03CE">
              <w:rPr>
                <w:rStyle w:val="Hyperlink"/>
                <w:rFonts w:ascii="Arial" w:eastAsia="Times New Roman" w:hAnsi="Arial" w:cs="Arial"/>
                <w:noProof/>
                <w:lang w:eastAsia="en-ZA"/>
              </w:rPr>
              <w:t>Commission on Gender Equality Act 1996</w:t>
            </w:r>
            <w:r w:rsidR="00501CE1">
              <w:rPr>
                <w:noProof/>
                <w:webHidden/>
              </w:rPr>
              <w:tab/>
            </w:r>
            <w:r w:rsidR="00501CE1">
              <w:rPr>
                <w:noProof/>
                <w:webHidden/>
              </w:rPr>
              <w:fldChar w:fldCharType="begin"/>
            </w:r>
            <w:r w:rsidR="00501CE1">
              <w:rPr>
                <w:noProof/>
                <w:webHidden/>
              </w:rPr>
              <w:instrText xml:space="preserve"> PAGEREF _Toc45463896 \h </w:instrText>
            </w:r>
            <w:r w:rsidR="00501CE1">
              <w:rPr>
                <w:noProof/>
                <w:webHidden/>
              </w:rPr>
            </w:r>
            <w:r w:rsidR="00501CE1">
              <w:rPr>
                <w:noProof/>
                <w:webHidden/>
              </w:rPr>
              <w:fldChar w:fldCharType="separate"/>
            </w:r>
            <w:r w:rsidR="00501CE1">
              <w:rPr>
                <w:noProof/>
                <w:webHidden/>
              </w:rPr>
              <w:t>10</w:t>
            </w:r>
            <w:r w:rsidR="00501CE1">
              <w:rPr>
                <w:noProof/>
                <w:webHidden/>
              </w:rPr>
              <w:fldChar w:fldCharType="end"/>
            </w:r>
          </w:hyperlink>
        </w:p>
        <w:p w14:paraId="3A637843" w14:textId="6C0ABB8E" w:rsidR="00501CE1" w:rsidRDefault="00222154">
          <w:pPr>
            <w:pStyle w:val="TOC2"/>
            <w:rPr>
              <w:rFonts w:eastAsiaTheme="minorEastAsia"/>
              <w:noProof/>
              <w:lang w:eastAsia="en-ZA"/>
            </w:rPr>
          </w:pPr>
          <w:hyperlink w:anchor="_Toc45463897" w:history="1">
            <w:r w:rsidR="00501CE1" w:rsidRPr="003F03CE">
              <w:rPr>
                <w:rStyle w:val="Hyperlink"/>
                <w:rFonts w:ascii="Arial" w:eastAsia="Times New Roman" w:hAnsi="Arial" w:cs="Arial"/>
                <w:noProof/>
                <w:lang w:eastAsia="en-ZA"/>
              </w:rPr>
              <w:t>8.</w:t>
            </w:r>
            <w:r w:rsidR="00501CE1">
              <w:rPr>
                <w:rFonts w:eastAsiaTheme="minorEastAsia"/>
                <w:noProof/>
                <w:lang w:eastAsia="en-ZA"/>
              </w:rPr>
              <w:tab/>
            </w:r>
            <w:r w:rsidR="00501CE1" w:rsidRPr="003F03CE">
              <w:rPr>
                <w:rStyle w:val="Hyperlink"/>
                <w:rFonts w:ascii="Arial" w:eastAsia="Times New Roman" w:hAnsi="Arial" w:cs="Arial"/>
                <w:noProof/>
                <w:lang w:eastAsia="en-ZA"/>
              </w:rPr>
              <w:t>Universal declaration of Human Rights</w:t>
            </w:r>
            <w:r w:rsidR="00501CE1">
              <w:rPr>
                <w:noProof/>
                <w:webHidden/>
              </w:rPr>
              <w:tab/>
            </w:r>
            <w:r w:rsidR="00501CE1">
              <w:rPr>
                <w:noProof/>
                <w:webHidden/>
              </w:rPr>
              <w:fldChar w:fldCharType="begin"/>
            </w:r>
            <w:r w:rsidR="00501CE1">
              <w:rPr>
                <w:noProof/>
                <w:webHidden/>
              </w:rPr>
              <w:instrText xml:space="preserve"> PAGEREF _Toc45463897 \h </w:instrText>
            </w:r>
            <w:r w:rsidR="00501CE1">
              <w:rPr>
                <w:noProof/>
                <w:webHidden/>
              </w:rPr>
            </w:r>
            <w:r w:rsidR="00501CE1">
              <w:rPr>
                <w:noProof/>
                <w:webHidden/>
              </w:rPr>
              <w:fldChar w:fldCharType="separate"/>
            </w:r>
            <w:r w:rsidR="00501CE1">
              <w:rPr>
                <w:noProof/>
                <w:webHidden/>
              </w:rPr>
              <w:t>10</w:t>
            </w:r>
            <w:r w:rsidR="00501CE1">
              <w:rPr>
                <w:noProof/>
                <w:webHidden/>
              </w:rPr>
              <w:fldChar w:fldCharType="end"/>
            </w:r>
          </w:hyperlink>
        </w:p>
        <w:p w14:paraId="15096C72" w14:textId="0C6FCCA4" w:rsidR="00501CE1" w:rsidRDefault="00222154">
          <w:pPr>
            <w:pStyle w:val="TOC2"/>
            <w:rPr>
              <w:rFonts w:eastAsiaTheme="minorEastAsia"/>
              <w:noProof/>
              <w:lang w:eastAsia="en-ZA"/>
            </w:rPr>
          </w:pPr>
          <w:hyperlink w:anchor="_Toc45463898" w:history="1">
            <w:r w:rsidR="00501CE1" w:rsidRPr="003F03CE">
              <w:rPr>
                <w:rStyle w:val="Hyperlink"/>
                <w:rFonts w:ascii="Arial" w:eastAsia="Times New Roman" w:hAnsi="Arial" w:cs="Arial"/>
                <w:noProof/>
                <w:lang w:eastAsia="en-ZA"/>
              </w:rPr>
              <w:t>9.</w:t>
            </w:r>
            <w:r w:rsidR="00501CE1">
              <w:rPr>
                <w:rFonts w:eastAsiaTheme="minorEastAsia"/>
                <w:noProof/>
                <w:lang w:eastAsia="en-ZA"/>
              </w:rPr>
              <w:tab/>
            </w:r>
            <w:r w:rsidR="00501CE1" w:rsidRPr="003F03CE">
              <w:rPr>
                <w:rStyle w:val="Hyperlink"/>
                <w:rFonts w:ascii="Arial" w:eastAsia="Times New Roman" w:hAnsi="Arial" w:cs="Arial"/>
                <w:noProof/>
                <w:lang w:eastAsia="en-ZA"/>
              </w:rPr>
              <w:t>African Charter on Human and People's rights</w:t>
            </w:r>
            <w:r w:rsidR="00501CE1">
              <w:rPr>
                <w:noProof/>
                <w:webHidden/>
              </w:rPr>
              <w:tab/>
            </w:r>
            <w:r w:rsidR="00501CE1">
              <w:rPr>
                <w:noProof/>
                <w:webHidden/>
              </w:rPr>
              <w:fldChar w:fldCharType="begin"/>
            </w:r>
            <w:r w:rsidR="00501CE1">
              <w:rPr>
                <w:noProof/>
                <w:webHidden/>
              </w:rPr>
              <w:instrText xml:space="preserve"> PAGEREF _Toc45463898 \h </w:instrText>
            </w:r>
            <w:r w:rsidR="00501CE1">
              <w:rPr>
                <w:noProof/>
                <w:webHidden/>
              </w:rPr>
            </w:r>
            <w:r w:rsidR="00501CE1">
              <w:rPr>
                <w:noProof/>
                <w:webHidden/>
              </w:rPr>
              <w:fldChar w:fldCharType="separate"/>
            </w:r>
            <w:r w:rsidR="00501CE1">
              <w:rPr>
                <w:noProof/>
                <w:webHidden/>
              </w:rPr>
              <w:t>10</w:t>
            </w:r>
            <w:r w:rsidR="00501CE1">
              <w:rPr>
                <w:noProof/>
                <w:webHidden/>
              </w:rPr>
              <w:fldChar w:fldCharType="end"/>
            </w:r>
          </w:hyperlink>
        </w:p>
        <w:p w14:paraId="25921D8B" w14:textId="673BA1C4" w:rsidR="00501CE1" w:rsidRDefault="00222154">
          <w:pPr>
            <w:pStyle w:val="TOC2"/>
            <w:rPr>
              <w:rFonts w:eastAsiaTheme="minorEastAsia"/>
              <w:noProof/>
              <w:lang w:eastAsia="en-ZA"/>
            </w:rPr>
          </w:pPr>
          <w:hyperlink w:anchor="_Toc45463899" w:history="1">
            <w:r w:rsidR="00501CE1" w:rsidRPr="003F03CE">
              <w:rPr>
                <w:rStyle w:val="Hyperlink"/>
                <w:rFonts w:ascii="Arial" w:eastAsia="Times New Roman" w:hAnsi="Arial" w:cs="Arial"/>
                <w:noProof/>
                <w:lang w:eastAsia="en-ZA"/>
              </w:rPr>
              <w:t>10.</w:t>
            </w:r>
            <w:r w:rsidR="00501CE1">
              <w:rPr>
                <w:rFonts w:eastAsiaTheme="minorEastAsia"/>
                <w:noProof/>
                <w:lang w:eastAsia="en-ZA"/>
              </w:rPr>
              <w:tab/>
            </w:r>
            <w:r w:rsidR="00501CE1" w:rsidRPr="003F03CE">
              <w:rPr>
                <w:rStyle w:val="Hyperlink"/>
                <w:rFonts w:ascii="Arial" w:eastAsia="Times New Roman" w:hAnsi="Arial" w:cs="Arial"/>
                <w:noProof/>
                <w:lang w:eastAsia="en-ZA"/>
              </w:rPr>
              <w:t>Solemn Declaration on Gender Equality in Africa</w:t>
            </w:r>
            <w:r w:rsidR="00501CE1">
              <w:rPr>
                <w:noProof/>
                <w:webHidden/>
              </w:rPr>
              <w:tab/>
            </w:r>
            <w:r w:rsidR="00501CE1">
              <w:rPr>
                <w:noProof/>
                <w:webHidden/>
              </w:rPr>
              <w:fldChar w:fldCharType="begin"/>
            </w:r>
            <w:r w:rsidR="00501CE1">
              <w:rPr>
                <w:noProof/>
                <w:webHidden/>
              </w:rPr>
              <w:instrText xml:space="preserve"> PAGEREF _Toc45463899 \h </w:instrText>
            </w:r>
            <w:r w:rsidR="00501CE1">
              <w:rPr>
                <w:noProof/>
                <w:webHidden/>
              </w:rPr>
            </w:r>
            <w:r w:rsidR="00501CE1">
              <w:rPr>
                <w:noProof/>
                <w:webHidden/>
              </w:rPr>
              <w:fldChar w:fldCharType="separate"/>
            </w:r>
            <w:r w:rsidR="00501CE1">
              <w:rPr>
                <w:noProof/>
                <w:webHidden/>
              </w:rPr>
              <w:t>10</w:t>
            </w:r>
            <w:r w:rsidR="00501CE1">
              <w:rPr>
                <w:noProof/>
                <w:webHidden/>
              </w:rPr>
              <w:fldChar w:fldCharType="end"/>
            </w:r>
          </w:hyperlink>
        </w:p>
        <w:p w14:paraId="718425F3" w14:textId="3403E60A" w:rsidR="00501CE1" w:rsidRDefault="00222154">
          <w:pPr>
            <w:pStyle w:val="TOC2"/>
            <w:rPr>
              <w:rFonts w:eastAsiaTheme="minorEastAsia"/>
              <w:noProof/>
              <w:lang w:eastAsia="en-ZA"/>
            </w:rPr>
          </w:pPr>
          <w:hyperlink w:anchor="_Toc45463900" w:history="1">
            <w:r w:rsidR="00501CE1" w:rsidRPr="003F03CE">
              <w:rPr>
                <w:rStyle w:val="Hyperlink"/>
                <w:rFonts w:ascii="Arial" w:eastAsia="Times New Roman" w:hAnsi="Arial" w:cs="Arial"/>
                <w:noProof/>
                <w:lang w:eastAsia="en-ZA"/>
              </w:rPr>
              <w:t>11.</w:t>
            </w:r>
            <w:r w:rsidR="00501CE1">
              <w:rPr>
                <w:rFonts w:eastAsiaTheme="minorEastAsia"/>
                <w:noProof/>
                <w:lang w:eastAsia="en-ZA"/>
              </w:rPr>
              <w:tab/>
            </w:r>
            <w:r w:rsidR="00501CE1" w:rsidRPr="003F03CE">
              <w:rPr>
                <w:rStyle w:val="Hyperlink"/>
                <w:rFonts w:ascii="Arial" w:eastAsia="Times New Roman" w:hAnsi="Arial" w:cs="Arial"/>
                <w:noProof/>
                <w:lang w:eastAsia="en-ZA"/>
              </w:rPr>
              <w:t>National Policy Framework for Women's empowerment and Gender Equality</w:t>
            </w:r>
            <w:r w:rsidR="00501CE1">
              <w:rPr>
                <w:noProof/>
                <w:webHidden/>
              </w:rPr>
              <w:tab/>
            </w:r>
            <w:r w:rsidR="00501CE1">
              <w:rPr>
                <w:noProof/>
                <w:webHidden/>
              </w:rPr>
              <w:fldChar w:fldCharType="begin"/>
            </w:r>
            <w:r w:rsidR="00501CE1">
              <w:rPr>
                <w:noProof/>
                <w:webHidden/>
              </w:rPr>
              <w:instrText xml:space="preserve"> PAGEREF _Toc45463900 \h </w:instrText>
            </w:r>
            <w:r w:rsidR="00501CE1">
              <w:rPr>
                <w:noProof/>
                <w:webHidden/>
              </w:rPr>
            </w:r>
            <w:r w:rsidR="00501CE1">
              <w:rPr>
                <w:noProof/>
                <w:webHidden/>
              </w:rPr>
              <w:fldChar w:fldCharType="separate"/>
            </w:r>
            <w:r w:rsidR="00501CE1">
              <w:rPr>
                <w:noProof/>
                <w:webHidden/>
              </w:rPr>
              <w:t>10</w:t>
            </w:r>
            <w:r w:rsidR="00501CE1">
              <w:rPr>
                <w:noProof/>
                <w:webHidden/>
              </w:rPr>
              <w:fldChar w:fldCharType="end"/>
            </w:r>
          </w:hyperlink>
        </w:p>
        <w:p w14:paraId="75B0CDEA" w14:textId="2E3FEAC7" w:rsidR="00501CE1" w:rsidRDefault="00222154">
          <w:pPr>
            <w:pStyle w:val="TOC2"/>
            <w:rPr>
              <w:rFonts w:eastAsiaTheme="minorEastAsia"/>
              <w:noProof/>
              <w:lang w:eastAsia="en-ZA"/>
            </w:rPr>
          </w:pPr>
          <w:hyperlink w:anchor="_Toc45463901" w:history="1">
            <w:r w:rsidR="00501CE1" w:rsidRPr="003F03CE">
              <w:rPr>
                <w:rStyle w:val="Hyperlink"/>
                <w:rFonts w:ascii="Arial" w:hAnsi="Arial" w:cs="Arial"/>
                <w:noProof/>
              </w:rPr>
              <w:t>1.1.2 International Context:</w:t>
            </w:r>
            <w:r w:rsidR="00501CE1">
              <w:rPr>
                <w:noProof/>
                <w:webHidden/>
              </w:rPr>
              <w:tab/>
            </w:r>
            <w:r w:rsidR="00501CE1">
              <w:rPr>
                <w:noProof/>
                <w:webHidden/>
              </w:rPr>
              <w:fldChar w:fldCharType="begin"/>
            </w:r>
            <w:r w:rsidR="00501CE1">
              <w:rPr>
                <w:noProof/>
                <w:webHidden/>
              </w:rPr>
              <w:instrText xml:space="preserve"> PAGEREF _Toc45463901 \h </w:instrText>
            </w:r>
            <w:r w:rsidR="00501CE1">
              <w:rPr>
                <w:noProof/>
                <w:webHidden/>
              </w:rPr>
            </w:r>
            <w:r w:rsidR="00501CE1">
              <w:rPr>
                <w:noProof/>
                <w:webHidden/>
              </w:rPr>
              <w:fldChar w:fldCharType="separate"/>
            </w:r>
            <w:r w:rsidR="00501CE1">
              <w:rPr>
                <w:noProof/>
                <w:webHidden/>
              </w:rPr>
              <w:t>10</w:t>
            </w:r>
            <w:r w:rsidR="00501CE1">
              <w:rPr>
                <w:noProof/>
                <w:webHidden/>
              </w:rPr>
              <w:fldChar w:fldCharType="end"/>
            </w:r>
          </w:hyperlink>
        </w:p>
        <w:p w14:paraId="1AD886EA" w14:textId="68C8C400" w:rsidR="00501CE1" w:rsidRDefault="00222154">
          <w:pPr>
            <w:pStyle w:val="TOC1"/>
            <w:rPr>
              <w:rFonts w:asciiTheme="minorHAnsi" w:eastAsiaTheme="minorEastAsia" w:hAnsiTheme="minorHAnsi" w:cstheme="minorBidi"/>
              <w:sz w:val="22"/>
              <w:szCs w:val="22"/>
              <w:lang w:eastAsia="en-ZA"/>
            </w:rPr>
          </w:pPr>
          <w:hyperlink w:anchor="_Toc45463902" w:history="1">
            <w:r w:rsidR="00501CE1" w:rsidRPr="003F03CE">
              <w:rPr>
                <w:rStyle w:val="Hyperlink"/>
                <w:caps/>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r w:rsidR="00501CE1">
              <w:rPr>
                <w:rFonts w:asciiTheme="minorHAnsi" w:eastAsiaTheme="minorEastAsia" w:hAnsiTheme="minorHAnsi" w:cstheme="minorBidi"/>
                <w:sz w:val="22"/>
                <w:szCs w:val="22"/>
                <w:lang w:eastAsia="en-ZA"/>
              </w:rPr>
              <w:tab/>
            </w:r>
            <w:r w:rsidR="00501CE1" w:rsidRPr="003F03CE">
              <w:rPr>
                <w:rStyle w:val="Hyperlink"/>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Policy Development Processes</w:t>
            </w:r>
            <w:r w:rsidR="00501CE1">
              <w:rPr>
                <w:webHidden/>
              </w:rPr>
              <w:tab/>
            </w:r>
            <w:r w:rsidR="00501CE1">
              <w:rPr>
                <w:webHidden/>
              </w:rPr>
              <w:fldChar w:fldCharType="begin"/>
            </w:r>
            <w:r w:rsidR="00501CE1">
              <w:rPr>
                <w:webHidden/>
              </w:rPr>
              <w:instrText xml:space="preserve"> PAGEREF _Toc45463902 \h </w:instrText>
            </w:r>
            <w:r w:rsidR="00501CE1">
              <w:rPr>
                <w:webHidden/>
              </w:rPr>
            </w:r>
            <w:r w:rsidR="00501CE1">
              <w:rPr>
                <w:webHidden/>
              </w:rPr>
              <w:fldChar w:fldCharType="separate"/>
            </w:r>
            <w:r w:rsidR="00501CE1">
              <w:rPr>
                <w:webHidden/>
              </w:rPr>
              <w:t>12</w:t>
            </w:r>
            <w:r w:rsidR="00501CE1">
              <w:rPr>
                <w:webHidden/>
              </w:rPr>
              <w:fldChar w:fldCharType="end"/>
            </w:r>
          </w:hyperlink>
        </w:p>
        <w:p w14:paraId="7FBC910D" w14:textId="39F73E9B" w:rsidR="00501CE1" w:rsidRDefault="00222154">
          <w:pPr>
            <w:pStyle w:val="TOC1"/>
            <w:rPr>
              <w:rFonts w:asciiTheme="minorHAnsi" w:eastAsiaTheme="minorEastAsia" w:hAnsiTheme="minorHAnsi" w:cstheme="minorBidi"/>
              <w:sz w:val="22"/>
              <w:szCs w:val="22"/>
              <w:lang w:eastAsia="en-ZA"/>
            </w:rPr>
          </w:pPr>
          <w:hyperlink w:anchor="_Toc45463903" w:history="1">
            <w:r w:rsidR="00501CE1" w:rsidRPr="003F03CE">
              <w:rPr>
                <w:rStyle w:val="Hyperlink"/>
                <w:caps/>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r w:rsidR="00501CE1">
              <w:rPr>
                <w:rFonts w:asciiTheme="minorHAnsi" w:eastAsiaTheme="minorEastAsia" w:hAnsiTheme="minorHAnsi" w:cstheme="minorBidi"/>
                <w:sz w:val="22"/>
                <w:szCs w:val="22"/>
                <w:lang w:eastAsia="en-ZA"/>
              </w:rPr>
              <w:tab/>
            </w:r>
            <w:r w:rsidR="00501CE1" w:rsidRPr="003F03CE">
              <w:rPr>
                <w:rStyle w:val="Hyperlink"/>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Goals at an outcome level</w:t>
            </w:r>
            <w:r w:rsidR="00501CE1">
              <w:rPr>
                <w:webHidden/>
              </w:rPr>
              <w:tab/>
            </w:r>
            <w:r w:rsidR="00501CE1">
              <w:rPr>
                <w:webHidden/>
              </w:rPr>
              <w:fldChar w:fldCharType="begin"/>
            </w:r>
            <w:r w:rsidR="00501CE1">
              <w:rPr>
                <w:webHidden/>
              </w:rPr>
              <w:instrText xml:space="preserve"> PAGEREF _Toc45463903 \h </w:instrText>
            </w:r>
            <w:r w:rsidR="00501CE1">
              <w:rPr>
                <w:webHidden/>
              </w:rPr>
            </w:r>
            <w:r w:rsidR="00501CE1">
              <w:rPr>
                <w:webHidden/>
              </w:rPr>
              <w:fldChar w:fldCharType="separate"/>
            </w:r>
            <w:r w:rsidR="00501CE1">
              <w:rPr>
                <w:webHidden/>
              </w:rPr>
              <w:t>13</w:t>
            </w:r>
            <w:r w:rsidR="00501CE1">
              <w:rPr>
                <w:webHidden/>
              </w:rPr>
              <w:fldChar w:fldCharType="end"/>
            </w:r>
          </w:hyperlink>
        </w:p>
        <w:p w14:paraId="00159BF5" w14:textId="7689B826" w:rsidR="00501CE1" w:rsidRDefault="00222154">
          <w:pPr>
            <w:pStyle w:val="TOC1"/>
            <w:rPr>
              <w:rFonts w:asciiTheme="minorHAnsi" w:eastAsiaTheme="minorEastAsia" w:hAnsiTheme="minorHAnsi" w:cstheme="minorBidi"/>
              <w:sz w:val="22"/>
              <w:szCs w:val="22"/>
              <w:lang w:eastAsia="en-ZA"/>
            </w:rPr>
          </w:pPr>
          <w:hyperlink w:anchor="_Toc45463904" w:history="1">
            <w:r w:rsidR="00501CE1" w:rsidRPr="003F03CE">
              <w:rPr>
                <w:rStyle w:val="Hyperlink"/>
                <w:b/>
              </w:rPr>
              <w:t>1.5</w:t>
            </w:r>
            <w:r w:rsidR="00501CE1">
              <w:rPr>
                <w:rFonts w:asciiTheme="minorHAnsi" w:eastAsiaTheme="minorEastAsia" w:hAnsiTheme="minorHAnsi" w:cstheme="minorBidi"/>
                <w:sz w:val="22"/>
                <w:szCs w:val="22"/>
                <w:lang w:eastAsia="en-ZA"/>
              </w:rPr>
              <w:tab/>
            </w:r>
            <w:r w:rsidR="00501CE1" w:rsidRPr="003F03CE">
              <w:rPr>
                <w:rStyle w:val="Hyperlink"/>
                <w:b/>
              </w:rPr>
              <w:t>Objectives</w:t>
            </w:r>
            <w:r w:rsidR="00501CE1">
              <w:rPr>
                <w:webHidden/>
              </w:rPr>
              <w:tab/>
            </w:r>
            <w:r w:rsidR="00501CE1">
              <w:rPr>
                <w:webHidden/>
              </w:rPr>
              <w:fldChar w:fldCharType="begin"/>
            </w:r>
            <w:r w:rsidR="00501CE1">
              <w:rPr>
                <w:webHidden/>
              </w:rPr>
              <w:instrText xml:space="preserve"> PAGEREF _Toc45463904 \h </w:instrText>
            </w:r>
            <w:r w:rsidR="00501CE1">
              <w:rPr>
                <w:webHidden/>
              </w:rPr>
            </w:r>
            <w:r w:rsidR="00501CE1">
              <w:rPr>
                <w:webHidden/>
              </w:rPr>
              <w:fldChar w:fldCharType="separate"/>
            </w:r>
            <w:r w:rsidR="00501CE1">
              <w:rPr>
                <w:webHidden/>
              </w:rPr>
              <w:t>14</w:t>
            </w:r>
            <w:r w:rsidR="00501CE1">
              <w:rPr>
                <w:webHidden/>
              </w:rPr>
              <w:fldChar w:fldCharType="end"/>
            </w:r>
          </w:hyperlink>
        </w:p>
        <w:p w14:paraId="580CBFC6" w14:textId="2A4DA153" w:rsidR="00501CE1" w:rsidRDefault="00222154">
          <w:pPr>
            <w:pStyle w:val="TOC1"/>
            <w:rPr>
              <w:rFonts w:asciiTheme="minorHAnsi" w:eastAsiaTheme="minorEastAsia" w:hAnsiTheme="minorHAnsi" w:cstheme="minorBidi"/>
              <w:sz w:val="22"/>
              <w:szCs w:val="22"/>
              <w:lang w:eastAsia="en-ZA"/>
            </w:rPr>
          </w:pPr>
          <w:hyperlink w:anchor="_Toc45463905" w:history="1">
            <w:r w:rsidR="00501CE1" w:rsidRPr="003F03CE">
              <w:rPr>
                <w:rStyle w:val="Hyperlink"/>
                <w:b/>
              </w:rPr>
              <w:t>1.6</w:t>
            </w:r>
            <w:r w:rsidR="00501CE1">
              <w:rPr>
                <w:rFonts w:asciiTheme="minorHAnsi" w:eastAsiaTheme="minorEastAsia" w:hAnsiTheme="minorHAnsi" w:cstheme="minorBidi"/>
                <w:sz w:val="22"/>
                <w:szCs w:val="22"/>
                <w:lang w:eastAsia="en-ZA"/>
              </w:rPr>
              <w:tab/>
            </w:r>
            <w:r w:rsidR="00501CE1" w:rsidRPr="003F03CE">
              <w:rPr>
                <w:rStyle w:val="Hyperlink"/>
                <w:rFonts w:eastAsiaTheme="majorEastAsia"/>
                <w:b/>
                <w:bCs/>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Draft: Theory of Change </w:t>
            </w:r>
            <w:r w:rsidR="00501CE1" w:rsidRPr="003F03CE">
              <w:rPr>
                <w:rStyle w:val="Hyperlink"/>
                <w:b/>
              </w:rPr>
              <w:t>(see Annexure 1)</w:t>
            </w:r>
            <w:r w:rsidR="00501CE1">
              <w:rPr>
                <w:webHidden/>
              </w:rPr>
              <w:tab/>
            </w:r>
            <w:r w:rsidR="00501CE1">
              <w:rPr>
                <w:webHidden/>
              </w:rPr>
              <w:fldChar w:fldCharType="begin"/>
            </w:r>
            <w:r w:rsidR="00501CE1">
              <w:rPr>
                <w:webHidden/>
              </w:rPr>
              <w:instrText xml:space="preserve"> PAGEREF _Toc45463905 \h </w:instrText>
            </w:r>
            <w:r w:rsidR="00501CE1">
              <w:rPr>
                <w:webHidden/>
              </w:rPr>
            </w:r>
            <w:r w:rsidR="00501CE1">
              <w:rPr>
                <w:webHidden/>
              </w:rPr>
              <w:fldChar w:fldCharType="separate"/>
            </w:r>
            <w:r w:rsidR="00501CE1">
              <w:rPr>
                <w:webHidden/>
              </w:rPr>
              <w:t>14</w:t>
            </w:r>
            <w:r w:rsidR="00501CE1">
              <w:rPr>
                <w:webHidden/>
              </w:rPr>
              <w:fldChar w:fldCharType="end"/>
            </w:r>
          </w:hyperlink>
        </w:p>
        <w:p w14:paraId="7C25EA7D" w14:textId="75D5066B" w:rsidR="00501CE1" w:rsidRDefault="00222154">
          <w:pPr>
            <w:pStyle w:val="TOC1"/>
            <w:rPr>
              <w:rFonts w:asciiTheme="minorHAnsi" w:eastAsiaTheme="minorEastAsia" w:hAnsiTheme="minorHAnsi" w:cstheme="minorBidi"/>
              <w:sz w:val="22"/>
              <w:szCs w:val="22"/>
              <w:lang w:eastAsia="en-ZA"/>
            </w:rPr>
          </w:pPr>
          <w:hyperlink w:anchor="_Toc45463906" w:history="1">
            <w:r w:rsidR="00501CE1" w:rsidRPr="003F03CE">
              <w:rPr>
                <w:rStyle w:val="Hyperlink"/>
                <w:b/>
              </w:rPr>
              <w:t>1.7</w:t>
            </w:r>
            <w:r w:rsidR="00501CE1">
              <w:rPr>
                <w:rFonts w:asciiTheme="minorHAnsi" w:eastAsiaTheme="minorEastAsia" w:hAnsiTheme="minorHAnsi" w:cstheme="minorBidi"/>
                <w:sz w:val="22"/>
                <w:szCs w:val="22"/>
                <w:lang w:eastAsia="en-ZA"/>
              </w:rPr>
              <w:tab/>
            </w:r>
            <w:r w:rsidR="00501CE1" w:rsidRPr="003F03CE">
              <w:rPr>
                <w:rStyle w:val="Hyperlink"/>
                <w:rFonts w:eastAsiaTheme="majorEastAsia"/>
                <w:b/>
                <w:bCs/>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Logframe</w:t>
            </w:r>
            <w:r w:rsidR="00501CE1">
              <w:rPr>
                <w:webHidden/>
              </w:rPr>
              <w:tab/>
            </w:r>
            <w:r w:rsidR="00501CE1">
              <w:rPr>
                <w:webHidden/>
              </w:rPr>
              <w:fldChar w:fldCharType="begin"/>
            </w:r>
            <w:r w:rsidR="00501CE1">
              <w:rPr>
                <w:webHidden/>
              </w:rPr>
              <w:instrText xml:space="preserve"> PAGEREF _Toc45463906 \h </w:instrText>
            </w:r>
            <w:r w:rsidR="00501CE1">
              <w:rPr>
                <w:webHidden/>
              </w:rPr>
            </w:r>
            <w:r w:rsidR="00501CE1">
              <w:rPr>
                <w:webHidden/>
              </w:rPr>
              <w:fldChar w:fldCharType="separate"/>
            </w:r>
            <w:r w:rsidR="00501CE1">
              <w:rPr>
                <w:webHidden/>
              </w:rPr>
              <w:t>14</w:t>
            </w:r>
            <w:r w:rsidR="00501CE1">
              <w:rPr>
                <w:webHidden/>
              </w:rPr>
              <w:fldChar w:fldCharType="end"/>
            </w:r>
          </w:hyperlink>
        </w:p>
        <w:p w14:paraId="55A1C9E6" w14:textId="6D2CFAE7" w:rsidR="00501CE1" w:rsidRDefault="00222154">
          <w:pPr>
            <w:pStyle w:val="TOC1"/>
            <w:rPr>
              <w:rFonts w:asciiTheme="minorHAnsi" w:eastAsiaTheme="minorEastAsia" w:hAnsiTheme="minorHAnsi" w:cstheme="minorBidi"/>
              <w:sz w:val="22"/>
              <w:szCs w:val="22"/>
              <w:lang w:eastAsia="en-ZA"/>
            </w:rPr>
          </w:pPr>
          <w:hyperlink w:anchor="_Toc45463907" w:history="1">
            <w:r w:rsidR="00501CE1" w:rsidRPr="003F03CE">
              <w:rPr>
                <w:rStyle w:val="Hyperlink"/>
                <w:caps/>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501CE1">
              <w:rPr>
                <w:rFonts w:asciiTheme="minorHAnsi" w:eastAsiaTheme="minorEastAsia" w:hAnsiTheme="minorHAnsi" w:cstheme="minorBidi"/>
                <w:sz w:val="22"/>
                <w:szCs w:val="22"/>
                <w:lang w:eastAsia="en-ZA"/>
              </w:rPr>
              <w:tab/>
            </w:r>
            <w:r w:rsidR="00501CE1" w:rsidRPr="003F03CE">
              <w:rPr>
                <w:rStyle w:val="Hyperlink"/>
                <w:caps/>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POLICY CONTENT</w:t>
            </w:r>
            <w:r w:rsidR="00501CE1">
              <w:rPr>
                <w:webHidden/>
              </w:rPr>
              <w:tab/>
            </w:r>
            <w:r w:rsidR="00501CE1">
              <w:rPr>
                <w:webHidden/>
              </w:rPr>
              <w:fldChar w:fldCharType="begin"/>
            </w:r>
            <w:r w:rsidR="00501CE1">
              <w:rPr>
                <w:webHidden/>
              </w:rPr>
              <w:instrText xml:space="preserve"> PAGEREF _Toc45463907 \h </w:instrText>
            </w:r>
            <w:r w:rsidR="00501CE1">
              <w:rPr>
                <w:webHidden/>
              </w:rPr>
            </w:r>
            <w:r w:rsidR="00501CE1">
              <w:rPr>
                <w:webHidden/>
              </w:rPr>
              <w:fldChar w:fldCharType="separate"/>
            </w:r>
            <w:r w:rsidR="00501CE1">
              <w:rPr>
                <w:webHidden/>
              </w:rPr>
              <w:t>14</w:t>
            </w:r>
            <w:r w:rsidR="00501CE1">
              <w:rPr>
                <w:webHidden/>
              </w:rPr>
              <w:fldChar w:fldCharType="end"/>
            </w:r>
          </w:hyperlink>
        </w:p>
        <w:p w14:paraId="3ACB6C93" w14:textId="746C5CA3" w:rsidR="00501CE1" w:rsidRDefault="00222154">
          <w:pPr>
            <w:pStyle w:val="TOC2"/>
            <w:rPr>
              <w:rFonts w:eastAsiaTheme="minorEastAsia"/>
              <w:noProof/>
              <w:lang w:eastAsia="en-ZA"/>
            </w:rPr>
          </w:pPr>
          <w:hyperlink w:anchor="_Toc45463908" w:history="1">
            <w:r w:rsidR="00501CE1" w:rsidRPr="003F03CE">
              <w:rPr>
                <w:rStyle w:val="Hyperlink"/>
                <w:rFonts w:ascii="Arial" w:hAnsi="Arial" w:cs="Arial"/>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Scope of Application</w:t>
            </w:r>
            <w:r w:rsidR="00501CE1">
              <w:rPr>
                <w:noProof/>
                <w:webHidden/>
              </w:rPr>
              <w:tab/>
            </w:r>
            <w:r w:rsidR="00501CE1">
              <w:rPr>
                <w:noProof/>
                <w:webHidden/>
              </w:rPr>
              <w:fldChar w:fldCharType="begin"/>
            </w:r>
            <w:r w:rsidR="00501CE1">
              <w:rPr>
                <w:noProof/>
                <w:webHidden/>
              </w:rPr>
              <w:instrText xml:space="preserve"> PAGEREF _Toc45463908 \h </w:instrText>
            </w:r>
            <w:r w:rsidR="00501CE1">
              <w:rPr>
                <w:noProof/>
                <w:webHidden/>
              </w:rPr>
            </w:r>
            <w:r w:rsidR="00501CE1">
              <w:rPr>
                <w:noProof/>
                <w:webHidden/>
              </w:rPr>
              <w:fldChar w:fldCharType="separate"/>
            </w:r>
            <w:r w:rsidR="00501CE1">
              <w:rPr>
                <w:noProof/>
                <w:webHidden/>
              </w:rPr>
              <w:t>14</w:t>
            </w:r>
            <w:r w:rsidR="00501CE1">
              <w:rPr>
                <w:noProof/>
                <w:webHidden/>
              </w:rPr>
              <w:fldChar w:fldCharType="end"/>
            </w:r>
          </w:hyperlink>
        </w:p>
        <w:p w14:paraId="29110C16" w14:textId="50A02B78" w:rsidR="00501CE1" w:rsidRDefault="00222154">
          <w:pPr>
            <w:pStyle w:val="TOC2"/>
            <w:tabs>
              <w:tab w:val="left" w:pos="880"/>
            </w:tabs>
            <w:rPr>
              <w:rFonts w:eastAsiaTheme="minorEastAsia"/>
              <w:noProof/>
              <w:lang w:eastAsia="en-ZA"/>
            </w:rPr>
          </w:pPr>
          <w:hyperlink w:anchor="_Toc45463909" w:history="1">
            <w:r w:rsidR="00501CE1" w:rsidRPr="003F03CE">
              <w:rPr>
                <w:rStyle w:val="Hyperlink"/>
                <w:rFonts w:ascii="Arial" w:eastAsia="Times New Roman" w:hAnsi="Arial" w:cs="Arial"/>
                <w:b/>
                <w:caps/>
                <w:noProof/>
                <w:lang w:eastAsia="en-ZA"/>
              </w:rPr>
              <w:t>2.1.8</w:t>
            </w:r>
            <w:r w:rsidR="00501CE1">
              <w:rPr>
                <w:rFonts w:eastAsiaTheme="minorEastAsia"/>
                <w:noProof/>
                <w:lang w:eastAsia="en-ZA"/>
              </w:rPr>
              <w:tab/>
            </w:r>
            <w:r w:rsidR="00501CE1" w:rsidRPr="003F03CE">
              <w:rPr>
                <w:rStyle w:val="Hyperlink"/>
                <w:rFonts w:ascii="Arial" w:eastAsia="Times New Roman" w:hAnsi="Arial" w:cs="Arial"/>
                <w:b/>
                <w:noProof/>
                <w:lang w:eastAsia="en-ZA"/>
              </w:rPr>
              <w:t xml:space="preserve">Testosterone level and sex-testing </w:t>
            </w:r>
            <w:r w:rsidR="00501CE1" w:rsidRPr="003F03CE">
              <w:rPr>
                <w:rStyle w:val="Hyperlink"/>
                <w:rFonts w:ascii="Arial" w:eastAsia="Times New Roman" w:hAnsi="Arial" w:cs="Arial"/>
                <w:b/>
                <w:caps/>
                <w:noProof/>
                <w:lang w:eastAsia="en-ZA"/>
              </w:rPr>
              <w:t>(M</w:t>
            </w:r>
            <w:r w:rsidR="00501CE1" w:rsidRPr="003F03CE">
              <w:rPr>
                <w:rStyle w:val="Hyperlink"/>
                <w:rFonts w:ascii="Arial" w:hAnsi="Arial" w:cs="Arial"/>
                <w:noProof/>
              </w:rPr>
              <w:t>edical and sport scientist experts (Dr Phato Zondi &amp; Ross Tucker for example to be consulted) .</w:t>
            </w:r>
            <w:r w:rsidR="00501CE1">
              <w:rPr>
                <w:noProof/>
                <w:webHidden/>
              </w:rPr>
              <w:tab/>
            </w:r>
            <w:r w:rsidR="00501CE1">
              <w:rPr>
                <w:noProof/>
                <w:webHidden/>
              </w:rPr>
              <w:fldChar w:fldCharType="begin"/>
            </w:r>
            <w:r w:rsidR="00501CE1">
              <w:rPr>
                <w:noProof/>
                <w:webHidden/>
              </w:rPr>
              <w:instrText xml:space="preserve"> PAGEREF _Toc45463909 \h </w:instrText>
            </w:r>
            <w:r w:rsidR="00501CE1">
              <w:rPr>
                <w:noProof/>
                <w:webHidden/>
              </w:rPr>
            </w:r>
            <w:r w:rsidR="00501CE1">
              <w:rPr>
                <w:noProof/>
                <w:webHidden/>
              </w:rPr>
              <w:fldChar w:fldCharType="separate"/>
            </w:r>
            <w:r w:rsidR="00501CE1">
              <w:rPr>
                <w:noProof/>
                <w:webHidden/>
              </w:rPr>
              <w:t>24</w:t>
            </w:r>
            <w:r w:rsidR="00501CE1">
              <w:rPr>
                <w:noProof/>
                <w:webHidden/>
              </w:rPr>
              <w:fldChar w:fldCharType="end"/>
            </w:r>
          </w:hyperlink>
        </w:p>
        <w:p w14:paraId="0E0962D0" w14:textId="1FF88256" w:rsidR="00501CE1" w:rsidRDefault="00222154">
          <w:pPr>
            <w:pStyle w:val="TOC2"/>
            <w:tabs>
              <w:tab w:val="left" w:pos="880"/>
            </w:tabs>
            <w:rPr>
              <w:rFonts w:eastAsiaTheme="minorEastAsia"/>
              <w:noProof/>
              <w:lang w:eastAsia="en-ZA"/>
            </w:rPr>
          </w:pPr>
          <w:hyperlink w:anchor="_Toc45463910" w:history="1">
            <w:r w:rsidR="00501CE1" w:rsidRPr="003F03CE">
              <w:rPr>
                <w:rStyle w:val="Hyperlink"/>
                <w:rFonts w:ascii="Arial" w:hAnsi="Arial" w:cs="Arial"/>
                <w:caps/>
                <w:noProof/>
              </w:rPr>
              <w:t>2.1.10</w:t>
            </w:r>
            <w:r w:rsidR="00501CE1">
              <w:rPr>
                <w:rFonts w:eastAsiaTheme="minorEastAsia"/>
                <w:noProof/>
                <w:lang w:eastAsia="en-ZA"/>
              </w:rPr>
              <w:tab/>
            </w:r>
            <w:r w:rsidR="00501CE1" w:rsidRPr="003F03CE">
              <w:rPr>
                <w:rStyle w:val="Hyperlink"/>
                <w:rFonts w:ascii="Arial" w:hAnsi="Arial" w:cs="Arial"/>
                <w:noProof/>
              </w:rPr>
              <w:t xml:space="preserve">Gender-Based Violence in and through sport </w:t>
            </w:r>
            <w:r w:rsidR="00501CE1" w:rsidRPr="003F03CE">
              <w:rPr>
                <w:rStyle w:val="Hyperlink"/>
                <w:rFonts w:ascii="Arial" w:hAnsi="Arial" w:cs="Arial"/>
                <w:caps/>
                <w:noProof/>
              </w:rPr>
              <w:t>(</w:t>
            </w:r>
            <w:r w:rsidR="00501CE1" w:rsidRPr="003F03CE">
              <w:rPr>
                <w:rStyle w:val="Hyperlink"/>
                <w:rFonts w:ascii="Arial" w:hAnsi="Arial" w:cs="Arial"/>
                <w:noProof/>
              </w:rPr>
              <w:t>More needs to be written in this section, especially when you look at what has happened to female sports stars such as “Baby Lee” Jegels and Eudy Simelane. We need to pave the way, write clear guidelines in the final document on what would be considered GBV, sexual assault/harassment and what the guidelines and procedures will be for reporting and dealing with the problem. From start (reporting) to end (how the case will be followed up and addressed and repercussions if found guilty and what is to be done whilst waiting for the case – i.e. accused CANNOT work with women and girls in sport)</w:t>
            </w:r>
            <w:r w:rsidR="00501CE1">
              <w:rPr>
                <w:noProof/>
                <w:webHidden/>
              </w:rPr>
              <w:tab/>
            </w:r>
            <w:r w:rsidR="00501CE1">
              <w:rPr>
                <w:noProof/>
                <w:webHidden/>
              </w:rPr>
              <w:fldChar w:fldCharType="begin"/>
            </w:r>
            <w:r w:rsidR="00501CE1">
              <w:rPr>
                <w:noProof/>
                <w:webHidden/>
              </w:rPr>
              <w:instrText xml:space="preserve"> PAGEREF _Toc45463910 \h </w:instrText>
            </w:r>
            <w:r w:rsidR="00501CE1">
              <w:rPr>
                <w:noProof/>
                <w:webHidden/>
              </w:rPr>
            </w:r>
            <w:r w:rsidR="00501CE1">
              <w:rPr>
                <w:noProof/>
                <w:webHidden/>
              </w:rPr>
              <w:fldChar w:fldCharType="separate"/>
            </w:r>
            <w:r w:rsidR="00501CE1">
              <w:rPr>
                <w:noProof/>
                <w:webHidden/>
              </w:rPr>
              <w:t>27</w:t>
            </w:r>
            <w:r w:rsidR="00501CE1">
              <w:rPr>
                <w:noProof/>
                <w:webHidden/>
              </w:rPr>
              <w:fldChar w:fldCharType="end"/>
            </w:r>
          </w:hyperlink>
        </w:p>
        <w:p w14:paraId="19208F98" w14:textId="129CE2CC" w:rsidR="00501CE1" w:rsidRDefault="00222154">
          <w:pPr>
            <w:pStyle w:val="TOC1"/>
            <w:rPr>
              <w:rFonts w:asciiTheme="minorHAnsi" w:eastAsiaTheme="minorEastAsia" w:hAnsiTheme="minorHAnsi" w:cstheme="minorBidi"/>
              <w:sz w:val="22"/>
              <w:szCs w:val="22"/>
              <w:lang w:eastAsia="en-ZA"/>
            </w:rPr>
          </w:pPr>
          <w:hyperlink w:anchor="_Toc45463911" w:history="1">
            <w:r w:rsidR="00501CE1" w:rsidRPr="003F03CE">
              <w:rPr>
                <w:rStyle w:val="Hyperlink"/>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Policy statement and description</w:t>
            </w:r>
            <w:r w:rsidR="00501CE1">
              <w:rPr>
                <w:webHidden/>
              </w:rPr>
              <w:tab/>
            </w:r>
            <w:r w:rsidR="00501CE1">
              <w:rPr>
                <w:webHidden/>
              </w:rPr>
              <w:fldChar w:fldCharType="begin"/>
            </w:r>
            <w:r w:rsidR="00501CE1">
              <w:rPr>
                <w:webHidden/>
              </w:rPr>
              <w:instrText xml:space="preserve"> PAGEREF _Toc45463911 \h </w:instrText>
            </w:r>
            <w:r w:rsidR="00501CE1">
              <w:rPr>
                <w:webHidden/>
              </w:rPr>
            </w:r>
            <w:r w:rsidR="00501CE1">
              <w:rPr>
                <w:webHidden/>
              </w:rPr>
              <w:fldChar w:fldCharType="separate"/>
            </w:r>
            <w:r w:rsidR="00501CE1">
              <w:rPr>
                <w:webHidden/>
              </w:rPr>
              <w:t>29</w:t>
            </w:r>
            <w:r w:rsidR="00501CE1">
              <w:rPr>
                <w:webHidden/>
              </w:rPr>
              <w:fldChar w:fldCharType="end"/>
            </w:r>
          </w:hyperlink>
        </w:p>
        <w:p w14:paraId="11317F61" w14:textId="6C4158C6" w:rsidR="00501CE1" w:rsidRDefault="00222154">
          <w:pPr>
            <w:pStyle w:val="TOC1"/>
            <w:rPr>
              <w:rFonts w:asciiTheme="minorHAnsi" w:eastAsiaTheme="minorEastAsia" w:hAnsiTheme="minorHAnsi" w:cstheme="minorBidi"/>
              <w:sz w:val="22"/>
              <w:szCs w:val="22"/>
              <w:lang w:eastAsia="en-ZA"/>
            </w:rPr>
          </w:pPr>
          <w:hyperlink w:anchor="_Toc45463912" w:history="1">
            <w:r w:rsidR="00501CE1" w:rsidRPr="003F03CE">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Gendered analysis and gender mainstreaming:</w:t>
            </w:r>
            <w:r w:rsidR="00501CE1">
              <w:rPr>
                <w:webHidden/>
              </w:rPr>
              <w:tab/>
            </w:r>
            <w:r w:rsidR="00501CE1">
              <w:rPr>
                <w:webHidden/>
              </w:rPr>
              <w:fldChar w:fldCharType="begin"/>
            </w:r>
            <w:r w:rsidR="00501CE1">
              <w:rPr>
                <w:webHidden/>
              </w:rPr>
              <w:instrText xml:space="preserve"> PAGEREF _Toc45463912 \h </w:instrText>
            </w:r>
            <w:r w:rsidR="00501CE1">
              <w:rPr>
                <w:webHidden/>
              </w:rPr>
            </w:r>
            <w:r w:rsidR="00501CE1">
              <w:rPr>
                <w:webHidden/>
              </w:rPr>
              <w:fldChar w:fldCharType="separate"/>
            </w:r>
            <w:r w:rsidR="00501CE1">
              <w:rPr>
                <w:webHidden/>
              </w:rPr>
              <w:t>30</w:t>
            </w:r>
            <w:r w:rsidR="00501CE1">
              <w:rPr>
                <w:webHidden/>
              </w:rPr>
              <w:fldChar w:fldCharType="end"/>
            </w:r>
          </w:hyperlink>
        </w:p>
        <w:p w14:paraId="32F078D1" w14:textId="07B29EBD" w:rsidR="00501CE1" w:rsidRDefault="00222154">
          <w:pPr>
            <w:pStyle w:val="TOC1"/>
            <w:rPr>
              <w:rFonts w:asciiTheme="minorHAnsi" w:eastAsiaTheme="minorEastAsia" w:hAnsiTheme="minorHAnsi" w:cstheme="minorBidi"/>
              <w:sz w:val="22"/>
              <w:szCs w:val="22"/>
              <w:lang w:eastAsia="en-ZA"/>
            </w:rPr>
          </w:pPr>
          <w:hyperlink w:anchor="_Toc45463913" w:history="1">
            <w:r w:rsidR="00501CE1" w:rsidRPr="003F03CE">
              <w:rPr>
                <w:rStyle w:val="Hyperlink"/>
              </w:rPr>
              <w:t>Priority 2: Sport contributes to economic growth and job creation.  So far only 2 sports in the country are now at semi-professional level and everything else is amateur. In order to participate at elite levels, women need funding especially those from disadvantaged communities.</w:t>
            </w:r>
            <w:r w:rsidR="00501CE1">
              <w:rPr>
                <w:webHidden/>
              </w:rPr>
              <w:tab/>
            </w:r>
            <w:r w:rsidR="00501CE1">
              <w:rPr>
                <w:webHidden/>
              </w:rPr>
              <w:fldChar w:fldCharType="begin"/>
            </w:r>
            <w:r w:rsidR="00501CE1">
              <w:rPr>
                <w:webHidden/>
              </w:rPr>
              <w:instrText xml:space="preserve"> PAGEREF _Toc45463913 \h </w:instrText>
            </w:r>
            <w:r w:rsidR="00501CE1">
              <w:rPr>
                <w:webHidden/>
              </w:rPr>
            </w:r>
            <w:r w:rsidR="00501CE1">
              <w:rPr>
                <w:webHidden/>
              </w:rPr>
              <w:fldChar w:fldCharType="separate"/>
            </w:r>
            <w:r w:rsidR="00501CE1">
              <w:rPr>
                <w:webHidden/>
              </w:rPr>
              <w:t>32</w:t>
            </w:r>
            <w:r w:rsidR="00501CE1">
              <w:rPr>
                <w:webHidden/>
              </w:rPr>
              <w:fldChar w:fldCharType="end"/>
            </w:r>
          </w:hyperlink>
        </w:p>
        <w:p w14:paraId="4E57B5D4" w14:textId="23ED256D" w:rsidR="00501CE1" w:rsidRDefault="00222154">
          <w:pPr>
            <w:pStyle w:val="TOC1"/>
            <w:rPr>
              <w:rFonts w:asciiTheme="minorHAnsi" w:eastAsiaTheme="minorEastAsia" w:hAnsiTheme="minorHAnsi" w:cstheme="minorBidi"/>
              <w:sz w:val="22"/>
              <w:szCs w:val="22"/>
              <w:lang w:eastAsia="en-ZA"/>
            </w:rPr>
          </w:pPr>
          <w:hyperlink w:anchor="_Toc45463914" w:history="1">
            <w:r w:rsidR="00501CE1" w:rsidRPr="003F03CE">
              <w:rPr>
                <w:rStyle w:val="Hyperlink"/>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2.3 Principles  </w:t>
            </w:r>
            <w:r w:rsidR="00501CE1" w:rsidRPr="003F03CE">
              <w:rPr>
                <w:rStyle w:val="Hyperlink"/>
              </w:rPr>
              <w:t>This section needs to be fleshed out more, especially if it is to be considered as proposed principles for actual implementation.</w:t>
            </w:r>
            <w:r w:rsidR="00501CE1">
              <w:rPr>
                <w:webHidden/>
              </w:rPr>
              <w:tab/>
            </w:r>
            <w:r w:rsidR="00501CE1">
              <w:rPr>
                <w:webHidden/>
              </w:rPr>
              <w:fldChar w:fldCharType="begin"/>
            </w:r>
            <w:r w:rsidR="00501CE1">
              <w:rPr>
                <w:webHidden/>
              </w:rPr>
              <w:instrText xml:space="preserve"> PAGEREF _Toc45463914 \h </w:instrText>
            </w:r>
            <w:r w:rsidR="00501CE1">
              <w:rPr>
                <w:webHidden/>
              </w:rPr>
            </w:r>
            <w:r w:rsidR="00501CE1">
              <w:rPr>
                <w:webHidden/>
              </w:rPr>
              <w:fldChar w:fldCharType="separate"/>
            </w:r>
            <w:r w:rsidR="00501CE1">
              <w:rPr>
                <w:webHidden/>
              </w:rPr>
              <w:t>32</w:t>
            </w:r>
            <w:r w:rsidR="00501CE1">
              <w:rPr>
                <w:webHidden/>
              </w:rPr>
              <w:fldChar w:fldCharType="end"/>
            </w:r>
          </w:hyperlink>
        </w:p>
        <w:p w14:paraId="15E75FEF" w14:textId="14EF8E7D" w:rsidR="00501CE1" w:rsidRDefault="00222154">
          <w:pPr>
            <w:pStyle w:val="TOC1"/>
            <w:rPr>
              <w:rFonts w:asciiTheme="minorHAnsi" w:eastAsiaTheme="minorEastAsia" w:hAnsiTheme="minorHAnsi" w:cstheme="minorBidi"/>
              <w:sz w:val="22"/>
              <w:szCs w:val="22"/>
              <w:lang w:eastAsia="en-ZA"/>
            </w:rPr>
          </w:pPr>
          <w:hyperlink w:anchor="_Toc45463915" w:history="1">
            <w:r w:rsidR="00501CE1" w:rsidRPr="003F03CE">
              <w:rPr>
                <w:rStyle w:val="Hyperlink"/>
              </w:rPr>
              <w:t>2.5 Roles and Responsibilities</w:t>
            </w:r>
            <w:r w:rsidR="00501CE1">
              <w:rPr>
                <w:webHidden/>
              </w:rPr>
              <w:tab/>
            </w:r>
            <w:r w:rsidR="00501CE1">
              <w:rPr>
                <w:webHidden/>
              </w:rPr>
              <w:fldChar w:fldCharType="begin"/>
            </w:r>
            <w:r w:rsidR="00501CE1">
              <w:rPr>
                <w:webHidden/>
              </w:rPr>
              <w:instrText xml:space="preserve"> PAGEREF _Toc45463915 \h </w:instrText>
            </w:r>
            <w:r w:rsidR="00501CE1">
              <w:rPr>
                <w:webHidden/>
              </w:rPr>
            </w:r>
            <w:r w:rsidR="00501CE1">
              <w:rPr>
                <w:webHidden/>
              </w:rPr>
              <w:fldChar w:fldCharType="separate"/>
            </w:r>
            <w:r w:rsidR="00501CE1">
              <w:rPr>
                <w:webHidden/>
              </w:rPr>
              <w:t>38</w:t>
            </w:r>
            <w:r w:rsidR="00501CE1">
              <w:rPr>
                <w:webHidden/>
              </w:rPr>
              <w:fldChar w:fldCharType="end"/>
            </w:r>
          </w:hyperlink>
        </w:p>
        <w:p w14:paraId="68580619" w14:textId="28D885D7" w:rsidR="00501CE1" w:rsidRDefault="00222154">
          <w:pPr>
            <w:pStyle w:val="TOC1"/>
            <w:rPr>
              <w:rFonts w:asciiTheme="minorHAnsi" w:eastAsiaTheme="minorEastAsia" w:hAnsiTheme="minorHAnsi" w:cstheme="minorBidi"/>
              <w:sz w:val="22"/>
              <w:szCs w:val="22"/>
              <w:lang w:eastAsia="en-ZA"/>
            </w:rPr>
          </w:pPr>
          <w:hyperlink w:anchor="_Toc45463916" w:history="1">
            <w:r w:rsidR="00501CE1" w:rsidRPr="003F03CE">
              <w:rPr>
                <w:rStyle w:val="Hyperlink"/>
              </w:rPr>
              <w:t xml:space="preserve">2.6  </w:t>
            </w:r>
            <w:r w:rsidR="00501CE1" w:rsidRPr="003F03CE">
              <w:rPr>
                <w:rStyle w:val="Hyperlink"/>
                <w:b/>
                <w:lang w:val="en-US"/>
              </w:rPr>
              <w:t>Implementation of the policy (</w:t>
            </w:r>
            <w:r w:rsidR="00501CE1" w:rsidRPr="003F03CE">
              <w:rPr>
                <w:rStyle w:val="Hyperlink"/>
              </w:rPr>
              <w:t>This section is going to include an implementation plan, comprising indicators and targets)</w:t>
            </w:r>
            <w:r w:rsidR="00501CE1">
              <w:rPr>
                <w:webHidden/>
              </w:rPr>
              <w:tab/>
            </w:r>
            <w:r w:rsidR="00501CE1">
              <w:rPr>
                <w:webHidden/>
              </w:rPr>
              <w:fldChar w:fldCharType="begin"/>
            </w:r>
            <w:r w:rsidR="00501CE1">
              <w:rPr>
                <w:webHidden/>
              </w:rPr>
              <w:instrText xml:space="preserve"> PAGEREF _Toc45463916 \h </w:instrText>
            </w:r>
            <w:r w:rsidR="00501CE1">
              <w:rPr>
                <w:webHidden/>
              </w:rPr>
            </w:r>
            <w:r w:rsidR="00501CE1">
              <w:rPr>
                <w:webHidden/>
              </w:rPr>
              <w:fldChar w:fldCharType="separate"/>
            </w:r>
            <w:r w:rsidR="00501CE1">
              <w:rPr>
                <w:webHidden/>
              </w:rPr>
              <w:t>44</w:t>
            </w:r>
            <w:r w:rsidR="00501CE1">
              <w:rPr>
                <w:webHidden/>
              </w:rPr>
              <w:fldChar w:fldCharType="end"/>
            </w:r>
          </w:hyperlink>
        </w:p>
        <w:p w14:paraId="13EEE8B7" w14:textId="73D1B098" w:rsidR="00501CE1" w:rsidRDefault="00222154">
          <w:pPr>
            <w:pStyle w:val="TOC1"/>
            <w:rPr>
              <w:rFonts w:asciiTheme="minorHAnsi" w:eastAsiaTheme="minorEastAsia" w:hAnsiTheme="minorHAnsi" w:cstheme="minorBidi"/>
              <w:sz w:val="22"/>
              <w:szCs w:val="22"/>
              <w:lang w:eastAsia="en-ZA"/>
            </w:rPr>
          </w:pPr>
          <w:hyperlink w:anchor="_Toc45463917" w:history="1">
            <w:r w:rsidR="00501CE1" w:rsidRPr="003F03CE">
              <w:rPr>
                <w:rStyle w:val="Hyperlink"/>
                <w:b/>
                <w:lang w:val="en-US"/>
              </w:rPr>
              <w:t>2.7. Evaluation of policy and its review</w:t>
            </w:r>
            <w:r w:rsidR="00501CE1">
              <w:rPr>
                <w:webHidden/>
              </w:rPr>
              <w:tab/>
            </w:r>
            <w:r w:rsidR="00501CE1">
              <w:rPr>
                <w:webHidden/>
              </w:rPr>
              <w:fldChar w:fldCharType="begin"/>
            </w:r>
            <w:r w:rsidR="00501CE1">
              <w:rPr>
                <w:webHidden/>
              </w:rPr>
              <w:instrText xml:space="preserve"> PAGEREF _Toc45463917 \h </w:instrText>
            </w:r>
            <w:r w:rsidR="00501CE1">
              <w:rPr>
                <w:webHidden/>
              </w:rPr>
            </w:r>
            <w:r w:rsidR="00501CE1">
              <w:rPr>
                <w:webHidden/>
              </w:rPr>
              <w:fldChar w:fldCharType="separate"/>
            </w:r>
            <w:r w:rsidR="00501CE1">
              <w:rPr>
                <w:webHidden/>
              </w:rPr>
              <w:t>44</w:t>
            </w:r>
            <w:r w:rsidR="00501CE1">
              <w:rPr>
                <w:webHidden/>
              </w:rPr>
              <w:fldChar w:fldCharType="end"/>
            </w:r>
          </w:hyperlink>
        </w:p>
        <w:p w14:paraId="4F628314" w14:textId="4F83A574" w:rsidR="00501CE1" w:rsidRDefault="00222154">
          <w:pPr>
            <w:pStyle w:val="TOC1"/>
            <w:rPr>
              <w:rFonts w:asciiTheme="minorHAnsi" w:eastAsiaTheme="minorEastAsia" w:hAnsiTheme="minorHAnsi" w:cstheme="minorBidi"/>
              <w:sz w:val="22"/>
              <w:szCs w:val="22"/>
              <w:lang w:eastAsia="en-ZA"/>
            </w:rPr>
          </w:pPr>
          <w:hyperlink w:anchor="_Toc45463918" w:history="1">
            <w:r w:rsidR="00501CE1" w:rsidRPr="003F03CE">
              <w:rPr>
                <w:rStyle w:val="Hyperlink"/>
                <w:b/>
                <w:lang w:val="en-US"/>
              </w:rPr>
              <w:t>2.8. Publication and access/communication</w:t>
            </w:r>
            <w:r w:rsidR="00501CE1">
              <w:rPr>
                <w:webHidden/>
              </w:rPr>
              <w:tab/>
            </w:r>
            <w:r w:rsidR="00501CE1">
              <w:rPr>
                <w:webHidden/>
              </w:rPr>
              <w:fldChar w:fldCharType="begin"/>
            </w:r>
            <w:r w:rsidR="00501CE1">
              <w:rPr>
                <w:webHidden/>
              </w:rPr>
              <w:instrText xml:space="preserve"> PAGEREF _Toc45463918 \h </w:instrText>
            </w:r>
            <w:r w:rsidR="00501CE1">
              <w:rPr>
                <w:webHidden/>
              </w:rPr>
            </w:r>
            <w:r w:rsidR="00501CE1">
              <w:rPr>
                <w:webHidden/>
              </w:rPr>
              <w:fldChar w:fldCharType="separate"/>
            </w:r>
            <w:r w:rsidR="00501CE1">
              <w:rPr>
                <w:webHidden/>
              </w:rPr>
              <w:t>44</w:t>
            </w:r>
            <w:r w:rsidR="00501CE1">
              <w:rPr>
                <w:webHidden/>
              </w:rPr>
              <w:fldChar w:fldCharType="end"/>
            </w:r>
          </w:hyperlink>
        </w:p>
        <w:p w14:paraId="114B84DD" w14:textId="4C3CE3B7" w:rsidR="00501CE1" w:rsidRDefault="00222154">
          <w:pPr>
            <w:pStyle w:val="TOC1"/>
            <w:rPr>
              <w:rFonts w:asciiTheme="minorHAnsi" w:eastAsiaTheme="minorEastAsia" w:hAnsiTheme="minorHAnsi" w:cstheme="minorBidi"/>
              <w:sz w:val="22"/>
              <w:szCs w:val="22"/>
              <w:lang w:eastAsia="en-ZA"/>
            </w:rPr>
          </w:pPr>
          <w:hyperlink w:anchor="_Toc45463919" w:history="1">
            <w:r w:rsidR="00501CE1" w:rsidRPr="003F03CE">
              <w:rPr>
                <w:rStyle w:val="Hyperlink"/>
                <w:rFonts w:eastAsia="Cambria"/>
                <w:b/>
                <w:lang w:val="en-US"/>
              </w:rPr>
              <w:t>2.9. Effective date of policy</w:t>
            </w:r>
            <w:r w:rsidR="00501CE1">
              <w:rPr>
                <w:webHidden/>
              </w:rPr>
              <w:tab/>
            </w:r>
            <w:r w:rsidR="00501CE1">
              <w:rPr>
                <w:webHidden/>
              </w:rPr>
              <w:fldChar w:fldCharType="begin"/>
            </w:r>
            <w:r w:rsidR="00501CE1">
              <w:rPr>
                <w:webHidden/>
              </w:rPr>
              <w:instrText xml:space="preserve"> PAGEREF _Toc45463919 \h </w:instrText>
            </w:r>
            <w:r w:rsidR="00501CE1">
              <w:rPr>
                <w:webHidden/>
              </w:rPr>
            </w:r>
            <w:r w:rsidR="00501CE1">
              <w:rPr>
                <w:webHidden/>
              </w:rPr>
              <w:fldChar w:fldCharType="separate"/>
            </w:r>
            <w:r w:rsidR="00501CE1">
              <w:rPr>
                <w:webHidden/>
              </w:rPr>
              <w:t>44</w:t>
            </w:r>
            <w:r w:rsidR="00501CE1">
              <w:rPr>
                <w:webHidden/>
              </w:rPr>
              <w:fldChar w:fldCharType="end"/>
            </w:r>
          </w:hyperlink>
        </w:p>
        <w:p w14:paraId="1934C9A9" w14:textId="5B4973B1" w:rsidR="00501CE1" w:rsidRDefault="00222154">
          <w:pPr>
            <w:pStyle w:val="TOC1"/>
            <w:rPr>
              <w:rFonts w:asciiTheme="minorHAnsi" w:eastAsiaTheme="minorEastAsia" w:hAnsiTheme="minorHAnsi" w:cstheme="minorBidi"/>
              <w:sz w:val="22"/>
              <w:szCs w:val="22"/>
              <w:lang w:eastAsia="en-ZA"/>
            </w:rPr>
          </w:pPr>
          <w:hyperlink w:anchor="_Toc45463920" w:history="1">
            <w:r w:rsidR="00501CE1" w:rsidRPr="003F03CE">
              <w:rPr>
                <w:rStyle w:val="Hyperlink"/>
              </w:rPr>
              <w:t>REFERENCES</w:t>
            </w:r>
            <w:r w:rsidR="00501CE1">
              <w:rPr>
                <w:webHidden/>
              </w:rPr>
              <w:tab/>
            </w:r>
            <w:r w:rsidR="00501CE1">
              <w:rPr>
                <w:webHidden/>
              </w:rPr>
              <w:fldChar w:fldCharType="begin"/>
            </w:r>
            <w:r w:rsidR="00501CE1">
              <w:rPr>
                <w:webHidden/>
              </w:rPr>
              <w:instrText xml:space="preserve"> PAGEREF _Toc45463920 \h </w:instrText>
            </w:r>
            <w:r w:rsidR="00501CE1">
              <w:rPr>
                <w:webHidden/>
              </w:rPr>
            </w:r>
            <w:r w:rsidR="00501CE1">
              <w:rPr>
                <w:webHidden/>
              </w:rPr>
              <w:fldChar w:fldCharType="separate"/>
            </w:r>
            <w:r w:rsidR="00501CE1">
              <w:rPr>
                <w:webHidden/>
              </w:rPr>
              <w:t>45</w:t>
            </w:r>
            <w:r w:rsidR="00501CE1">
              <w:rPr>
                <w:webHidden/>
              </w:rPr>
              <w:fldChar w:fldCharType="end"/>
            </w:r>
          </w:hyperlink>
        </w:p>
        <w:p w14:paraId="192914CA" w14:textId="4AB16ED0" w:rsidR="00501CE1" w:rsidRDefault="00222154">
          <w:pPr>
            <w:pStyle w:val="TOC1"/>
            <w:rPr>
              <w:rFonts w:asciiTheme="minorHAnsi" w:eastAsiaTheme="minorEastAsia" w:hAnsiTheme="minorHAnsi" w:cstheme="minorBidi"/>
              <w:sz w:val="22"/>
              <w:szCs w:val="22"/>
              <w:lang w:eastAsia="en-ZA"/>
            </w:rPr>
          </w:pPr>
          <w:hyperlink w:anchor="_Toc45463921" w:history="1">
            <w:r w:rsidR="00501CE1" w:rsidRPr="003F03CE">
              <w:rPr>
                <w:rStyle w:val="Hyperlink"/>
                <w:spacing w:val="2"/>
              </w:rPr>
              <w:t>Cross K.  2018.  Equal Prize Money is Great – But Only Half the Story.  Available at www.outsideonline.com</w:t>
            </w:r>
            <w:r w:rsidR="00501CE1">
              <w:rPr>
                <w:webHidden/>
              </w:rPr>
              <w:tab/>
            </w:r>
            <w:r w:rsidR="00501CE1">
              <w:rPr>
                <w:webHidden/>
              </w:rPr>
              <w:fldChar w:fldCharType="begin"/>
            </w:r>
            <w:r w:rsidR="00501CE1">
              <w:rPr>
                <w:webHidden/>
              </w:rPr>
              <w:instrText xml:space="preserve"> PAGEREF _Toc45463921 \h </w:instrText>
            </w:r>
            <w:r w:rsidR="00501CE1">
              <w:rPr>
                <w:webHidden/>
              </w:rPr>
            </w:r>
            <w:r w:rsidR="00501CE1">
              <w:rPr>
                <w:webHidden/>
              </w:rPr>
              <w:fldChar w:fldCharType="separate"/>
            </w:r>
            <w:r w:rsidR="00501CE1">
              <w:rPr>
                <w:webHidden/>
              </w:rPr>
              <w:t>45</w:t>
            </w:r>
            <w:r w:rsidR="00501CE1">
              <w:rPr>
                <w:webHidden/>
              </w:rPr>
              <w:fldChar w:fldCharType="end"/>
            </w:r>
          </w:hyperlink>
        </w:p>
        <w:p w14:paraId="580F4C4B" w14:textId="1757B203" w:rsidR="00501CE1" w:rsidRDefault="00222154">
          <w:pPr>
            <w:pStyle w:val="TOC1"/>
            <w:rPr>
              <w:rFonts w:asciiTheme="minorHAnsi" w:eastAsiaTheme="minorEastAsia" w:hAnsiTheme="minorHAnsi" w:cstheme="minorBidi"/>
              <w:sz w:val="22"/>
              <w:szCs w:val="22"/>
              <w:lang w:eastAsia="en-ZA"/>
            </w:rPr>
          </w:pPr>
          <w:hyperlink w:anchor="_Toc45463922" w:history="1">
            <w:r w:rsidR="00501CE1" w:rsidRPr="003F03CE">
              <w:rPr>
                <w:rStyle w:val="Hyperlink"/>
              </w:rPr>
              <w:t>Ray S 2016. Challenges faced by female athletes in the world of sports. Available at: https://yourstory.com/2016/09/challenges-female-athletes-face</w:t>
            </w:r>
            <w:r w:rsidR="00501CE1">
              <w:rPr>
                <w:webHidden/>
              </w:rPr>
              <w:tab/>
            </w:r>
            <w:r w:rsidR="00501CE1">
              <w:rPr>
                <w:webHidden/>
              </w:rPr>
              <w:fldChar w:fldCharType="begin"/>
            </w:r>
            <w:r w:rsidR="00501CE1">
              <w:rPr>
                <w:webHidden/>
              </w:rPr>
              <w:instrText xml:space="preserve"> PAGEREF _Toc45463922 \h </w:instrText>
            </w:r>
            <w:r w:rsidR="00501CE1">
              <w:rPr>
                <w:webHidden/>
              </w:rPr>
            </w:r>
            <w:r w:rsidR="00501CE1">
              <w:rPr>
                <w:webHidden/>
              </w:rPr>
              <w:fldChar w:fldCharType="separate"/>
            </w:r>
            <w:r w:rsidR="00501CE1">
              <w:rPr>
                <w:webHidden/>
              </w:rPr>
              <w:t>46</w:t>
            </w:r>
            <w:r w:rsidR="00501CE1">
              <w:rPr>
                <w:webHidden/>
              </w:rPr>
              <w:fldChar w:fldCharType="end"/>
            </w:r>
          </w:hyperlink>
        </w:p>
        <w:p w14:paraId="5DEEBAF3" w14:textId="70454DC9" w:rsidR="00501CE1" w:rsidRDefault="00222154">
          <w:pPr>
            <w:pStyle w:val="TOC1"/>
            <w:rPr>
              <w:rFonts w:asciiTheme="minorHAnsi" w:eastAsiaTheme="minorEastAsia" w:hAnsiTheme="minorHAnsi" w:cstheme="minorBidi"/>
              <w:sz w:val="22"/>
              <w:szCs w:val="22"/>
              <w:lang w:eastAsia="en-ZA"/>
            </w:rPr>
          </w:pPr>
          <w:hyperlink w:anchor="_Toc45463923" w:history="1">
            <w:r w:rsidR="00501CE1" w:rsidRPr="003F03CE">
              <w:rPr>
                <w:rStyle w:val="Hyperlink"/>
              </w:rPr>
              <w:t>Women 2000 and beyond, 2007. Available at: www.un.org/womenwatch/daw/public/Women%20and%20Sport.pdf</w:t>
            </w:r>
            <w:r w:rsidR="00501CE1">
              <w:rPr>
                <w:webHidden/>
              </w:rPr>
              <w:tab/>
            </w:r>
            <w:r w:rsidR="00501CE1">
              <w:rPr>
                <w:webHidden/>
              </w:rPr>
              <w:fldChar w:fldCharType="begin"/>
            </w:r>
            <w:r w:rsidR="00501CE1">
              <w:rPr>
                <w:webHidden/>
              </w:rPr>
              <w:instrText xml:space="preserve"> PAGEREF _Toc45463923 \h </w:instrText>
            </w:r>
            <w:r w:rsidR="00501CE1">
              <w:rPr>
                <w:webHidden/>
              </w:rPr>
            </w:r>
            <w:r w:rsidR="00501CE1">
              <w:rPr>
                <w:webHidden/>
              </w:rPr>
              <w:fldChar w:fldCharType="separate"/>
            </w:r>
            <w:r w:rsidR="00501CE1">
              <w:rPr>
                <w:webHidden/>
              </w:rPr>
              <w:t>47</w:t>
            </w:r>
            <w:r w:rsidR="00501CE1">
              <w:rPr>
                <w:webHidden/>
              </w:rPr>
              <w:fldChar w:fldCharType="end"/>
            </w:r>
          </w:hyperlink>
        </w:p>
        <w:p w14:paraId="03102AB1" w14:textId="2A86F716" w:rsidR="00C45755" w:rsidRPr="00E853BE" w:rsidRDefault="00C45755" w:rsidP="00022D4C">
          <w:pPr>
            <w:pStyle w:val="TOC1"/>
          </w:pPr>
          <w:r w:rsidRPr="00E853BE">
            <w:fldChar w:fldCharType="end"/>
          </w:r>
        </w:p>
      </w:sdtContent>
    </w:sdt>
    <w:p w14:paraId="32B2B0AB" w14:textId="58D5DEC5" w:rsidR="005571B5" w:rsidRPr="00D47600" w:rsidRDefault="005571B5" w:rsidP="00427D18">
      <w:pPr>
        <w:pStyle w:val="Heading1"/>
        <w:jc w:val="both"/>
        <w:rPr>
          <w:rFonts w:ascii="Arial" w:eastAsia="Calibri" w:hAnsi="Arial" w:cs="Arial"/>
          <w:b w:val="0"/>
          <w:iCs/>
          <w:color w:val="000000" w:themeColor="text1"/>
          <w14:shadow w14:blurRad="50800" w14:dist="38100" w14:dir="2700000" w14:sx="100000" w14:sy="100000" w14:kx="0" w14:ky="0" w14:algn="tl">
            <w14:srgbClr w14:val="000000">
              <w14:alpha w14:val="60000"/>
            </w14:srgbClr>
          </w14:shadow>
        </w:rPr>
      </w:pPr>
      <w:bookmarkStart w:id="0" w:name="_Toc45463887"/>
      <w:r w:rsidRPr="00E853BE">
        <w:rPr>
          <w:rFonts w:ascii="Arial" w:eastAsia="Calibri" w:hAnsi="Arial" w:cs="Arial"/>
          <w:iCs/>
          <w:color w:val="auto"/>
          <w14:shadow w14:blurRad="50800" w14:dist="38100" w14:dir="2700000" w14:sx="100000" w14:sy="100000" w14:kx="0" w14:ky="0" w14:algn="tl">
            <w14:srgbClr w14:val="000000">
              <w14:alpha w14:val="60000"/>
            </w14:srgbClr>
          </w14:shadow>
        </w:rPr>
        <w:t>FOR</w:t>
      </w:r>
      <w:r w:rsidR="00636388" w:rsidRPr="00E853BE">
        <w:rPr>
          <w:rFonts w:ascii="Arial" w:eastAsia="Calibri" w:hAnsi="Arial" w:cs="Arial"/>
          <w:iCs/>
          <w:color w:val="auto"/>
          <w14:shadow w14:blurRad="50800" w14:dist="38100" w14:dir="2700000" w14:sx="100000" w14:sy="100000" w14:kx="0" w14:ky="0" w14:algn="tl">
            <w14:srgbClr w14:val="000000">
              <w14:alpha w14:val="60000"/>
            </w14:srgbClr>
          </w14:shadow>
        </w:rPr>
        <w:t>EWORD</w:t>
      </w:r>
      <w:r w:rsidRPr="00E853BE">
        <w:rPr>
          <w:rFonts w:ascii="Arial" w:eastAsia="Calibri" w:hAnsi="Arial" w:cs="Arial"/>
          <w:iCs/>
          <w:color w:val="auto"/>
          <w14:shadow w14:blurRad="50800" w14:dist="38100" w14:dir="2700000" w14:sx="100000" w14:sy="100000" w14:kx="0" w14:ky="0" w14:algn="tl">
            <w14:srgbClr w14:val="000000">
              <w14:alpha w14:val="60000"/>
            </w14:srgbClr>
          </w14:shadow>
        </w:rPr>
        <w:t xml:space="preserve"> BY MINISTER OF SPORT</w:t>
      </w:r>
      <w:r w:rsidR="00B91F5F" w:rsidRPr="00E853BE">
        <w:rPr>
          <w:rFonts w:ascii="Arial" w:eastAsia="Calibri" w:hAnsi="Arial" w:cs="Arial"/>
          <w:iCs/>
          <w:color w:val="auto"/>
          <w14:shadow w14:blurRad="50800" w14:dist="38100" w14:dir="2700000" w14:sx="100000" w14:sy="100000" w14:kx="0" w14:ky="0" w14:algn="tl">
            <w14:srgbClr w14:val="000000">
              <w14:alpha w14:val="60000"/>
            </w14:srgbClr>
          </w14:shadow>
        </w:rPr>
        <w:t xml:space="preserve">, ARTS AND CULTURE ( </w:t>
      </w:r>
      <w:r w:rsidR="00501CE1">
        <w:rPr>
          <w:rFonts w:ascii="Arial" w:eastAsia="Calibri" w:hAnsi="Arial" w:cs="Arial"/>
          <w:iCs/>
          <w:color w:val="auto"/>
          <w14:shadow w14:blurRad="50800" w14:dist="38100" w14:dir="2700000" w14:sx="100000" w14:sy="100000" w14:kx="0" w14:ky="0" w14:algn="tl">
            <w14:srgbClr w14:val="000000">
              <w14:alpha w14:val="60000"/>
            </w14:srgbClr>
          </w14:shadow>
        </w:rPr>
        <w:t>to</w:t>
      </w:r>
      <w:r w:rsidR="00B91F5F" w:rsidRPr="00E853BE">
        <w:rPr>
          <w:rFonts w:ascii="Arial" w:eastAsia="Calibri" w:hAnsi="Arial" w:cs="Arial"/>
          <w:iCs/>
          <w:color w:val="FF0000"/>
          <w14:shadow w14:blurRad="50800" w14:dist="38100" w14:dir="2700000" w14:sx="100000" w14:sy="100000" w14:kx="0" w14:ky="0" w14:algn="tl">
            <w14:srgbClr w14:val="000000">
              <w14:alpha w14:val="60000"/>
            </w14:srgbClr>
          </w14:shadow>
        </w:rPr>
        <w:t xml:space="preserve"> </w:t>
      </w:r>
      <w:r w:rsidR="00B91F5F" w:rsidRPr="00D47600">
        <w:rPr>
          <w:rFonts w:ascii="Arial" w:eastAsia="Calibri" w:hAnsi="Arial" w:cs="Arial"/>
          <w:iCs/>
          <w:color w:val="000000" w:themeColor="text1"/>
          <w14:shadow w14:blurRad="50800" w14:dist="38100" w14:dir="2700000" w14:sx="100000" w14:sy="100000" w14:kx="0" w14:ky="0" w14:algn="tl">
            <w14:srgbClr w14:val="000000">
              <w14:alpha w14:val="60000"/>
            </w14:srgbClr>
          </w14:shadow>
        </w:rPr>
        <w:t>be updated)</w:t>
      </w:r>
      <w:bookmarkEnd w:id="0"/>
    </w:p>
    <w:p w14:paraId="31D760CC" w14:textId="1AE6863A" w:rsidR="005571B5" w:rsidRPr="00D47600" w:rsidRDefault="005571B5" w:rsidP="00427D18">
      <w:pPr>
        <w:spacing w:line="276" w:lineRule="auto"/>
        <w:jc w:val="both"/>
        <w:rPr>
          <w:rFonts w:ascii="Arial" w:hAnsi="Arial" w:cs="Arial"/>
          <w:b/>
          <w:color w:val="000000" w:themeColor="text1"/>
          <w:lang w:val="en-US"/>
        </w:rPr>
      </w:pPr>
    </w:p>
    <w:p w14:paraId="1D2F92B9" w14:textId="77777777" w:rsidR="005571B5" w:rsidRPr="00FB4670" w:rsidRDefault="005571B5" w:rsidP="00FB4670">
      <w:pPr>
        <w:autoSpaceDE w:val="0"/>
        <w:autoSpaceDN w:val="0"/>
        <w:adjustRightInd w:val="0"/>
        <w:spacing w:after="0" w:line="360" w:lineRule="auto"/>
        <w:jc w:val="both"/>
        <w:rPr>
          <w:rFonts w:ascii="Arial" w:eastAsia="Calibri" w:hAnsi="Arial" w:cs="Arial"/>
          <w:b/>
          <w:i/>
          <w:iCs/>
          <w:sz w:val="24"/>
          <w:szCs w:val="24"/>
        </w:rPr>
      </w:pPr>
      <w:r w:rsidRPr="00FB4670">
        <w:rPr>
          <w:rFonts w:ascii="Arial" w:eastAsia="Calibri" w:hAnsi="Arial" w:cs="Arial"/>
          <w:b/>
          <w:i/>
          <w:iCs/>
          <w:sz w:val="24"/>
          <w:szCs w:val="24"/>
        </w:rPr>
        <w:t>“The practice of physical education and sport is a fundamental right for all.”</w:t>
      </w:r>
    </w:p>
    <w:p w14:paraId="451C78A2" w14:textId="77777777" w:rsidR="005571B5" w:rsidRPr="00FB4670" w:rsidRDefault="005571B5" w:rsidP="00FB4670">
      <w:pPr>
        <w:autoSpaceDE w:val="0"/>
        <w:autoSpaceDN w:val="0"/>
        <w:adjustRightInd w:val="0"/>
        <w:spacing w:after="0" w:line="360" w:lineRule="auto"/>
        <w:jc w:val="both"/>
        <w:rPr>
          <w:rFonts w:ascii="Arial" w:eastAsia="Calibri" w:hAnsi="Arial" w:cs="Arial"/>
          <w:b/>
          <w:sz w:val="24"/>
          <w:szCs w:val="24"/>
        </w:rPr>
      </w:pPr>
      <w:r w:rsidRPr="00FB4670">
        <w:rPr>
          <w:rFonts w:ascii="Arial" w:eastAsia="Calibri" w:hAnsi="Arial" w:cs="Arial"/>
          <w:b/>
          <w:sz w:val="24"/>
          <w:szCs w:val="24"/>
        </w:rPr>
        <w:t>—UNESCO International Charter of Physical Education and Sport,</w:t>
      </w:r>
    </w:p>
    <w:p w14:paraId="704CB162" w14:textId="77777777" w:rsidR="005571B5" w:rsidRPr="00FB4670" w:rsidRDefault="005571B5" w:rsidP="00FB4670">
      <w:pPr>
        <w:autoSpaceDE w:val="0"/>
        <w:autoSpaceDN w:val="0"/>
        <w:adjustRightInd w:val="0"/>
        <w:spacing w:after="0" w:line="360" w:lineRule="auto"/>
        <w:jc w:val="both"/>
        <w:rPr>
          <w:rFonts w:ascii="Arial" w:eastAsia="Calibri" w:hAnsi="Arial" w:cs="Arial"/>
          <w:sz w:val="24"/>
          <w:szCs w:val="24"/>
          <w:lang w:eastAsia="en-ZA"/>
        </w:rPr>
      </w:pPr>
    </w:p>
    <w:p w14:paraId="493DEC8B" w14:textId="77777777" w:rsidR="005571B5" w:rsidRPr="00FB4670" w:rsidRDefault="005571B5" w:rsidP="00FB4670">
      <w:pPr>
        <w:autoSpaceDE w:val="0"/>
        <w:autoSpaceDN w:val="0"/>
        <w:adjustRightInd w:val="0"/>
        <w:spacing w:after="0" w:line="360" w:lineRule="auto"/>
        <w:jc w:val="both"/>
        <w:rPr>
          <w:rFonts w:ascii="Arial" w:eastAsia="Calibri" w:hAnsi="Arial" w:cs="Arial"/>
          <w:sz w:val="24"/>
          <w:szCs w:val="24"/>
          <w:lang w:eastAsia="en-ZA"/>
        </w:rPr>
      </w:pPr>
      <w:r w:rsidRPr="00FB4670">
        <w:rPr>
          <w:rFonts w:ascii="Arial" w:eastAsia="Calibri" w:hAnsi="Arial" w:cs="Arial"/>
          <w:sz w:val="24"/>
          <w:szCs w:val="24"/>
          <w:lang w:eastAsia="en-ZA"/>
        </w:rPr>
        <w:t xml:space="preserve">Sport is a cultural activity which, if practiced fairly and equitably, enriches society and friendship between nations. Sport is an activity which offers individuals with whatever background, race, religion, sexual orientation or ability the opportunity of self-knowledge and confidence development, self-expression and fulfilment; personal achievement, skill acquisition and demonstration of ability; social interaction, enjoyment, good health and well-being. Sport and physical activity promote involvement, integration and responsibility in society and contribute to the development of the community.  Sport and physical activities are an integral aspect of the culture of every nation. However, while women and girls account for more than half of the world`s population and although the percentage of their participation in sport and physical activity varies between countries, in almost every case it is less than that of men and boys. </w:t>
      </w:r>
    </w:p>
    <w:p w14:paraId="67A878B8" w14:textId="77777777" w:rsidR="005571B5" w:rsidRPr="00FB4670" w:rsidRDefault="005571B5" w:rsidP="00FB4670">
      <w:pPr>
        <w:autoSpaceDE w:val="0"/>
        <w:autoSpaceDN w:val="0"/>
        <w:adjustRightInd w:val="0"/>
        <w:spacing w:after="0" w:line="360" w:lineRule="auto"/>
        <w:jc w:val="both"/>
        <w:rPr>
          <w:rFonts w:ascii="Arial" w:eastAsia="Calibri" w:hAnsi="Arial" w:cs="Arial"/>
          <w:i/>
          <w:iCs/>
          <w:sz w:val="24"/>
          <w:szCs w:val="24"/>
          <w:lang w:eastAsia="en-ZA"/>
        </w:rPr>
      </w:pPr>
      <w:r w:rsidRPr="00FB4670">
        <w:rPr>
          <w:rFonts w:ascii="Arial" w:eastAsia="Calibri" w:hAnsi="Arial" w:cs="Arial"/>
          <w:sz w:val="24"/>
          <w:szCs w:val="24"/>
          <w:lang w:eastAsia="en-ZA"/>
        </w:rPr>
        <w:t xml:space="preserve">Despite growing participation of women in sport and physical activity in recent years and increased opportunities for women to participate in domestic and international arenas, there is still an uneven landscape where representation of women in decision making and leadership roles within sport and physical activity has been slow to follow. Women are significantly under-represented in management, administration, coaching </w:t>
      </w:r>
      <w:r w:rsidRPr="00FB4670">
        <w:rPr>
          <w:rFonts w:ascii="Arial" w:eastAsia="Calibri" w:hAnsi="Arial" w:cs="Arial"/>
          <w:sz w:val="24"/>
          <w:szCs w:val="24"/>
          <w:lang w:eastAsia="en-ZA"/>
        </w:rPr>
        <w:lastRenderedPageBreak/>
        <w:t xml:space="preserve">and officiating, particularly at the higher levels. Further women continue to be discriminated in sport and are subject to gender based violence. </w:t>
      </w:r>
      <w:r w:rsidRPr="00FB4670">
        <w:rPr>
          <w:rFonts w:ascii="Arial" w:eastAsia="Calibri" w:hAnsi="Arial" w:cs="Arial"/>
          <w:i/>
          <w:iCs/>
          <w:sz w:val="24"/>
          <w:szCs w:val="24"/>
          <w:lang w:eastAsia="en-ZA"/>
        </w:rPr>
        <w:t xml:space="preserve"> </w:t>
      </w:r>
    </w:p>
    <w:p w14:paraId="452C1E15" w14:textId="77777777" w:rsidR="005571B5" w:rsidRPr="00FB4670" w:rsidRDefault="005571B5" w:rsidP="00FB4670">
      <w:pPr>
        <w:spacing w:after="200" w:line="360" w:lineRule="auto"/>
        <w:jc w:val="both"/>
        <w:rPr>
          <w:rFonts w:ascii="Arial" w:eastAsia="Calibri" w:hAnsi="Arial" w:cs="Arial"/>
          <w:sz w:val="24"/>
          <w:szCs w:val="24"/>
          <w:lang w:val="en-US"/>
        </w:rPr>
      </w:pPr>
      <w:r w:rsidRPr="00FB4670">
        <w:rPr>
          <w:rFonts w:ascii="Arial" w:eastAsia="Calibri" w:hAnsi="Arial" w:cs="Arial"/>
          <w:sz w:val="24"/>
          <w:szCs w:val="24"/>
          <w:lang w:val="en-US"/>
        </w:rPr>
        <w:t xml:space="preserve">Many factors, external to sport, can affect women's levels of participation and other involvement in sport. These include the situation at home, legal status in society or the role of physical education at school. </w:t>
      </w:r>
    </w:p>
    <w:p w14:paraId="488AF368" w14:textId="77777777" w:rsidR="005571B5" w:rsidRPr="00FB4670" w:rsidRDefault="005571B5" w:rsidP="00FB4670">
      <w:pPr>
        <w:spacing w:after="200" w:line="360" w:lineRule="auto"/>
        <w:jc w:val="both"/>
        <w:rPr>
          <w:rFonts w:ascii="Arial" w:eastAsia="Calibri" w:hAnsi="Arial" w:cs="Arial"/>
          <w:sz w:val="24"/>
          <w:szCs w:val="24"/>
          <w:lang w:val="en-US"/>
        </w:rPr>
      </w:pPr>
      <w:r w:rsidRPr="00FB4670">
        <w:rPr>
          <w:rFonts w:ascii="Arial" w:eastAsia="Calibri" w:hAnsi="Arial" w:cs="Arial"/>
          <w:b/>
          <w:sz w:val="24"/>
          <w:szCs w:val="24"/>
          <w:lang w:val="en-US"/>
        </w:rPr>
        <w:t xml:space="preserve">The National Development Plan </w:t>
      </w:r>
      <w:r w:rsidRPr="00FB4670">
        <w:rPr>
          <w:rFonts w:ascii="Arial" w:eastAsia="Calibri" w:hAnsi="Arial" w:cs="Arial"/>
          <w:sz w:val="24"/>
          <w:szCs w:val="24"/>
          <w:lang w:val="en-US"/>
        </w:rPr>
        <w:t>indicates that the transformation vision for sports by 2030 is that participation in each sporting code begins to approximate the demographics of the country and that South Africa’s sporting results are as expected of a middle-income country with a population of about 50 million and with historical excellence in a number of sporting codes.</w:t>
      </w:r>
    </w:p>
    <w:p w14:paraId="15A8A637" w14:textId="77777777" w:rsidR="005571B5" w:rsidRPr="00FB4670" w:rsidRDefault="005571B5" w:rsidP="00FB4670">
      <w:pPr>
        <w:spacing w:after="200" w:line="360" w:lineRule="auto"/>
        <w:jc w:val="both"/>
        <w:rPr>
          <w:rFonts w:ascii="Arial" w:eastAsia="Calibri" w:hAnsi="Arial" w:cs="Arial"/>
          <w:sz w:val="24"/>
          <w:szCs w:val="24"/>
          <w:lang w:val="en-US"/>
        </w:rPr>
      </w:pPr>
      <w:r w:rsidRPr="00FB4670">
        <w:rPr>
          <w:rFonts w:ascii="Arial" w:eastAsia="Calibri" w:hAnsi="Arial" w:cs="Arial"/>
          <w:sz w:val="24"/>
          <w:szCs w:val="24"/>
          <w:lang w:val="en-US"/>
        </w:rPr>
        <w:t xml:space="preserve">Sport and Recreation South Africa (SRSA) will continue to transform the delivery of sport and recreation by ensuring equitable access, development and excellence at all levels of participation, thereby improving social cohesion, nation building and the quality of life of all South Africans. Important for SRSA is to note the specific reference to the role of sport for social progress in the Declaration of the 2030 Agenda for Sustainable Development: </w:t>
      </w:r>
    </w:p>
    <w:p w14:paraId="01FD3FC3" w14:textId="77777777" w:rsidR="005571B5" w:rsidRPr="00FB4670" w:rsidRDefault="005571B5" w:rsidP="00FB4670">
      <w:pPr>
        <w:spacing w:after="200" w:line="360" w:lineRule="auto"/>
        <w:jc w:val="both"/>
        <w:rPr>
          <w:rFonts w:ascii="Arial" w:eastAsia="Calibri" w:hAnsi="Arial" w:cs="Arial"/>
          <w:b/>
          <w:sz w:val="24"/>
          <w:szCs w:val="24"/>
          <w:lang w:val="en-US"/>
        </w:rPr>
      </w:pPr>
      <w:r w:rsidRPr="00FB4670">
        <w:rPr>
          <w:rFonts w:ascii="Arial" w:eastAsia="Calibri" w:hAnsi="Arial" w:cs="Arial"/>
          <w:b/>
          <w:sz w:val="24"/>
          <w:szCs w:val="24"/>
          <w:lang w:val="en-US"/>
        </w:rPr>
        <w:t>"</w:t>
      </w:r>
      <w:r w:rsidRPr="00FB4670">
        <w:rPr>
          <w:rFonts w:ascii="Arial" w:eastAsia="Calibri" w:hAnsi="Arial" w:cs="Arial"/>
          <w:b/>
          <w:i/>
          <w:sz w:val="24"/>
          <w:szCs w:val="24"/>
          <w:lang w:val="en-US"/>
        </w:rPr>
        <w:t>Sport is also an important enabler of sustainable development. We recognize the growing contribution of sport to the realization of development and peace in its promotion of tolerance and respect and the contributions it makes to the empowerment of women</w:t>
      </w:r>
      <w:r w:rsidRPr="00FB4670">
        <w:rPr>
          <w:rFonts w:ascii="Arial" w:eastAsia="Calibri" w:hAnsi="Arial" w:cs="Arial"/>
          <w:b/>
          <w:i/>
          <w:sz w:val="24"/>
          <w:szCs w:val="24"/>
          <w:lang w:val="en-US"/>
        </w:rPr>
        <w:fldChar w:fldCharType="begin"/>
      </w:r>
      <w:r w:rsidRPr="00FB4670">
        <w:rPr>
          <w:rFonts w:ascii="Arial" w:eastAsia="Calibri" w:hAnsi="Arial" w:cs="Arial"/>
          <w:b/>
          <w:i/>
          <w:sz w:val="24"/>
          <w:szCs w:val="24"/>
          <w:lang w:val="en-US"/>
        </w:rPr>
        <w:instrText xml:space="preserve"> XE "women" </w:instrText>
      </w:r>
      <w:r w:rsidRPr="00FB4670">
        <w:rPr>
          <w:rFonts w:ascii="Arial" w:eastAsia="Calibri" w:hAnsi="Arial" w:cs="Arial"/>
          <w:b/>
          <w:i/>
          <w:sz w:val="24"/>
          <w:szCs w:val="24"/>
          <w:lang w:val="en-US"/>
        </w:rPr>
        <w:fldChar w:fldCharType="end"/>
      </w:r>
      <w:r w:rsidRPr="00FB4670">
        <w:rPr>
          <w:rFonts w:ascii="Arial" w:eastAsia="Calibri" w:hAnsi="Arial" w:cs="Arial"/>
          <w:b/>
          <w:i/>
          <w:sz w:val="24"/>
          <w:szCs w:val="24"/>
          <w:lang w:val="en-US"/>
        </w:rPr>
        <w:t xml:space="preserve"> and of young people, individuals and communities as well as to health, education and social inclusion objectives.</w:t>
      </w:r>
      <w:r w:rsidRPr="00FB4670">
        <w:rPr>
          <w:rFonts w:ascii="Arial" w:eastAsia="Calibri" w:hAnsi="Arial" w:cs="Arial"/>
          <w:b/>
          <w:sz w:val="24"/>
          <w:szCs w:val="24"/>
          <w:lang w:val="en-US"/>
        </w:rPr>
        <w:t xml:space="preserve">"  </w:t>
      </w:r>
    </w:p>
    <w:p w14:paraId="6B83BCA8" w14:textId="77777777" w:rsidR="005571B5" w:rsidRPr="00FB4670" w:rsidRDefault="005571B5" w:rsidP="00FB4670">
      <w:pPr>
        <w:tabs>
          <w:tab w:val="left" w:pos="1350"/>
        </w:tabs>
        <w:spacing w:after="0" w:line="360" w:lineRule="auto"/>
        <w:contextualSpacing/>
        <w:jc w:val="both"/>
        <w:rPr>
          <w:rFonts w:ascii="Arial" w:eastAsia="Times New Roman" w:hAnsi="Arial" w:cs="Arial"/>
          <w:sz w:val="24"/>
          <w:szCs w:val="24"/>
        </w:rPr>
      </w:pPr>
      <w:r w:rsidRPr="00FB4670">
        <w:rPr>
          <w:rFonts w:ascii="Arial" w:eastAsia="Times New Roman" w:hAnsi="Arial" w:cs="Arial"/>
          <w:sz w:val="24"/>
          <w:szCs w:val="24"/>
        </w:rPr>
        <w:t>South Africa is also guided other policy directives to which South Africa has been a signatory to amongst other ensure:</w:t>
      </w:r>
    </w:p>
    <w:p w14:paraId="37E9684E" w14:textId="77777777" w:rsidR="005571B5" w:rsidRPr="00FB4670" w:rsidRDefault="005571B5" w:rsidP="00FB4670">
      <w:pPr>
        <w:tabs>
          <w:tab w:val="left" w:pos="1350"/>
        </w:tabs>
        <w:spacing w:after="0" w:line="360" w:lineRule="auto"/>
        <w:contextualSpacing/>
        <w:jc w:val="both"/>
        <w:rPr>
          <w:rFonts w:ascii="Arial" w:eastAsia="Times New Roman" w:hAnsi="Arial" w:cs="Arial"/>
          <w:sz w:val="24"/>
          <w:szCs w:val="24"/>
        </w:rPr>
      </w:pPr>
    </w:p>
    <w:p w14:paraId="105338B4" w14:textId="77777777" w:rsidR="005571B5" w:rsidRPr="00FB4670" w:rsidRDefault="005571B5" w:rsidP="00FB4670">
      <w:pPr>
        <w:numPr>
          <w:ilvl w:val="0"/>
          <w:numId w:val="8"/>
        </w:numPr>
        <w:tabs>
          <w:tab w:val="left" w:pos="1350"/>
        </w:tabs>
        <w:spacing w:after="0" w:line="360" w:lineRule="auto"/>
        <w:contextualSpacing/>
        <w:jc w:val="both"/>
        <w:rPr>
          <w:rFonts w:ascii="Arial" w:eastAsia="Times New Roman" w:hAnsi="Arial" w:cs="Arial"/>
          <w:sz w:val="24"/>
          <w:szCs w:val="24"/>
          <w:lang w:val="en-GB"/>
        </w:rPr>
      </w:pPr>
      <w:r w:rsidRPr="00FB4670">
        <w:rPr>
          <w:rFonts w:ascii="Arial" w:eastAsia="Times New Roman" w:hAnsi="Arial" w:cs="Arial"/>
          <w:sz w:val="24"/>
          <w:szCs w:val="24"/>
        </w:rPr>
        <w:t>fair and equitable representation of men and women in all events and activities</w:t>
      </w:r>
      <w:r w:rsidRPr="00FB4670">
        <w:rPr>
          <w:rFonts w:ascii="Arial" w:eastAsia="Times New Roman" w:hAnsi="Arial" w:cs="Arial"/>
          <w:sz w:val="24"/>
          <w:szCs w:val="24"/>
          <w:lang w:val="en-GB"/>
        </w:rPr>
        <w:t xml:space="preserve"> </w:t>
      </w:r>
    </w:p>
    <w:p w14:paraId="63B305FD" w14:textId="77777777" w:rsidR="005571B5" w:rsidRPr="00FB4670" w:rsidRDefault="005571B5" w:rsidP="00FB4670">
      <w:pPr>
        <w:numPr>
          <w:ilvl w:val="0"/>
          <w:numId w:val="8"/>
        </w:numPr>
        <w:tabs>
          <w:tab w:val="left" w:pos="1350"/>
        </w:tabs>
        <w:spacing w:after="0" w:line="360" w:lineRule="auto"/>
        <w:contextualSpacing/>
        <w:jc w:val="both"/>
        <w:rPr>
          <w:rFonts w:ascii="Arial" w:eastAsia="Times New Roman" w:hAnsi="Arial" w:cs="Arial"/>
          <w:sz w:val="24"/>
          <w:szCs w:val="24"/>
          <w:lang w:val="en-GB"/>
        </w:rPr>
      </w:pPr>
      <w:r w:rsidRPr="00FB4670">
        <w:rPr>
          <w:rFonts w:ascii="Arial" w:eastAsia="Times New Roman" w:hAnsi="Arial" w:cs="Arial"/>
          <w:sz w:val="24"/>
          <w:szCs w:val="24"/>
          <w:lang w:val="en-GB"/>
        </w:rPr>
        <w:t>capacity building of women in leadership (coaching, administration and officiating)</w:t>
      </w:r>
      <w:r w:rsidRPr="00FB4670">
        <w:rPr>
          <w:rFonts w:ascii="Arial" w:eastAsia="Times New Roman" w:hAnsi="Arial" w:cs="Arial"/>
          <w:sz w:val="24"/>
          <w:szCs w:val="24"/>
          <w:lang w:val="en-US"/>
        </w:rPr>
        <w:t xml:space="preserve"> </w:t>
      </w:r>
    </w:p>
    <w:p w14:paraId="65F9A861" w14:textId="77777777" w:rsidR="005571B5" w:rsidRPr="00FB4670" w:rsidRDefault="005571B5" w:rsidP="00FB4670">
      <w:pPr>
        <w:numPr>
          <w:ilvl w:val="0"/>
          <w:numId w:val="8"/>
        </w:numPr>
        <w:tabs>
          <w:tab w:val="left" w:pos="1350"/>
        </w:tabs>
        <w:spacing w:after="0" w:line="360" w:lineRule="auto"/>
        <w:contextualSpacing/>
        <w:jc w:val="both"/>
        <w:rPr>
          <w:rFonts w:ascii="Arial" w:eastAsia="Times New Roman" w:hAnsi="Arial" w:cs="Arial"/>
          <w:sz w:val="24"/>
          <w:szCs w:val="24"/>
          <w:lang w:val="en-GB"/>
        </w:rPr>
      </w:pPr>
      <w:r w:rsidRPr="00FB4670">
        <w:rPr>
          <w:rFonts w:ascii="Arial" w:eastAsia="Times New Roman" w:hAnsi="Arial" w:cs="Arial"/>
          <w:sz w:val="24"/>
          <w:szCs w:val="24"/>
          <w:lang w:val="en-US"/>
        </w:rPr>
        <w:t>collaborative training, advocacy and awareness programs to educate the media on gender sensitive reporting;</w:t>
      </w:r>
    </w:p>
    <w:p w14:paraId="35BD798A" w14:textId="77777777" w:rsidR="005571B5" w:rsidRPr="00FB4670" w:rsidRDefault="005571B5" w:rsidP="00FB4670">
      <w:pPr>
        <w:numPr>
          <w:ilvl w:val="0"/>
          <w:numId w:val="8"/>
        </w:numPr>
        <w:tabs>
          <w:tab w:val="left" w:pos="1350"/>
        </w:tabs>
        <w:spacing w:after="0" w:line="360" w:lineRule="auto"/>
        <w:contextualSpacing/>
        <w:jc w:val="both"/>
        <w:rPr>
          <w:rFonts w:ascii="Arial" w:eastAsia="Times New Roman" w:hAnsi="Arial" w:cs="Arial"/>
          <w:sz w:val="24"/>
          <w:szCs w:val="24"/>
          <w:lang w:val="en-GB"/>
        </w:rPr>
      </w:pPr>
      <w:r w:rsidRPr="00FB4670">
        <w:rPr>
          <w:rFonts w:ascii="Arial" w:eastAsia="Times New Roman" w:hAnsi="Arial" w:cs="Arial"/>
          <w:sz w:val="24"/>
          <w:szCs w:val="24"/>
        </w:rPr>
        <w:t>develop and implement rewards and recognition initiatives that promote women empowerment and visibility</w:t>
      </w:r>
    </w:p>
    <w:p w14:paraId="40EC76FA" w14:textId="77777777" w:rsidR="005571B5" w:rsidRPr="00FB4670" w:rsidRDefault="005571B5" w:rsidP="00FB4670">
      <w:pPr>
        <w:tabs>
          <w:tab w:val="left" w:pos="1350"/>
        </w:tabs>
        <w:spacing w:after="0" w:line="360" w:lineRule="auto"/>
        <w:contextualSpacing/>
        <w:jc w:val="both"/>
        <w:rPr>
          <w:rFonts w:ascii="Arial" w:eastAsia="Times New Roman" w:hAnsi="Arial" w:cs="Arial"/>
          <w:sz w:val="24"/>
          <w:szCs w:val="24"/>
          <w:lang w:val="en-GB"/>
        </w:rPr>
      </w:pPr>
    </w:p>
    <w:p w14:paraId="4A9D387A" w14:textId="77777777" w:rsidR="005571B5" w:rsidRPr="00FB4670" w:rsidRDefault="005571B5" w:rsidP="00FB4670">
      <w:pPr>
        <w:tabs>
          <w:tab w:val="left" w:pos="1350"/>
        </w:tabs>
        <w:spacing w:after="0" w:line="360" w:lineRule="auto"/>
        <w:contextualSpacing/>
        <w:jc w:val="both"/>
        <w:rPr>
          <w:rFonts w:ascii="Arial" w:eastAsia="Times New Roman" w:hAnsi="Arial" w:cs="Arial"/>
          <w:sz w:val="24"/>
          <w:szCs w:val="24"/>
          <w:lang w:val="en-GB"/>
        </w:rPr>
      </w:pPr>
      <w:r w:rsidRPr="00FB4670">
        <w:rPr>
          <w:rFonts w:ascii="Arial" w:eastAsia="Times New Roman" w:hAnsi="Arial" w:cs="Arial"/>
          <w:sz w:val="24"/>
          <w:szCs w:val="24"/>
          <w:lang w:val="en-GB"/>
        </w:rPr>
        <w:lastRenderedPageBreak/>
        <w:t xml:space="preserve">Sport and Recreation South Africa has ensured that its programmes are largely mainstreamed and the reports are indicative of the efforts. We are also mindful of the report from the Commission on Gender Equity of 2016 on matters affecting the South African Football Association and have taken cognisance of the recommendations made to Sport and Recreation South Africa that: </w:t>
      </w:r>
    </w:p>
    <w:p w14:paraId="0C8C6A21" w14:textId="77777777" w:rsidR="005571B5" w:rsidRPr="00FB4670" w:rsidRDefault="005571B5" w:rsidP="00FB4670">
      <w:pPr>
        <w:tabs>
          <w:tab w:val="left" w:pos="1350"/>
        </w:tabs>
        <w:spacing w:after="0" w:line="360" w:lineRule="auto"/>
        <w:contextualSpacing/>
        <w:jc w:val="both"/>
        <w:rPr>
          <w:rFonts w:ascii="Arial" w:eastAsia="Times New Roman" w:hAnsi="Arial" w:cs="Arial"/>
          <w:sz w:val="24"/>
          <w:szCs w:val="24"/>
          <w:lang w:val="en-GB"/>
        </w:rPr>
      </w:pPr>
    </w:p>
    <w:p w14:paraId="01D0243F" w14:textId="77777777" w:rsidR="005571B5" w:rsidRPr="00FB4670" w:rsidRDefault="005571B5" w:rsidP="00FB4670">
      <w:pPr>
        <w:numPr>
          <w:ilvl w:val="0"/>
          <w:numId w:val="9"/>
        </w:numPr>
        <w:spacing w:after="0" w:line="360" w:lineRule="auto"/>
        <w:jc w:val="both"/>
        <w:rPr>
          <w:rFonts w:ascii="Arial" w:eastAsia="Times New Roman" w:hAnsi="Arial" w:cs="Arial"/>
          <w:sz w:val="24"/>
          <w:szCs w:val="24"/>
          <w:lang w:val="en-GB"/>
        </w:rPr>
      </w:pPr>
      <w:bookmarkStart w:id="1" w:name="_Hlk491773455"/>
      <w:r w:rsidRPr="00FB4670">
        <w:rPr>
          <w:rFonts w:ascii="Arial" w:eastAsia="Times New Roman" w:hAnsi="Arial" w:cs="Arial"/>
          <w:sz w:val="24"/>
          <w:szCs w:val="24"/>
          <w:lang w:val="en-GB"/>
        </w:rPr>
        <w:t>the Department must introduce educational awareness activities to promote sport for the girl-child and to address gender equality in sport</w:t>
      </w:r>
    </w:p>
    <w:p w14:paraId="290B3777" w14:textId="77777777" w:rsidR="005571B5" w:rsidRPr="00FB4670" w:rsidRDefault="005571B5" w:rsidP="00FB4670">
      <w:pPr>
        <w:numPr>
          <w:ilvl w:val="0"/>
          <w:numId w:val="9"/>
        </w:numPr>
        <w:spacing w:after="0" w:line="360" w:lineRule="auto"/>
        <w:jc w:val="both"/>
        <w:rPr>
          <w:rFonts w:ascii="Arial" w:eastAsia="Times New Roman" w:hAnsi="Arial" w:cs="Arial"/>
          <w:sz w:val="24"/>
          <w:szCs w:val="24"/>
          <w:lang w:val="en-GB"/>
        </w:rPr>
      </w:pPr>
      <w:r w:rsidRPr="00FB4670">
        <w:rPr>
          <w:rFonts w:ascii="Arial" w:eastAsia="Times New Roman" w:hAnsi="Arial" w:cs="Arial"/>
          <w:sz w:val="24"/>
          <w:szCs w:val="24"/>
          <w:lang w:val="en-GB"/>
        </w:rPr>
        <w:t>The Department must in its Plan indicate the need to promote and support women in sport, and put measures in place to address gender disparity in sporting codes and structures.</w:t>
      </w:r>
    </w:p>
    <w:p w14:paraId="2E5B9B03" w14:textId="77777777" w:rsidR="005571B5" w:rsidRPr="00FB4670" w:rsidRDefault="005571B5" w:rsidP="00FB4670">
      <w:pPr>
        <w:numPr>
          <w:ilvl w:val="0"/>
          <w:numId w:val="9"/>
        </w:numPr>
        <w:spacing w:after="0" w:line="360" w:lineRule="auto"/>
        <w:jc w:val="both"/>
        <w:rPr>
          <w:rFonts w:ascii="Arial" w:eastAsia="Times New Roman" w:hAnsi="Arial" w:cs="Arial"/>
          <w:sz w:val="24"/>
          <w:szCs w:val="24"/>
          <w:lang w:val="en-GB"/>
        </w:rPr>
      </w:pPr>
      <w:r w:rsidRPr="00FB4670">
        <w:rPr>
          <w:rFonts w:ascii="Arial" w:eastAsia="Times New Roman" w:hAnsi="Arial" w:cs="Arial"/>
          <w:sz w:val="24"/>
          <w:szCs w:val="24"/>
          <w:lang w:val="en-GB"/>
        </w:rPr>
        <w:t>The Department must put quotas systems in place to ensure all sports are accessible to women and girl-children</w:t>
      </w:r>
    </w:p>
    <w:bookmarkEnd w:id="1"/>
    <w:p w14:paraId="0B569736" w14:textId="77777777" w:rsidR="005571B5" w:rsidRPr="00FB4670" w:rsidRDefault="005571B5" w:rsidP="00FB4670">
      <w:pPr>
        <w:spacing w:after="0" w:line="360" w:lineRule="auto"/>
        <w:contextualSpacing/>
        <w:jc w:val="both"/>
        <w:rPr>
          <w:rFonts w:ascii="Arial" w:eastAsia="Times New Roman" w:hAnsi="Arial" w:cs="Arial"/>
          <w:sz w:val="24"/>
          <w:szCs w:val="24"/>
        </w:rPr>
      </w:pPr>
      <w:r w:rsidRPr="00FB4670">
        <w:rPr>
          <w:rFonts w:ascii="Arial" w:eastAsia="Times New Roman" w:hAnsi="Arial" w:cs="Arial"/>
          <w:sz w:val="24"/>
          <w:szCs w:val="24"/>
        </w:rPr>
        <w:t>Our efforts to mainstream our activities amongst other within the Schools Sport, Youth Camps, Indigenous Games, Big Walk, National Recreation Day indicates that women and girls are given the opportunity to participate in sport and in some cases their representation exceeds those of boys and men.</w:t>
      </w:r>
    </w:p>
    <w:p w14:paraId="13F3B349" w14:textId="26CAFB58" w:rsidR="005571B5" w:rsidRPr="00FB4670" w:rsidRDefault="005571B5" w:rsidP="00FB4670">
      <w:pPr>
        <w:spacing w:after="0" w:line="360" w:lineRule="auto"/>
        <w:contextualSpacing/>
        <w:jc w:val="both"/>
        <w:rPr>
          <w:rFonts w:ascii="Arial" w:eastAsia="Times New Roman" w:hAnsi="Arial" w:cs="Arial"/>
          <w:sz w:val="24"/>
          <w:szCs w:val="24"/>
          <w:lang w:eastAsia="en-ZA"/>
        </w:rPr>
      </w:pPr>
      <w:r w:rsidRPr="00FB4670">
        <w:rPr>
          <w:rFonts w:ascii="Arial" w:eastAsia="Times New Roman" w:hAnsi="Arial" w:cs="Arial"/>
          <w:sz w:val="24"/>
          <w:szCs w:val="24"/>
        </w:rPr>
        <w:t>We will also consider the case for sport which is being developed and the policy pronouncements of the various international declarations of women and sport   as we move towards finalising a policy for women and sport.</w:t>
      </w:r>
    </w:p>
    <w:p w14:paraId="0DA2E5EF" w14:textId="3D5BCA95" w:rsidR="005571B5" w:rsidRPr="00FB4670" w:rsidRDefault="005571B5" w:rsidP="00FB4670">
      <w:pPr>
        <w:spacing w:line="360" w:lineRule="auto"/>
        <w:jc w:val="both"/>
        <w:rPr>
          <w:rFonts w:ascii="Arial" w:hAnsi="Arial" w:cs="Arial"/>
          <w:b/>
          <w:sz w:val="24"/>
          <w:szCs w:val="24"/>
          <w:lang w:val="en-US"/>
        </w:rPr>
      </w:pPr>
    </w:p>
    <w:p w14:paraId="445A446D" w14:textId="12578E0D" w:rsidR="00587AE1" w:rsidRPr="00FB4670" w:rsidRDefault="00587AE1" w:rsidP="00FB4670">
      <w:pPr>
        <w:spacing w:line="360" w:lineRule="auto"/>
        <w:jc w:val="both"/>
        <w:rPr>
          <w:rFonts w:ascii="Arial" w:hAnsi="Arial" w:cs="Arial"/>
          <w:b/>
          <w:sz w:val="24"/>
          <w:szCs w:val="24"/>
          <w:lang w:val="en-US"/>
        </w:rPr>
      </w:pPr>
      <w:r w:rsidRPr="00FB4670">
        <w:rPr>
          <w:rFonts w:ascii="Arial" w:hAnsi="Arial" w:cs="Arial"/>
          <w:b/>
          <w:sz w:val="24"/>
          <w:szCs w:val="24"/>
          <w:lang w:val="en-US"/>
        </w:rPr>
        <w:br w:type="page"/>
      </w:r>
    </w:p>
    <w:p w14:paraId="5677458F" w14:textId="3FD817AB" w:rsidR="0064610A" w:rsidRPr="00E853BE" w:rsidRDefault="0064610A" w:rsidP="00427D18">
      <w:pPr>
        <w:pStyle w:val="Heading1"/>
        <w:jc w:val="both"/>
        <w:rPr>
          <w:rFonts w:ascii="Arial" w:hAnsi="Arial" w:cs="Arial"/>
          <w:caps/>
          <w:color w:val="auto"/>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Toc45463888"/>
      <w:r w:rsidRPr="00E853BE">
        <w:rPr>
          <w:rFonts w:ascii="Arial" w:hAnsi="Arial" w:cs="Arial"/>
          <w:caps/>
          <w:color w:val="auto"/>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Executive summary</w:t>
      </w:r>
      <w:bookmarkEnd w:id="2"/>
    </w:p>
    <w:p w14:paraId="525E855C" w14:textId="0F2F0306" w:rsidR="0070731C" w:rsidRPr="00E853BE" w:rsidRDefault="0070731C" w:rsidP="00427D18">
      <w:pPr>
        <w:spacing w:line="276" w:lineRule="auto"/>
        <w:jc w:val="both"/>
        <w:rPr>
          <w:rFonts w:ascii="Arial" w:hAnsi="Arial" w:cs="Arial"/>
          <w:b/>
          <w:lang w:val="en-US"/>
        </w:rPr>
      </w:pPr>
    </w:p>
    <w:p w14:paraId="1993C68A" w14:textId="77777777" w:rsidR="0070731C" w:rsidRPr="00E853BE" w:rsidRDefault="0070731C" w:rsidP="00427D18">
      <w:pPr>
        <w:spacing w:line="276" w:lineRule="auto"/>
        <w:jc w:val="both"/>
        <w:rPr>
          <w:rFonts w:ascii="Arial" w:hAnsi="Arial" w:cs="Arial"/>
          <w:b/>
          <w:lang w:val="en-US"/>
        </w:rPr>
      </w:pPr>
    </w:p>
    <w:p w14:paraId="0EF3DBC1" w14:textId="77777777" w:rsidR="005571B5" w:rsidRPr="00E853BE" w:rsidRDefault="005571B5" w:rsidP="00427D18">
      <w:pPr>
        <w:spacing w:line="276" w:lineRule="auto"/>
        <w:jc w:val="both"/>
        <w:rPr>
          <w:rFonts w:ascii="Arial" w:hAnsi="Arial" w:cs="Arial"/>
          <w:b/>
          <w:lang w:val="en-US"/>
        </w:rPr>
      </w:pPr>
      <w:r w:rsidRPr="00E853BE">
        <w:rPr>
          <w:rFonts w:ascii="Arial" w:hAnsi="Arial" w:cs="Arial"/>
          <w:b/>
          <w:lang w:val="en-US"/>
        </w:rPr>
        <w:br w:type="page"/>
      </w:r>
    </w:p>
    <w:p w14:paraId="38B4678D" w14:textId="4CA04796" w:rsidR="0064610A" w:rsidRPr="00E853BE" w:rsidRDefault="009A7955" w:rsidP="00427D18">
      <w:pPr>
        <w:pStyle w:val="Heading1"/>
        <w:jc w:val="both"/>
        <w:rPr>
          <w:rFonts w:ascii="Arial" w:hAnsi="Arial" w:cs="Arial"/>
          <w:caps/>
          <w:color w:val="auto"/>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Toc45463889"/>
      <w:r w:rsidRPr="00E853BE">
        <w:rPr>
          <w:rFonts w:ascii="Arial" w:hAnsi="Arial" w:cs="Arial"/>
          <w:caps/>
          <w:color w:val="auto"/>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ACRONYMS</w:t>
      </w:r>
      <w:bookmarkEnd w:id="3"/>
    </w:p>
    <w:p w14:paraId="07487F7F" w14:textId="42D3DD75" w:rsidR="0064610A" w:rsidRPr="00FB4670" w:rsidRDefault="0064610A" w:rsidP="00427D18">
      <w:pPr>
        <w:spacing w:line="276" w:lineRule="auto"/>
        <w:jc w:val="both"/>
        <w:rPr>
          <w:rFonts w:ascii="Arial" w:hAnsi="Arial" w:cs="Arial"/>
          <w:sz w:val="24"/>
          <w:szCs w:val="24"/>
          <w:lang w:val="en-US"/>
        </w:rPr>
      </w:pPr>
      <w:r w:rsidRPr="00FB4670">
        <w:rPr>
          <w:rFonts w:ascii="Arial" w:hAnsi="Arial" w:cs="Arial"/>
          <w:sz w:val="24"/>
          <w:szCs w:val="24"/>
          <w:lang w:val="en-US"/>
        </w:rPr>
        <w:t>APP</w:t>
      </w:r>
      <w:r w:rsidRPr="00FB4670">
        <w:rPr>
          <w:rFonts w:ascii="Arial" w:hAnsi="Arial" w:cs="Arial"/>
          <w:sz w:val="24"/>
          <w:szCs w:val="24"/>
          <w:lang w:val="en-US"/>
        </w:rPr>
        <w:tab/>
      </w:r>
      <w:r w:rsidRPr="00FB4670">
        <w:rPr>
          <w:rFonts w:ascii="Arial" w:hAnsi="Arial" w:cs="Arial"/>
          <w:sz w:val="24"/>
          <w:szCs w:val="24"/>
          <w:lang w:val="en-US"/>
        </w:rPr>
        <w:tab/>
      </w:r>
      <w:r w:rsidRPr="00FB4670">
        <w:rPr>
          <w:rFonts w:ascii="Arial" w:hAnsi="Arial" w:cs="Arial"/>
          <w:sz w:val="24"/>
          <w:szCs w:val="24"/>
          <w:lang w:val="en-US"/>
        </w:rPr>
        <w:tab/>
        <w:t>Annual Performance Plan</w:t>
      </w:r>
    </w:p>
    <w:p w14:paraId="63939B34" w14:textId="73E6A7FA" w:rsidR="00F33336" w:rsidRPr="00FB4670" w:rsidRDefault="00F33336" w:rsidP="00427D18">
      <w:pPr>
        <w:spacing w:line="276" w:lineRule="auto"/>
        <w:jc w:val="both"/>
        <w:rPr>
          <w:rFonts w:ascii="Arial" w:hAnsi="Arial" w:cs="Arial"/>
          <w:sz w:val="24"/>
          <w:szCs w:val="24"/>
          <w:lang w:val="en-US"/>
        </w:rPr>
      </w:pPr>
      <w:r w:rsidRPr="00FB4670">
        <w:rPr>
          <w:rFonts w:ascii="Arial" w:hAnsi="Arial" w:cs="Arial"/>
          <w:sz w:val="24"/>
          <w:szCs w:val="24"/>
          <w:lang w:val="en-US"/>
        </w:rPr>
        <w:t>AU</w:t>
      </w:r>
      <w:r w:rsidRPr="00FB4670">
        <w:rPr>
          <w:rFonts w:ascii="Arial" w:hAnsi="Arial" w:cs="Arial"/>
          <w:sz w:val="24"/>
          <w:szCs w:val="24"/>
          <w:lang w:val="en-US"/>
        </w:rPr>
        <w:tab/>
      </w:r>
      <w:r w:rsidRPr="00FB4670">
        <w:rPr>
          <w:rFonts w:ascii="Arial" w:hAnsi="Arial" w:cs="Arial"/>
          <w:sz w:val="24"/>
          <w:szCs w:val="24"/>
          <w:lang w:val="en-US"/>
        </w:rPr>
        <w:tab/>
      </w:r>
      <w:r w:rsidRPr="00FB4670">
        <w:rPr>
          <w:rFonts w:ascii="Arial" w:hAnsi="Arial" w:cs="Arial"/>
          <w:sz w:val="24"/>
          <w:szCs w:val="24"/>
          <w:lang w:val="en-US"/>
        </w:rPr>
        <w:tab/>
      </w:r>
      <w:r w:rsidR="002609DF" w:rsidRPr="00FB4670">
        <w:rPr>
          <w:rFonts w:ascii="Arial" w:hAnsi="Arial" w:cs="Arial"/>
          <w:sz w:val="24"/>
          <w:szCs w:val="24"/>
          <w:lang w:val="en-US"/>
        </w:rPr>
        <w:t>African Union</w:t>
      </w:r>
    </w:p>
    <w:p w14:paraId="30B5FC0C" w14:textId="6922D035" w:rsidR="00F33336" w:rsidRPr="00FB4670" w:rsidRDefault="00F33336" w:rsidP="00427D18">
      <w:pPr>
        <w:spacing w:line="276" w:lineRule="auto"/>
        <w:jc w:val="both"/>
        <w:rPr>
          <w:rFonts w:ascii="Arial" w:hAnsi="Arial" w:cs="Arial"/>
          <w:sz w:val="24"/>
          <w:szCs w:val="24"/>
          <w:lang w:val="en-US"/>
        </w:rPr>
      </w:pPr>
      <w:r w:rsidRPr="00FB4670">
        <w:rPr>
          <w:rFonts w:ascii="Arial" w:hAnsi="Arial" w:cs="Arial"/>
          <w:sz w:val="24"/>
          <w:szCs w:val="24"/>
          <w:lang w:val="en-US"/>
        </w:rPr>
        <w:t>AUSC</w:t>
      </w:r>
      <w:r w:rsidRPr="00FB4670">
        <w:rPr>
          <w:rFonts w:ascii="Arial" w:hAnsi="Arial" w:cs="Arial"/>
          <w:sz w:val="24"/>
          <w:szCs w:val="24"/>
          <w:lang w:val="en-US"/>
        </w:rPr>
        <w:tab/>
      </w:r>
      <w:r w:rsidR="000F1BD6" w:rsidRPr="00FB4670">
        <w:rPr>
          <w:rFonts w:ascii="Arial" w:hAnsi="Arial" w:cs="Arial"/>
          <w:sz w:val="24"/>
          <w:szCs w:val="24"/>
          <w:lang w:val="en-US"/>
        </w:rPr>
        <w:t>Region 5</w:t>
      </w:r>
      <w:r w:rsidR="000F1BD6" w:rsidRPr="00FB4670">
        <w:rPr>
          <w:rFonts w:ascii="Arial" w:hAnsi="Arial" w:cs="Arial"/>
          <w:sz w:val="24"/>
          <w:szCs w:val="24"/>
          <w:lang w:val="en-US"/>
        </w:rPr>
        <w:tab/>
        <w:t>African Union Sport Council Region 5</w:t>
      </w:r>
    </w:p>
    <w:p w14:paraId="05C27450" w14:textId="77777777" w:rsidR="00580F8C" w:rsidRPr="00FB4670" w:rsidRDefault="0064610A" w:rsidP="00427D18">
      <w:pPr>
        <w:spacing w:line="276" w:lineRule="auto"/>
        <w:jc w:val="both"/>
        <w:rPr>
          <w:rFonts w:ascii="Arial" w:hAnsi="Arial" w:cs="Arial"/>
          <w:sz w:val="24"/>
          <w:szCs w:val="24"/>
          <w:lang w:val="en-US"/>
        </w:rPr>
      </w:pPr>
      <w:r w:rsidRPr="00FB4670">
        <w:rPr>
          <w:rFonts w:ascii="Arial" w:hAnsi="Arial" w:cs="Arial"/>
          <w:sz w:val="24"/>
          <w:szCs w:val="24"/>
          <w:lang w:val="en-US"/>
        </w:rPr>
        <w:t>DG</w:t>
      </w:r>
      <w:r w:rsidRPr="00FB4670">
        <w:rPr>
          <w:rFonts w:ascii="Arial" w:hAnsi="Arial" w:cs="Arial"/>
          <w:sz w:val="24"/>
          <w:szCs w:val="24"/>
          <w:lang w:val="en-US"/>
        </w:rPr>
        <w:tab/>
      </w:r>
      <w:r w:rsidRPr="00FB4670">
        <w:rPr>
          <w:rFonts w:ascii="Arial" w:hAnsi="Arial" w:cs="Arial"/>
          <w:sz w:val="24"/>
          <w:szCs w:val="24"/>
          <w:lang w:val="en-US"/>
        </w:rPr>
        <w:tab/>
      </w:r>
      <w:r w:rsidRPr="00FB4670">
        <w:rPr>
          <w:rFonts w:ascii="Arial" w:hAnsi="Arial" w:cs="Arial"/>
          <w:sz w:val="24"/>
          <w:szCs w:val="24"/>
          <w:lang w:val="en-US"/>
        </w:rPr>
        <w:tab/>
        <w:t>Director-General</w:t>
      </w:r>
    </w:p>
    <w:p w14:paraId="410E66D6" w14:textId="77777777" w:rsidR="00580F8C" w:rsidRPr="00FB4670" w:rsidRDefault="00580F8C" w:rsidP="00580F8C">
      <w:pPr>
        <w:spacing w:line="276" w:lineRule="auto"/>
        <w:jc w:val="both"/>
        <w:rPr>
          <w:rFonts w:ascii="Arial" w:hAnsi="Arial" w:cs="Arial"/>
          <w:sz w:val="24"/>
          <w:szCs w:val="24"/>
          <w:lang w:val="en-US"/>
        </w:rPr>
      </w:pPr>
      <w:r w:rsidRPr="00E77697">
        <w:rPr>
          <w:rFonts w:ascii="Arial" w:hAnsi="Arial" w:cs="Arial"/>
          <w:sz w:val="24"/>
          <w:szCs w:val="24"/>
          <w:lang w:val="en-US"/>
        </w:rPr>
        <w:t>DSAC</w:t>
      </w:r>
      <w:r w:rsidRPr="00E77697">
        <w:rPr>
          <w:rFonts w:ascii="Arial" w:hAnsi="Arial" w:cs="Arial"/>
          <w:sz w:val="24"/>
          <w:szCs w:val="24"/>
          <w:lang w:val="en-US"/>
        </w:rPr>
        <w:tab/>
      </w:r>
      <w:r w:rsidRPr="00FB4670">
        <w:rPr>
          <w:rFonts w:ascii="Arial" w:hAnsi="Arial" w:cs="Arial"/>
          <w:sz w:val="24"/>
          <w:szCs w:val="24"/>
          <w:lang w:val="en-US"/>
        </w:rPr>
        <w:tab/>
      </w:r>
      <w:r w:rsidRPr="00FB4670">
        <w:rPr>
          <w:rFonts w:ascii="Arial" w:hAnsi="Arial" w:cs="Arial"/>
          <w:sz w:val="24"/>
          <w:szCs w:val="24"/>
          <w:lang w:val="en-US"/>
        </w:rPr>
        <w:tab/>
        <w:t>Department of Sports, Arts and Culture</w:t>
      </w:r>
    </w:p>
    <w:p w14:paraId="6728CAAE" w14:textId="7AAE2640" w:rsidR="00694DD4" w:rsidRPr="00FB4670" w:rsidRDefault="00694DD4" w:rsidP="00427D18">
      <w:pPr>
        <w:spacing w:line="276" w:lineRule="auto"/>
        <w:jc w:val="both"/>
        <w:rPr>
          <w:rFonts w:ascii="Arial" w:hAnsi="Arial" w:cs="Arial"/>
          <w:sz w:val="24"/>
          <w:szCs w:val="24"/>
          <w:lang w:val="en-US"/>
        </w:rPr>
      </w:pPr>
      <w:r w:rsidRPr="00FB4670">
        <w:rPr>
          <w:rFonts w:ascii="Arial" w:hAnsi="Arial" w:cs="Arial"/>
          <w:sz w:val="24"/>
          <w:szCs w:val="24"/>
          <w:lang w:val="en-US"/>
        </w:rPr>
        <w:t>FIFA</w:t>
      </w:r>
      <w:r w:rsidRPr="00FB4670">
        <w:rPr>
          <w:rFonts w:ascii="Arial" w:hAnsi="Arial" w:cs="Arial"/>
          <w:sz w:val="24"/>
          <w:szCs w:val="24"/>
          <w:lang w:val="en-US"/>
        </w:rPr>
        <w:tab/>
      </w:r>
      <w:r w:rsidRPr="00FB4670">
        <w:rPr>
          <w:rFonts w:ascii="Arial" w:hAnsi="Arial" w:cs="Arial"/>
          <w:sz w:val="24"/>
          <w:szCs w:val="24"/>
          <w:lang w:val="en-US"/>
        </w:rPr>
        <w:tab/>
      </w:r>
      <w:r w:rsidRPr="00FB4670">
        <w:rPr>
          <w:rFonts w:ascii="Arial" w:hAnsi="Arial" w:cs="Arial"/>
          <w:sz w:val="24"/>
          <w:szCs w:val="24"/>
          <w:lang w:val="en-US"/>
        </w:rPr>
        <w:tab/>
      </w:r>
      <w:proofErr w:type="spellStart"/>
      <w:r w:rsidR="00845ADD" w:rsidRPr="00FB4670">
        <w:rPr>
          <w:rFonts w:ascii="Arial" w:hAnsi="Arial" w:cs="Arial"/>
          <w:sz w:val="24"/>
          <w:szCs w:val="24"/>
          <w:shd w:val="clear" w:color="auto" w:fill="FFFFFF"/>
        </w:rPr>
        <w:t>Fédération</w:t>
      </w:r>
      <w:proofErr w:type="spellEnd"/>
      <w:r w:rsidR="00845ADD" w:rsidRPr="00FB4670">
        <w:rPr>
          <w:rFonts w:ascii="Arial" w:hAnsi="Arial" w:cs="Arial"/>
          <w:sz w:val="24"/>
          <w:szCs w:val="24"/>
          <w:shd w:val="clear" w:color="auto" w:fill="FFFFFF"/>
        </w:rPr>
        <w:t xml:space="preserve"> </w:t>
      </w:r>
      <w:proofErr w:type="spellStart"/>
      <w:r w:rsidR="00845ADD" w:rsidRPr="00FB4670">
        <w:rPr>
          <w:rFonts w:ascii="Arial" w:hAnsi="Arial" w:cs="Arial"/>
          <w:sz w:val="24"/>
          <w:szCs w:val="24"/>
          <w:shd w:val="clear" w:color="auto" w:fill="FFFFFF"/>
        </w:rPr>
        <w:t>Internationale</w:t>
      </w:r>
      <w:proofErr w:type="spellEnd"/>
      <w:r w:rsidR="00845ADD" w:rsidRPr="00FB4670">
        <w:rPr>
          <w:rFonts w:ascii="Arial" w:hAnsi="Arial" w:cs="Arial"/>
          <w:sz w:val="24"/>
          <w:szCs w:val="24"/>
          <w:shd w:val="clear" w:color="auto" w:fill="FFFFFF"/>
        </w:rPr>
        <w:t xml:space="preserve"> de Football Association</w:t>
      </w:r>
    </w:p>
    <w:p w14:paraId="52509970" w14:textId="00139C40" w:rsidR="00855BD2" w:rsidRPr="00FB4670" w:rsidRDefault="00855BD2" w:rsidP="00427D18">
      <w:pPr>
        <w:spacing w:line="276" w:lineRule="auto"/>
        <w:jc w:val="both"/>
        <w:rPr>
          <w:rFonts w:ascii="Arial" w:hAnsi="Arial" w:cs="Arial"/>
          <w:sz w:val="24"/>
          <w:szCs w:val="24"/>
          <w:lang w:val="en-US"/>
        </w:rPr>
      </w:pPr>
      <w:r w:rsidRPr="00FB4670">
        <w:rPr>
          <w:rFonts w:ascii="Arial" w:hAnsi="Arial" w:cs="Arial"/>
          <w:sz w:val="24"/>
          <w:szCs w:val="24"/>
          <w:lang w:val="en-US"/>
        </w:rPr>
        <w:t>IAAF</w:t>
      </w:r>
      <w:r w:rsidRPr="00FB4670">
        <w:rPr>
          <w:rFonts w:ascii="Arial" w:hAnsi="Arial" w:cs="Arial"/>
          <w:sz w:val="24"/>
          <w:szCs w:val="24"/>
          <w:lang w:val="en-US"/>
        </w:rPr>
        <w:tab/>
      </w:r>
      <w:r w:rsidRPr="00FB4670">
        <w:rPr>
          <w:rFonts w:ascii="Arial" w:hAnsi="Arial" w:cs="Arial"/>
          <w:sz w:val="24"/>
          <w:szCs w:val="24"/>
          <w:lang w:val="en-US"/>
        </w:rPr>
        <w:tab/>
      </w:r>
      <w:r w:rsidRPr="00FB4670">
        <w:rPr>
          <w:rFonts w:ascii="Arial" w:hAnsi="Arial" w:cs="Arial"/>
          <w:sz w:val="24"/>
          <w:szCs w:val="24"/>
          <w:lang w:val="en-US"/>
        </w:rPr>
        <w:tab/>
      </w:r>
      <w:hyperlink r:id="rId9" w:history="1">
        <w:r w:rsidR="00A0125D" w:rsidRPr="00FB4670">
          <w:rPr>
            <w:rStyle w:val="Hyperlink"/>
            <w:rFonts w:ascii="Arial" w:hAnsi="Arial" w:cs="Arial"/>
            <w:color w:val="auto"/>
            <w:sz w:val="24"/>
            <w:szCs w:val="24"/>
            <w:shd w:val="clear" w:color="auto" w:fill="FFFFFF"/>
          </w:rPr>
          <w:t>International Association of Athletics Federations</w:t>
        </w:r>
      </w:hyperlink>
      <w:r w:rsidR="00A0125D" w:rsidRPr="00FB4670">
        <w:rPr>
          <w:rFonts w:ascii="Arial" w:hAnsi="Arial" w:cs="Arial"/>
          <w:sz w:val="24"/>
          <w:szCs w:val="24"/>
          <w:shd w:val="clear" w:color="auto" w:fill="FFFFFF"/>
        </w:rPr>
        <w:t> </w:t>
      </w:r>
    </w:p>
    <w:p w14:paraId="447B936C" w14:textId="77777777" w:rsidR="00A35B48" w:rsidRPr="00FB4670" w:rsidRDefault="00855BD2" w:rsidP="00427D18">
      <w:pPr>
        <w:spacing w:line="276" w:lineRule="auto"/>
        <w:jc w:val="both"/>
        <w:rPr>
          <w:rFonts w:ascii="Arial" w:hAnsi="Arial" w:cs="Arial"/>
          <w:sz w:val="24"/>
          <w:szCs w:val="24"/>
          <w:lang w:val="en-US"/>
        </w:rPr>
      </w:pPr>
      <w:r w:rsidRPr="00FB4670">
        <w:rPr>
          <w:rFonts w:ascii="Arial" w:hAnsi="Arial" w:cs="Arial"/>
          <w:sz w:val="24"/>
          <w:szCs w:val="24"/>
          <w:lang w:val="en-US"/>
        </w:rPr>
        <w:t>IOC</w:t>
      </w:r>
      <w:r w:rsidRPr="00FB4670">
        <w:rPr>
          <w:rFonts w:ascii="Arial" w:hAnsi="Arial" w:cs="Arial"/>
          <w:sz w:val="24"/>
          <w:szCs w:val="24"/>
          <w:lang w:val="en-US"/>
        </w:rPr>
        <w:tab/>
      </w:r>
      <w:r w:rsidRPr="00FB4670">
        <w:rPr>
          <w:rFonts w:ascii="Arial" w:hAnsi="Arial" w:cs="Arial"/>
          <w:sz w:val="24"/>
          <w:szCs w:val="24"/>
          <w:lang w:val="en-US"/>
        </w:rPr>
        <w:tab/>
      </w:r>
      <w:r w:rsidRPr="00FB4670">
        <w:rPr>
          <w:rFonts w:ascii="Arial" w:hAnsi="Arial" w:cs="Arial"/>
          <w:sz w:val="24"/>
          <w:szCs w:val="24"/>
          <w:lang w:val="en-US"/>
        </w:rPr>
        <w:tab/>
        <w:t>International Olympic Committee</w:t>
      </w:r>
    </w:p>
    <w:p w14:paraId="055CDCC3" w14:textId="78082B70" w:rsidR="00F33336" w:rsidRPr="00FB4670" w:rsidRDefault="00A35B48" w:rsidP="00427D18">
      <w:pPr>
        <w:spacing w:line="276" w:lineRule="auto"/>
        <w:jc w:val="both"/>
        <w:rPr>
          <w:rFonts w:ascii="Arial" w:hAnsi="Arial" w:cs="Arial"/>
          <w:sz w:val="24"/>
          <w:szCs w:val="24"/>
          <w:lang w:val="en-US"/>
        </w:rPr>
      </w:pPr>
      <w:r w:rsidRPr="00FB4670">
        <w:rPr>
          <w:rFonts w:ascii="Arial" w:hAnsi="Arial" w:cs="Arial"/>
          <w:sz w:val="24"/>
          <w:szCs w:val="24"/>
          <w:lang w:val="en-US"/>
        </w:rPr>
        <w:t>NACFWAS</w:t>
      </w:r>
      <w:r w:rsidRPr="00FB4670">
        <w:rPr>
          <w:rFonts w:ascii="Arial" w:hAnsi="Arial" w:cs="Arial"/>
          <w:sz w:val="24"/>
          <w:szCs w:val="24"/>
          <w:lang w:val="en-US"/>
        </w:rPr>
        <w:tab/>
      </w:r>
      <w:r w:rsidRPr="00FB4670">
        <w:rPr>
          <w:rFonts w:ascii="Arial" w:hAnsi="Arial" w:cs="Arial"/>
          <w:sz w:val="24"/>
          <w:szCs w:val="24"/>
          <w:lang w:val="en-US"/>
        </w:rPr>
        <w:tab/>
        <w:t>National Council for Women and Sport</w:t>
      </w:r>
      <w:r w:rsidR="00F33336" w:rsidRPr="00FB4670">
        <w:rPr>
          <w:rFonts w:ascii="Arial" w:hAnsi="Arial" w:cs="Arial"/>
          <w:sz w:val="24"/>
          <w:szCs w:val="24"/>
          <w:lang w:val="en-US"/>
        </w:rPr>
        <w:tab/>
      </w:r>
    </w:p>
    <w:p w14:paraId="2AD167EE" w14:textId="6934CE87" w:rsidR="00632B65" w:rsidRPr="00FB4670" w:rsidRDefault="00632B65" w:rsidP="00427D18">
      <w:pPr>
        <w:spacing w:line="276" w:lineRule="auto"/>
        <w:jc w:val="both"/>
        <w:rPr>
          <w:rFonts w:ascii="Arial" w:hAnsi="Arial" w:cs="Arial"/>
          <w:sz w:val="24"/>
          <w:szCs w:val="24"/>
          <w:lang w:val="en-US"/>
        </w:rPr>
      </w:pPr>
      <w:r w:rsidRPr="00FB4670">
        <w:rPr>
          <w:rFonts w:ascii="Arial" w:hAnsi="Arial" w:cs="Arial"/>
          <w:spacing w:val="-2"/>
          <w:sz w:val="24"/>
          <w:szCs w:val="24"/>
        </w:rPr>
        <w:t>NCAA</w:t>
      </w:r>
      <w:r w:rsidRPr="00FB4670">
        <w:rPr>
          <w:rFonts w:ascii="Arial" w:hAnsi="Arial" w:cs="Arial"/>
          <w:spacing w:val="-2"/>
          <w:sz w:val="24"/>
          <w:szCs w:val="24"/>
        </w:rPr>
        <w:tab/>
      </w:r>
      <w:r w:rsidRPr="00FB4670">
        <w:rPr>
          <w:rFonts w:ascii="Arial" w:hAnsi="Arial" w:cs="Arial"/>
          <w:spacing w:val="-2"/>
          <w:sz w:val="24"/>
          <w:szCs w:val="24"/>
        </w:rPr>
        <w:tab/>
      </w:r>
      <w:r w:rsidRPr="00FB4670">
        <w:rPr>
          <w:rFonts w:ascii="Arial" w:hAnsi="Arial" w:cs="Arial"/>
          <w:spacing w:val="-2"/>
          <w:sz w:val="24"/>
          <w:szCs w:val="24"/>
        </w:rPr>
        <w:tab/>
        <w:t>National Collegiate Athletic Association</w:t>
      </w:r>
    </w:p>
    <w:p w14:paraId="762A98D1" w14:textId="3CFA8319" w:rsidR="004D156C" w:rsidRPr="00FB4670" w:rsidRDefault="004D156C" w:rsidP="00427D18">
      <w:pPr>
        <w:spacing w:line="276" w:lineRule="auto"/>
        <w:jc w:val="both"/>
        <w:rPr>
          <w:rFonts w:ascii="Arial" w:hAnsi="Arial" w:cs="Arial"/>
          <w:sz w:val="24"/>
          <w:szCs w:val="24"/>
          <w:lang w:val="en-US"/>
        </w:rPr>
      </w:pPr>
      <w:r w:rsidRPr="00FB4670">
        <w:rPr>
          <w:rFonts w:ascii="Arial" w:hAnsi="Arial" w:cs="Arial"/>
          <w:sz w:val="24"/>
          <w:szCs w:val="24"/>
          <w:lang w:val="en-US"/>
        </w:rPr>
        <w:t>NDP</w:t>
      </w:r>
      <w:r w:rsidRPr="00FB4670">
        <w:rPr>
          <w:rFonts w:ascii="Arial" w:hAnsi="Arial" w:cs="Arial"/>
          <w:sz w:val="24"/>
          <w:szCs w:val="24"/>
          <w:lang w:val="en-US"/>
        </w:rPr>
        <w:tab/>
      </w:r>
      <w:r w:rsidRPr="00FB4670">
        <w:rPr>
          <w:rFonts w:ascii="Arial" w:hAnsi="Arial" w:cs="Arial"/>
          <w:sz w:val="24"/>
          <w:szCs w:val="24"/>
          <w:lang w:val="en-US"/>
        </w:rPr>
        <w:tab/>
      </w:r>
      <w:r w:rsidRPr="00FB4670">
        <w:rPr>
          <w:rFonts w:ascii="Arial" w:hAnsi="Arial" w:cs="Arial"/>
          <w:sz w:val="24"/>
          <w:szCs w:val="24"/>
          <w:lang w:val="en-US"/>
        </w:rPr>
        <w:tab/>
        <w:t>National Development Plan</w:t>
      </w:r>
    </w:p>
    <w:p w14:paraId="0D7DB268" w14:textId="7184310B" w:rsidR="0064610A" w:rsidRPr="00FB4670" w:rsidRDefault="0064610A" w:rsidP="00427D18">
      <w:pPr>
        <w:spacing w:line="276" w:lineRule="auto"/>
        <w:jc w:val="both"/>
        <w:rPr>
          <w:rFonts w:ascii="Arial" w:hAnsi="Arial" w:cs="Arial"/>
          <w:sz w:val="24"/>
          <w:szCs w:val="24"/>
          <w:lang w:val="en-US"/>
        </w:rPr>
      </w:pPr>
      <w:r w:rsidRPr="00FB4670">
        <w:rPr>
          <w:rFonts w:ascii="Arial" w:hAnsi="Arial" w:cs="Arial"/>
          <w:sz w:val="24"/>
          <w:szCs w:val="24"/>
          <w:lang w:val="en-US"/>
        </w:rPr>
        <w:t>NSRP</w:t>
      </w:r>
      <w:r w:rsidRPr="00FB4670">
        <w:rPr>
          <w:rFonts w:ascii="Arial" w:hAnsi="Arial" w:cs="Arial"/>
          <w:sz w:val="24"/>
          <w:szCs w:val="24"/>
          <w:lang w:val="en-US"/>
        </w:rPr>
        <w:tab/>
      </w:r>
      <w:r w:rsidRPr="00FB4670">
        <w:rPr>
          <w:rFonts w:ascii="Arial" w:hAnsi="Arial" w:cs="Arial"/>
          <w:sz w:val="24"/>
          <w:szCs w:val="24"/>
          <w:lang w:val="en-US"/>
        </w:rPr>
        <w:tab/>
      </w:r>
      <w:r w:rsidRPr="00FB4670">
        <w:rPr>
          <w:rFonts w:ascii="Arial" w:hAnsi="Arial" w:cs="Arial"/>
          <w:sz w:val="24"/>
          <w:szCs w:val="24"/>
          <w:lang w:val="en-US"/>
        </w:rPr>
        <w:tab/>
        <w:t>National Sport and Recreation Plan</w:t>
      </w:r>
    </w:p>
    <w:p w14:paraId="1D3CEFBE" w14:textId="6C7752AF" w:rsidR="00F33336" w:rsidRPr="00FB4670" w:rsidRDefault="00F33336" w:rsidP="00427D18">
      <w:pPr>
        <w:spacing w:line="276" w:lineRule="auto"/>
        <w:jc w:val="both"/>
        <w:rPr>
          <w:rFonts w:ascii="Arial" w:hAnsi="Arial" w:cs="Arial"/>
          <w:sz w:val="24"/>
          <w:szCs w:val="24"/>
          <w:lang w:val="en-US"/>
        </w:rPr>
      </w:pPr>
      <w:r w:rsidRPr="00FB4670">
        <w:rPr>
          <w:rFonts w:ascii="Arial" w:hAnsi="Arial" w:cs="Arial"/>
          <w:sz w:val="24"/>
          <w:szCs w:val="24"/>
          <w:lang w:val="en-US"/>
        </w:rPr>
        <w:t>UNESCO</w:t>
      </w:r>
      <w:r w:rsidRPr="00FB4670">
        <w:rPr>
          <w:rFonts w:ascii="Arial" w:hAnsi="Arial" w:cs="Arial"/>
          <w:sz w:val="24"/>
          <w:szCs w:val="24"/>
          <w:lang w:val="en-US"/>
        </w:rPr>
        <w:tab/>
      </w:r>
      <w:r w:rsidRPr="00FB4670">
        <w:rPr>
          <w:rFonts w:ascii="Arial" w:hAnsi="Arial" w:cs="Arial"/>
          <w:sz w:val="24"/>
          <w:szCs w:val="24"/>
          <w:lang w:val="en-US"/>
        </w:rPr>
        <w:tab/>
      </w:r>
      <w:r w:rsidR="000F1BD6" w:rsidRPr="00FB4670">
        <w:rPr>
          <w:rFonts w:ascii="Arial" w:hAnsi="Arial" w:cs="Arial"/>
          <w:sz w:val="24"/>
          <w:szCs w:val="24"/>
          <w:lang w:val="en-US"/>
        </w:rPr>
        <w:t xml:space="preserve">United Nations, Educational, Scientific and Cultural </w:t>
      </w:r>
      <w:proofErr w:type="spellStart"/>
      <w:r w:rsidR="000F1BD6" w:rsidRPr="00FB4670">
        <w:rPr>
          <w:rFonts w:ascii="Arial" w:hAnsi="Arial" w:cs="Arial"/>
          <w:sz w:val="24"/>
          <w:szCs w:val="24"/>
          <w:lang w:val="en-US"/>
        </w:rPr>
        <w:t>Organisation</w:t>
      </w:r>
      <w:proofErr w:type="spellEnd"/>
    </w:p>
    <w:p w14:paraId="38ABEC1A" w14:textId="2B72A170" w:rsidR="00A35B48" w:rsidRPr="00FB4670" w:rsidRDefault="00A35B48" w:rsidP="00427D18">
      <w:pPr>
        <w:spacing w:line="276" w:lineRule="auto"/>
        <w:jc w:val="both"/>
        <w:rPr>
          <w:rFonts w:ascii="Arial" w:hAnsi="Arial" w:cs="Arial"/>
          <w:sz w:val="24"/>
          <w:szCs w:val="24"/>
          <w:lang w:val="en-US"/>
        </w:rPr>
      </w:pPr>
      <w:r w:rsidRPr="00FB4670">
        <w:rPr>
          <w:rFonts w:ascii="Arial" w:hAnsi="Arial" w:cs="Arial"/>
          <w:sz w:val="24"/>
          <w:szCs w:val="24"/>
          <w:lang w:val="en-US"/>
        </w:rPr>
        <w:t>SAWSAR</w:t>
      </w:r>
      <w:r w:rsidRPr="00FB4670">
        <w:rPr>
          <w:rFonts w:ascii="Arial" w:hAnsi="Arial" w:cs="Arial"/>
          <w:sz w:val="24"/>
          <w:szCs w:val="24"/>
          <w:lang w:val="en-US"/>
        </w:rPr>
        <w:tab/>
      </w:r>
      <w:r w:rsidRPr="00FB4670">
        <w:rPr>
          <w:rFonts w:ascii="Arial" w:hAnsi="Arial" w:cs="Arial"/>
          <w:sz w:val="24"/>
          <w:szCs w:val="24"/>
          <w:lang w:val="en-US"/>
        </w:rPr>
        <w:tab/>
        <w:t>South African Women Sport and Recreation</w:t>
      </w:r>
    </w:p>
    <w:p w14:paraId="2A31F4D5" w14:textId="775A6077" w:rsidR="0064610A" w:rsidRPr="00FB4670" w:rsidRDefault="004D156C" w:rsidP="00427D18">
      <w:pPr>
        <w:spacing w:line="276" w:lineRule="auto"/>
        <w:jc w:val="both"/>
        <w:rPr>
          <w:rFonts w:ascii="Arial" w:hAnsi="Arial" w:cs="Arial"/>
          <w:sz w:val="24"/>
          <w:szCs w:val="24"/>
          <w:lang w:val="en-US"/>
        </w:rPr>
      </w:pPr>
      <w:r w:rsidRPr="00FB4670">
        <w:rPr>
          <w:rFonts w:ascii="Arial" w:hAnsi="Arial" w:cs="Arial"/>
          <w:sz w:val="24"/>
          <w:szCs w:val="24"/>
          <w:lang w:val="en-US"/>
        </w:rPr>
        <w:t>SASCOC</w:t>
      </w:r>
      <w:r w:rsidR="00F33336" w:rsidRPr="00FB4670">
        <w:rPr>
          <w:rFonts w:ascii="Arial" w:hAnsi="Arial" w:cs="Arial"/>
          <w:sz w:val="24"/>
          <w:szCs w:val="24"/>
          <w:lang w:val="en-US"/>
        </w:rPr>
        <w:tab/>
      </w:r>
      <w:r w:rsidR="00F33336" w:rsidRPr="00FB4670">
        <w:rPr>
          <w:rFonts w:ascii="Arial" w:hAnsi="Arial" w:cs="Arial"/>
          <w:sz w:val="24"/>
          <w:szCs w:val="24"/>
          <w:lang w:val="en-US"/>
        </w:rPr>
        <w:tab/>
      </w:r>
      <w:r w:rsidR="00F33336" w:rsidRPr="00FB4670">
        <w:rPr>
          <w:rFonts w:ascii="Arial" w:hAnsi="Arial" w:cs="Arial"/>
          <w:sz w:val="24"/>
          <w:szCs w:val="24"/>
        </w:rPr>
        <w:t>South African Sports Confederation and Olympic Committee</w:t>
      </w:r>
    </w:p>
    <w:p w14:paraId="2A1EB538" w14:textId="771AE94D" w:rsidR="00580F8C" w:rsidRPr="00E853BE" w:rsidRDefault="00580F8C" w:rsidP="00427D18">
      <w:pPr>
        <w:spacing w:line="276" w:lineRule="auto"/>
        <w:jc w:val="both"/>
        <w:rPr>
          <w:rFonts w:ascii="Arial" w:hAnsi="Arial" w:cs="Arial"/>
          <w:lang w:val="en-US"/>
        </w:rPr>
      </w:pPr>
      <w:r w:rsidRPr="00FB4670">
        <w:rPr>
          <w:rFonts w:ascii="Arial" w:hAnsi="Arial" w:cs="Arial"/>
          <w:sz w:val="24"/>
          <w:szCs w:val="24"/>
          <w:lang w:val="en-US"/>
        </w:rPr>
        <w:t>WASSA</w:t>
      </w:r>
      <w:r w:rsidRPr="00FB4670">
        <w:rPr>
          <w:rFonts w:ascii="Arial" w:hAnsi="Arial" w:cs="Arial"/>
          <w:sz w:val="24"/>
          <w:szCs w:val="24"/>
          <w:lang w:val="en-US"/>
        </w:rPr>
        <w:tab/>
      </w:r>
      <w:r w:rsidRPr="00FB4670">
        <w:rPr>
          <w:rFonts w:ascii="Arial" w:hAnsi="Arial" w:cs="Arial"/>
          <w:sz w:val="24"/>
          <w:szCs w:val="24"/>
          <w:lang w:val="en-US"/>
        </w:rPr>
        <w:tab/>
        <w:t>Women and Sport South Africa</w:t>
      </w:r>
    </w:p>
    <w:p w14:paraId="4ED075C0" w14:textId="77777777" w:rsidR="004D156C" w:rsidRPr="00E853BE" w:rsidRDefault="004D156C" w:rsidP="00427D18">
      <w:pPr>
        <w:spacing w:line="276" w:lineRule="auto"/>
        <w:jc w:val="both"/>
        <w:rPr>
          <w:rFonts w:ascii="Arial" w:hAnsi="Arial" w:cs="Arial"/>
          <w:b/>
          <w:lang w:val="en-US"/>
        </w:rPr>
      </w:pPr>
    </w:p>
    <w:p w14:paraId="081A0E96" w14:textId="77777777" w:rsidR="00073E74" w:rsidRPr="00E853BE" w:rsidRDefault="00073E74" w:rsidP="00427D18">
      <w:pPr>
        <w:spacing w:line="276" w:lineRule="auto"/>
        <w:jc w:val="both"/>
        <w:rPr>
          <w:rFonts w:ascii="Arial" w:hAnsi="Arial" w:cs="Arial"/>
          <w:b/>
          <w:lang w:val="en-US"/>
        </w:rPr>
      </w:pPr>
    </w:p>
    <w:p w14:paraId="6AAE422B" w14:textId="77777777" w:rsidR="00073E74" w:rsidRPr="00E853BE" w:rsidRDefault="00073E74" w:rsidP="00427D18">
      <w:pPr>
        <w:spacing w:line="276" w:lineRule="auto"/>
        <w:jc w:val="both"/>
        <w:rPr>
          <w:rFonts w:ascii="Arial" w:hAnsi="Arial" w:cs="Arial"/>
          <w:b/>
          <w:lang w:val="en-US"/>
        </w:rPr>
      </w:pPr>
    </w:p>
    <w:p w14:paraId="3A2D55DF" w14:textId="77777777" w:rsidR="00073E74" w:rsidRPr="00E853BE" w:rsidRDefault="00073E74" w:rsidP="00427D18">
      <w:pPr>
        <w:spacing w:line="276" w:lineRule="auto"/>
        <w:jc w:val="both"/>
        <w:rPr>
          <w:rFonts w:ascii="Arial" w:hAnsi="Arial" w:cs="Arial"/>
          <w:b/>
          <w:lang w:val="en-US"/>
        </w:rPr>
      </w:pPr>
    </w:p>
    <w:p w14:paraId="78441537" w14:textId="77777777" w:rsidR="00073E74" w:rsidRPr="00E853BE" w:rsidRDefault="00073E74" w:rsidP="00427D18">
      <w:pPr>
        <w:spacing w:line="276" w:lineRule="auto"/>
        <w:jc w:val="both"/>
        <w:rPr>
          <w:rFonts w:ascii="Arial" w:hAnsi="Arial" w:cs="Arial"/>
          <w:b/>
          <w:lang w:val="en-US"/>
        </w:rPr>
      </w:pPr>
    </w:p>
    <w:p w14:paraId="66EECA93" w14:textId="77777777" w:rsidR="00073E74" w:rsidRPr="00E853BE" w:rsidRDefault="00073E74" w:rsidP="00427D18">
      <w:pPr>
        <w:spacing w:line="276" w:lineRule="auto"/>
        <w:jc w:val="both"/>
        <w:rPr>
          <w:rFonts w:ascii="Arial" w:hAnsi="Arial" w:cs="Arial"/>
          <w:b/>
          <w:lang w:val="en-US"/>
        </w:rPr>
      </w:pPr>
    </w:p>
    <w:p w14:paraId="71DE634F" w14:textId="77777777" w:rsidR="00073E74" w:rsidRPr="00E853BE" w:rsidRDefault="00073E74" w:rsidP="00427D18">
      <w:pPr>
        <w:spacing w:line="276" w:lineRule="auto"/>
        <w:jc w:val="both"/>
        <w:rPr>
          <w:rFonts w:ascii="Arial" w:hAnsi="Arial" w:cs="Arial"/>
          <w:b/>
          <w:lang w:val="en-US"/>
        </w:rPr>
      </w:pPr>
    </w:p>
    <w:p w14:paraId="7B94BBD7" w14:textId="77777777" w:rsidR="00073E74" w:rsidRPr="00E853BE" w:rsidRDefault="00073E74" w:rsidP="00427D18">
      <w:pPr>
        <w:spacing w:line="276" w:lineRule="auto"/>
        <w:jc w:val="both"/>
        <w:rPr>
          <w:rFonts w:ascii="Arial" w:hAnsi="Arial" w:cs="Arial"/>
          <w:b/>
          <w:lang w:val="en-US"/>
        </w:rPr>
      </w:pPr>
    </w:p>
    <w:p w14:paraId="13F727C3" w14:textId="77777777" w:rsidR="00073E74" w:rsidRPr="00E853BE" w:rsidRDefault="00073E74" w:rsidP="00427D18">
      <w:pPr>
        <w:spacing w:line="276" w:lineRule="auto"/>
        <w:jc w:val="both"/>
        <w:rPr>
          <w:rFonts w:ascii="Arial" w:hAnsi="Arial" w:cs="Arial"/>
          <w:b/>
          <w:lang w:val="en-US"/>
        </w:rPr>
      </w:pPr>
    </w:p>
    <w:p w14:paraId="0BBD12AC" w14:textId="77777777" w:rsidR="00073E74" w:rsidRPr="00E853BE" w:rsidRDefault="00073E74" w:rsidP="00427D18">
      <w:pPr>
        <w:spacing w:line="276" w:lineRule="auto"/>
        <w:jc w:val="both"/>
        <w:rPr>
          <w:rFonts w:ascii="Arial" w:hAnsi="Arial" w:cs="Arial"/>
          <w:b/>
          <w:lang w:val="en-US"/>
        </w:rPr>
      </w:pPr>
    </w:p>
    <w:p w14:paraId="6F82181D" w14:textId="77777777" w:rsidR="00073E74" w:rsidRPr="00E853BE" w:rsidRDefault="00073E74" w:rsidP="00427D18">
      <w:pPr>
        <w:spacing w:line="276" w:lineRule="auto"/>
        <w:jc w:val="both"/>
        <w:rPr>
          <w:rFonts w:ascii="Arial" w:hAnsi="Arial" w:cs="Arial"/>
          <w:b/>
          <w:lang w:val="en-US"/>
        </w:rPr>
      </w:pPr>
    </w:p>
    <w:p w14:paraId="52D11F37" w14:textId="77777777" w:rsidR="005571B5" w:rsidRPr="00E853BE" w:rsidRDefault="005571B5" w:rsidP="00427D18">
      <w:pPr>
        <w:spacing w:line="276" w:lineRule="auto"/>
        <w:jc w:val="both"/>
        <w:rPr>
          <w:rFonts w:ascii="Arial" w:hAnsi="Arial" w:cs="Arial"/>
          <w:b/>
          <w:lang w:val="en-US"/>
        </w:rPr>
      </w:pPr>
    </w:p>
    <w:p w14:paraId="75D8DD16" w14:textId="77777777" w:rsidR="00CB4075" w:rsidRPr="00E853BE" w:rsidRDefault="00CB4075" w:rsidP="00427D18">
      <w:pPr>
        <w:spacing w:line="276" w:lineRule="auto"/>
        <w:jc w:val="both"/>
        <w:rPr>
          <w:rFonts w:ascii="Arial" w:hAnsi="Arial" w:cs="Arial"/>
          <w:b/>
          <w:lang w:val="en-US"/>
        </w:rPr>
      </w:pPr>
      <w:r w:rsidRPr="00E853BE">
        <w:rPr>
          <w:rFonts w:ascii="Arial" w:hAnsi="Arial" w:cs="Arial"/>
          <w:b/>
          <w:lang w:val="en-US"/>
        </w:rPr>
        <w:br w:type="page"/>
      </w:r>
    </w:p>
    <w:p w14:paraId="7E0291C7" w14:textId="4DCB197B" w:rsidR="00EF2D39" w:rsidRPr="00E853BE" w:rsidRDefault="00D60381" w:rsidP="00427D18">
      <w:pPr>
        <w:pStyle w:val="Heading1"/>
        <w:numPr>
          <w:ilvl w:val="0"/>
          <w:numId w:val="26"/>
        </w:numPr>
        <w:jc w:val="both"/>
        <w:rPr>
          <w:rFonts w:ascii="Arial" w:hAnsi="Arial" w:cs="Arial"/>
          <w:caps/>
          <w:color w:val="auto"/>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Toc45463890"/>
      <w:r w:rsidRPr="00E853BE">
        <w:rPr>
          <w:rFonts w:ascii="Arial" w:hAnsi="Arial" w:cs="Arial"/>
          <w:caps/>
          <w:color w:val="auto"/>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INTRODUCTIO</w:t>
      </w:r>
      <w:r w:rsidR="00EF2D39" w:rsidRPr="00E853BE">
        <w:rPr>
          <w:rFonts w:ascii="Arial" w:hAnsi="Arial" w:cs="Arial"/>
          <w:caps/>
          <w:color w:val="auto"/>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bookmarkEnd w:id="4"/>
    </w:p>
    <w:p w14:paraId="1192F259" w14:textId="77777777" w:rsidR="00587AE1" w:rsidRPr="00E853BE" w:rsidRDefault="00587AE1" w:rsidP="00427D18">
      <w:pPr>
        <w:spacing w:line="276" w:lineRule="auto"/>
        <w:jc w:val="both"/>
        <w:rPr>
          <w:rFonts w:ascii="Arial" w:hAnsi="Arial" w:cs="Arial"/>
          <w:lang w:val="en-US"/>
        </w:rPr>
      </w:pPr>
    </w:p>
    <w:p w14:paraId="21DE463B" w14:textId="657C088E" w:rsidR="00AC11E0" w:rsidRDefault="00AC11E0" w:rsidP="00D361E5">
      <w:pPr>
        <w:spacing w:line="360" w:lineRule="auto"/>
        <w:jc w:val="both"/>
        <w:rPr>
          <w:rFonts w:ascii="Arial" w:hAnsi="Arial" w:cs="Arial"/>
          <w:sz w:val="24"/>
          <w:szCs w:val="24"/>
        </w:rPr>
      </w:pPr>
      <w:r w:rsidRPr="00D361E5">
        <w:rPr>
          <w:rFonts w:ascii="Arial" w:hAnsi="Arial" w:cs="Arial"/>
          <w:sz w:val="24"/>
          <w:szCs w:val="24"/>
          <w:lang w:val="en-US"/>
        </w:rPr>
        <w:t xml:space="preserve">Gender equity is a human right and a fundamental principle of the Commonwealth/United Nations which </w:t>
      </w:r>
      <w:r w:rsidR="00EC7732" w:rsidRPr="00D361E5">
        <w:rPr>
          <w:rFonts w:ascii="Arial" w:hAnsi="Arial" w:cs="Arial"/>
          <w:sz w:val="24"/>
          <w:szCs w:val="24"/>
          <w:lang w:val="en-US"/>
        </w:rPr>
        <w:t>is</w:t>
      </w:r>
      <w:r w:rsidRPr="00D361E5">
        <w:rPr>
          <w:rFonts w:ascii="Arial" w:hAnsi="Arial" w:cs="Arial"/>
          <w:sz w:val="24"/>
          <w:szCs w:val="24"/>
          <w:lang w:val="en-US"/>
        </w:rPr>
        <w:t xml:space="preserve"> pertinent to the field of </w:t>
      </w:r>
      <w:r w:rsidR="00EC7732" w:rsidRPr="00D361E5">
        <w:rPr>
          <w:rFonts w:ascii="Arial" w:hAnsi="Arial" w:cs="Arial"/>
          <w:sz w:val="24"/>
          <w:szCs w:val="24"/>
          <w:lang w:val="en-US"/>
        </w:rPr>
        <w:t>s</w:t>
      </w:r>
      <w:r w:rsidRPr="00D361E5">
        <w:rPr>
          <w:rFonts w:ascii="Arial" w:hAnsi="Arial" w:cs="Arial"/>
          <w:sz w:val="24"/>
          <w:szCs w:val="24"/>
          <w:lang w:val="en-US"/>
        </w:rPr>
        <w:t xml:space="preserve">port and </w:t>
      </w:r>
      <w:r w:rsidR="00EC7732" w:rsidRPr="00D361E5">
        <w:rPr>
          <w:rFonts w:ascii="Arial" w:hAnsi="Arial" w:cs="Arial"/>
          <w:sz w:val="24"/>
          <w:szCs w:val="24"/>
          <w:lang w:val="en-US"/>
        </w:rPr>
        <w:t>r</w:t>
      </w:r>
      <w:r w:rsidRPr="00D361E5">
        <w:rPr>
          <w:rFonts w:ascii="Arial" w:hAnsi="Arial" w:cs="Arial"/>
          <w:sz w:val="24"/>
          <w:szCs w:val="24"/>
          <w:lang w:val="en-US"/>
        </w:rPr>
        <w:t xml:space="preserve">ecreation as </w:t>
      </w:r>
      <w:r w:rsidR="00B67555" w:rsidRPr="00D361E5">
        <w:rPr>
          <w:rFonts w:ascii="Arial" w:hAnsi="Arial" w:cs="Arial"/>
          <w:sz w:val="24"/>
          <w:szCs w:val="24"/>
          <w:lang w:val="en-US"/>
        </w:rPr>
        <w:t>well.</w:t>
      </w:r>
      <w:r w:rsidR="00B67555" w:rsidRPr="00D361E5">
        <w:rPr>
          <w:rFonts w:ascii="Arial" w:hAnsi="Arial" w:cs="Arial"/>
          <w:sz w:val="24"/>
          <w:szCs w:val="24"/>
        </w:rPr>
        <w:t xml:space="preserve"> Women’s</w:t>
      </w:r>
      <w:r w:rsidRPr="00D361E5">
        <w:rPr>
          <w:rFonts w:ascii="Arial" w:hAnsi="Arial" w:cs="Arial"/>
          <w:sz w:val="24"/>
          <w:szCs w:val="24"/>
        </w:rPr>
        <w:t xml:space="preserve"> participation in sport has a long history. It is a history marked by division and discrimination but also one filled with major accomplishments by female athletes and important advances for gender equality and the empowerment of women and girls.</w:t>
      </w:r>
    </w:p>
    <w:p w14:paraId="2884F33C" w14:textId="77777777" w:rsidR="00524AEB" w:rsidRDefault="00524AEB" w:rsidP="00524AEB">
      <w:pPr>
        <w:autoSpaceDE w:val="0"/>
        <w:autoSpaceDN w:val="0"/>
        <w:adjustRightInd w:val="0"/>
        <w:spacing w:after="0" w:line="276" w:lineRule="auto"/>
        <w:jc w:val="both"/>
        <w:rPr>
          <w:rFonts w:ascii="Arial" w:eastAsia="Times New Roman" w:hAnsi="Arial" w:cs="Arial"/>
          <w:lang w:val="en-US"/>
        </w:rPr>
      </w:pPr>
    </w:p>
    <w:p w14:paraId="16FE5D0B" w14:textId="57859FCD" w:rsidR="00D361E5" w:rsidRPr="00D361E5" w:rsidRDefault="00D361E5" w:rsidP="00D361E5">
      <w:pPr>
        <w:spacing w:line="360" w:lineRule="auto"/>
        <w:jc w:val="both"/>
        <w:rPr>
          <w:rFonts w:ascii="Arial" w:hAnsi="Arial" w:cs="Arial"/>
          <w:sz w:val="24"/>
          <w:szCs w:val="24"/>
        </w:rPr>
      </w:pPr>
      <w:r>
        <w:rPr>
          <w:rFonts w:ascii="Arial" w:hAnsi="Arial" w:cs="Arial"/>
          <w:sz w:val="24"/>
          <w:szCs w:val="24"/>
        </w:rPr>
        <w:t xml:space="preserve">It is for this reason that the Department of Sports, Arts and Culture is developing “Women and sport” policy in order to address the identified problems women in sport are facing.   </w:t>
      </w:r>
    </w:p>
    <w:p w14:paraId="67390DE3" w14:textId="77777777" w:rsidR="00AC11E0" w:rsidRPr="00D361E5" w:rsidRDefault="00AC11E0" w:rsidP="00D361E5">
      <w:pPr>
        <w:autoSpaceDE w:val="0"/>
        <w:autoSpaceDN w:val="0"/>
        <w:adjustRightInd w:val="0"/>
        <w:spacing w:after="0" w:line="360" w:lineRule="auto"/>
        <w:ind w:left="360"/>
        <w:jc w:val="both"/>
        <w:rPr>
          <w:rFonts w:ascii="Arial" w:hAnsi="Arial" w:cs="Arial"/>
          <w:sz w:val="24"/>
          <w:szCs w:val="24"/>
        </w:rPr>
      </w:pPr>
    </w:p>
    <w:p w14:paraId="2B8E8A76" w14:textId="2E89E511" w:rsidR="0058279E" w:rsidRPr="00E853BE" w:rsidRDefault="000F5FCA" w:rsidP="00441EDB">
      <w:pPr>
        <w:pStyle w:val="Heading1"/>
        <w:numPr>
          <w:ilvl w:val="1"/>
          <w:numId w:val="37"/>
        </w:numPr>
        <w:jc w:val="both"/>
        <w:rPr>
          <w:rFonts w:ascii="Arial" w:hAnsi="Arial" w:cs="Arial"/>
          <w:caps/>
          <w:color w:val="auto"/>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 w:name="_Toc45463891"/>
      <w:r w:rsidRPr="00E853BE">
        <w:rPr>
          <w:rFonts w:ascii="Arial" w:hAnsi="Arial" w:cs="Arial"/>
          <w:color w:val="auto"/>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Historical background</w:t>
      </w:r>
      <w:bookmarkEnd w:id="5"/>
    </w:p>
    <w:p w14:paraId="2BD37E18" w14:textId="6B99333C" w:rsidR="00DE3439" w:rsidRPr="00E853BE" w:rsidRDefault="00DE3439" w:rsidP="00427D18">
      <w:pPr>
        <w:autoSpaceDE w:val="0"/>
        <w:autoSpaceDN w:val="0"/>
        <w:adjustRightInd w:val="0"/>
        <w:spacing w:after="0" w:line="276" w:lineRule="auto"/>
        <w:ind w:left="360"/>
        <w:jc w:val="both"/>
        <w:rPr>
          <w:rFonts w:ascii="Arial" w:hAnsi="Arial" w:cs="Arial"/>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DC9593" w14:textId="77777777" w:rsidR="0058279E" w:rsidRPr="00E853BE" w:rsidRDefault="0058279E" w:rsidP="00427D18">
      <w:pPr>
        <w:autoSpaceDE w:val="0"/>
        <w:autoSpaceDN w:val="0"/>
        <w:adjustRightInd w:val="0"/>
        <w:spacing w:after="0" w:line="276" w:lineRule="auto"/>
        <w:jc w:val="both"/>
        <w:rPr>
          <w:rFonts w:ascii="Arial" w:eastAsia="Times New Roman" w:hAnsi="Arial" w:cs="Arial"/>
          <w:lang w:val="en-US"/>
        </w:rPr>
      </w:pPr>
    </w:p>
    <w:p w14:paraId="1069D600" w14:textId="77777777" w:rsidR="00580F8C" w:rsidRPr="00FB4670" w:rsidRDefault="00580F8C" w:rsidP="00524AEB">
      <w:pPr>
        <w:shd w:val="clear" w:color="auto" w:fill="FFFFFF"/>
        <w:spacing w:after="360" w:line="360" w:lineRule="auto"/>
        <w:jc w:val="both"/>
        <w:textAlignment w:val="baseline"/>
        <w:rPr>
          <w:rFonts w:ascii="Arial" w:hAnsi="Arial" w:cs="Arial"/>
          <w:sz w:val="24"/>
          <w:szCs w:val="24"/>
        </w:rPr>
      </w:pPr>
      <w:r w:rsidRPr="00FB4670">
        <w:rPr>
          <w:rFonts w:ascii="Arial" w:hAnsi="Arial" w:cs="Arial"/>
          <w:sz w:val="24"/>
          <w:szCs w:val="24"/>
        </w:rPr>
        <w:t xml:space="preserve">Sport is historically and still is a male-dominated sphere of popular culture and this makes it difficult for women to be involved or taken seriously within its exclusive realm (Ray, 2016). In the 1960s women athletes were forced to undergo tests to prove that they are women in order to participate in sport.  Various organisations fought for this discrimination against women in order to ensure that women are also given the opportunity to participate in sport. It is for this reason that the number of countries not sending any women athletes to the Summer Olympic Games dropped from 35 in Barcelona 1992 to three in Beijing 2008 to zero in London 2012 (Donnelly and Donnelly, 2013). Although women’s participation in sport activities continues to rise the </w:t>
      </w:r>
      <w:r w:rsidRPr="00FB4670">
        <w:rPr>
          <w:rFonts w:ascii="Arial" w:hAnsi="Arial" w:cs="Arial"/>
          <w:i/>
          <w:sz w:val="24"/>
          <w:szCs w:val="24"/>
        </w:rPr>
        <w:t>European Institute for Gender Equality (2017)</w:t>
      </w:r>
      <w:r w:rsidRPr="00FB4670">
        <w:rPr>
          <w:rFonts w:ascii="Arial" w:hAnsi="Arial" w:cs="Arial"/>
          <w:sz w:val="24"/>
          <w:szCs w:val="24"/>
        </w:rPr>
        <w:t xml:space="preserve"> found that men are still ahead. </w:t>
      </w:r>
    </w:p>
    <w:p w14:paraId="7562ED2F" w14:textId="72FA7908" w:rsidR="0058279E" w:rsidRPr="00524AEB" w:rsidRDefault="0058279E" w:rsidP="00524AEB">
      <w:pPr>
        <w:autoSpaceDE w:val="0"/>
        <w:autoSpaceDN w:val="0"/>
        <w:adjustRightInd w:val="0"/>
        <w:spacing w:after="0" w:line="360" w:lineRule="auto"/>
        <w:jc w:val="both"/>
        <w:rPr>
          <w:rFonts w:ascii="Arial" w:eastAsia="Times New Roman" w:hAnsi="Arial" w:cs="Arial"/>
          <w:sz w:val="24"/>
          <w:szCs w:val="24"/>
          <w:lang w:val="en-US"/>
        </w:rPr>
      </w:pPr>
      <w:r w:rsidRPr="00524AEB">
        <w:rPr>
          <w:rFonts w:ascii="Arial" w:eastAsia="Times New Roman" w:hAnsi="Arial" w:cs="Arial"/>
          <w:sz w:val="24"/>
          <w:szCs w:val="24"/>
          <w:lang w:val="en-US"/>
        </w:rPr>
        <w:t xml:space="preserve">The Women in Sport Movement in Africa has over the last two decades been growing albeit in a disjointed fashion. Pockets of vibrant action in various countries and at specific moments have sparked and spurred on the momentum towards the vision of collective action for the advancement of women in sport in Africa. Landmark platforms that have sought to define priorities and build cohesion include the World Conference on Women in Sport held in Namibia in </w:t>
      </w:r>
      <w:r w:rsidRPr="00E77697">
        <w:rPr>
          <w:rFonts w:ascii="Arial" w:eastAsia="Times New Roman" w:hAnsi="Arial" w:cs="Arial"/>
          <w:sz w:val="24"/>
          <w:szCs w:val="24"/>
          <w:lang w:val="en-US"/>
        </w:rPr>
        <w:t>199</w:t>
      </w:r>
      <w:r w:rsidR="00580F8C" w:rsidRPr="00E77697">
        <w:rPr>
          <w:rFonts w:ascii="Arial" w:eastAsia="Times New Roman" w:hAnsi="Arial" w:cs="Arial"/>
          <w:sz w:val="24"/>
          <w:szCs w:val="24"/>
          <w:lang w:val="en-US"/>
        </w:rPr>
        <w:t>8</w:t>
      </w:r>
      <w:r w:rsidRPr="00524AEB">
        <w:rPr>
          <w:rFonts w:ascii="Arial" w:eastAsia="Times New Roman" w:hAnsi="Arial" w:cs="Arial"/>
          <w:sz w:val="24"/>
          <w:szCs w:val="24"/>
          <w:lang w:val="en-US"/>
        </w:rPr>
        <w:t xml:space="preserve">, the Southern Africa Women in Sport </w:t>
      </w:r>
      <w:r w:rsidRPr="00524AEB">
        <w:rPr>
          <w:rFonts w:ascii="Arial" w:eastAsia="Times New Roman" w:hAnsi="Arial" w:cs="Arial"/>
          <w:sz w:val="24"/>
          <w:szCs w:val="24"/>
          <w:lang w:val="en-US"/>
        </w:rPr>
        <w:lastRenderedPageBreak/>
        <w:t>Conference in Zambia in 2010 and the recently held Africa Women in Sport Leadership Forum in Tanzania</w:t>
      </w:r>
      <w:r w:rsidR="00580F8C" w:rsidRPr="00524AEB">
        <w:rPr>
          <w:rFonts w:ascii="Arial" w:eastAsia="Times New Roman" w:hAnsi="Arial" w:cs="Arial"/>
          <w:sz w:val="24"/>
          <w:szCs w:val="24"/>
          <w:lang w:val="en-US"/>
        </w:rPr>
        <w:t xml:space="preserve"> </w:t>
      </w:r>
      <w:r w:rsidR="00580F8C" w:rsidRPr="00E77697">
        <w:rPr>
          <w:rFonts w:ascii="Arial" w:eastAsia="Times New Roman" w:hAnsi="Arial" w:cs="Arial"/>
          <w:sz w:val="24"/>
          <w:szCs w:val="24"/>
          <w:lang w:val="en-US"/>
        </w:rPr>
        <w:t>in</w:t>
      </w:r>
      <w:r w:rsidRPr="00524AEB">
        <w:rPr>
          <w:rFonts w:ascii="Arial" w:eastAsia="Times New Roman" w:hAnsi="Arial" w:cs="Arial"/>
          <w:sz w:val="24"/>
          <w:szCs w:val="24"/>
          <w:lang w:val="en-US"/>
        </w:rPr>
        <w:t xml:space="preserve"> 2014</w:t>
      </w:r>
      <w:r w:rsidR="00D438C8" w:rsidRPr="00524AEB">
        <w:rPr>
          <w:rFonts w:ascii="Arial" w:eastAsia="Times New Roman" w:hAnsi="Arial" w:cs="Arial"/>
          <w:sz w:val="24"/>
          <w:szCs w:val="24"/>
          <w:lang w:val="en-US"/>
        </w:rPr>
        <w:t xml:space="preserve"> and the IWG World Conference on Women and Sport in Gaborone, Botswana in 2018.</w:t>
      </w:r>
    </w:p>
    <w:p w14:paraId="6F321A89" w14:textId="77777777" w:rsidR="0058279E" w:rsidRPr="00524AEB" w:rsidRDefault="0058279E" w:rsidP="00524AEB">
      <w:pPr>
        <w:autoSpaceDE w:val="0"/>
        <w:autoSpaceDN w:val="0"/>
        <w:adjustRightInd w:val="0"/>
        <w:spacing w:after="0" w:line="360" w:lineRule="auto"/>
        <w:jc w:val="both"/>
        <w:rPr>
          <w:rFonts w:ascii="Arial" w:eastAsia="Times New Roman" w:hAnsi="Arial" w:cs="Arial"/>
          <w:sz w:val="24"/>
          <w:szCs w:val="24"/>
          <w:lang w:val="en-US"/>
        </w:rPr>
      </w:pPr>
      <w:r w:rsidRPr="00524AEB">
        <w:rPr>
          <w:rFonts w:ascii="Arial" w:eastAsia="Times New Roman" w:hAnsi="Arial" w:cs="Arial"/>
          <w:sz w:val="24"/>
          <w:szCs w:val="24"/>
          <w:lang w:val="en-US"/>
        </w:rPr>
        <w:t xml:space="preserve"> </w:t>
      </w:r>
    </w:p>
    <w:p w14:paraId="7030DA59" w14:textId="065BD88D" w:rsidR="0058279E" w:rsidRPr="00524AEB" w:rsidRDefault="0058279E" w:rsidP="00524AEB">
      <w:pPr>
        <w:autoSpaceDE w:val="0"/>
        <w:autoSpaceDN w:val="0"/>
        <w:adjustRightInd w:val="0"/>
        <w:spacing w:after="0" w:line="360" w:lineRule="auto"/>
        <w:jc w:val="both"/>
        <w:rPr>
          <w:rFonts w:ascii="Arial" w:eastAsia="Times New Roman" w:hAnsi="Arial" w:cs="Arial"/>
          <w:sz w:val="24"/>
          <w:szCs w:val="24"/>
          <w:lang w:val="en-US"/>
        </w:rPr>
      </w:pPr>
      <w:r w:rsidRPr="00524AEB">
        <w:rPr>
          <w:rFonts w:ascii="Arial" w:eastAsia="Times New Roman" w:hAnsi="Arial" w:cs="Arial"/>
          <w:sz w:val="24"/>
          <w:szCs w:val="24"/>
          <w:lang w:val="en-US"/>
        </w:rPr>
        <w:t xml:space="preserve">The Africa Women in Sport Association (AWISA) that resulted from the </w:t>
      </w:r>
      <w:r w:rsidR="00CB1D68" w:rsidRPr="00666C27">
        <w:rPr>
          <w:rFonts w:ascii="Arial" w:eastAsia="Times New Roman" w:hAnsi="Arial" w:cs="Arial"/>
          <w:color w:val="000000" w:themeColor="text1"/>
          <w:sz w:val="24"/>
          <w:szCs w:val="24"/>
          <w:lang w:val="en-US"/>
        </w:rPr>
        <w:t>Integrated Working Group (</w:t>
      </w:r>
      <w:r w:rsidRPr="00666C27">
        <w:rPr>
          <w:rFonts w:ascii="Arial" w:eastAsia="Times New Roman" w:hAnsi="Arial" w:cs="Arial"/>
          <w:color w:val="000000" w:themeColor="text1"/>
          <w:sz w:val="24"/>
          <w:szCs w:val="24"/>
          <w:lang w:val="en-US"/>
        </w:rPr>
        <w:t>IWG</w:t>
      </w:r>
      <w:r w:rsidR="00CB1D68" w:rsidRPr="00666C27">
        <w:rPr>
          <w:rFonts w:ascii="Arial" w:eastAsia="Times New Roman" w:hAnsi="Arial" w:cs="Arial"/>
          <w:color w:val="000000" w:themeColor="text1"/>
          <w:sz w:val="24"/>
          <w:szCs w:val="24"/>
          <w:lang w:val="en-US"/>
        </w:rPr>
        <w:t>)</w:t>
      </w:r>
      <w:r w:rsidRPr="00666C27">
        <w:rPr>
          <w:rFonts w:ascii="Arial" w:eastAsia="Times New Roman" w:hAnsi="Arial" w:cs="Arial"/>
          <w:color w:val="000000" w:themeColor="text1"/>
          <w:sz w:val="24"/>
          <w:szCs w:val="24"/>
          <w:lang w:val="en-US"/>
        </w:rPr>
        <w:t xml:space="preserve"> Namibian conference in 199</w:t>
      </w:r>
      <w:r w:rsidR="00580F8C" w:rsidRPr="00666C27">
        <w:rPr>
          <w:rFonts w:ascii="Arial" w:eastAsia="Times New Roman" w:hAnsi="Arial" w:cs="Arial"/>
          <w:color w:val="000000" w:themeColor="text1"/>
          <w:sz w:val="24"/>
          <w:szCs w:val="24"/>
          <w:lang w:val="en-US"/>
        </w:rPr>
        <w:t>8</w:t>
      </w:r>
      <w:r w:rsidRPr="00666C27">
        <w:rPr>
          <w:rFonts w:ascii="Arial" w:eastAsia="Times New Roman" w:hAnsi="Arial" w:cs="Arial"/>
          <w:color w:val="000000" w:themeColor="text1"/>
          <w:sz w:val="24"/>
          <w:szCs w:val="24"/>
          <w:lang w:val="en-US"/>
        </w:rPr>
        <w:t xml:space="preserve"> has over the years been dormant </w:t>
      </w:r>
      <w:r w:rsidRPr="00524AEB">
        <w:rPr>
          <w:rFonts w:ascii="Arial" w:eastAsia="Times New Roman" w:hAnsi="Arial" w:cs="Arial"/>
          <w:sz w:val="24"/>
          <w:szCs w:val="24"/>
          <w:lang w:val="en-US"/>
        </w:rPr>
        <w:t>and disconnected from the main sport governance infrastructure at both continental and international level. This has left a gap in the coalition building process that women in sport in Africa need to happen to reinforce efforts addressing gender politics and practices in sport.</w:t>
      </w:r>
    </w:p>
    <w:p w14:paraId="1D358DC8" w14:textId="77777777" w:rsidR="0058279E" w:rsidRPr="00524AEB" w:rsidRDefault="0058279E" w:rsidP="00524AEB">
      <w:pPr>
        <w:autoSpaceDE w:val="0"/>
        <w:autoSpaceDN w:val="0"/>
        <w:adjustRightInd w:val="0"/>
        <w:spacing w:after="0" w:line="360" w:lineRule="auto"/>
        <w:jc w:val="both"/>
        <w:rPr>
          <w:rFonts w:ascii="Arial" w:eastAsia="Times New Roman" w:hAnsi="Arial" w:cs="Arial"/>
          <w:sz w:val="24"/>
          <w:szCs w:val="24"/>
          <w:lang w:val="en-US"/>
        </w:rPr>
      </w:pPr>
      <w:r w:rsidRPr="00524AEB">
        <w:rPr>
          <w:rFonts w:ascii="Arial" w:eastAsia="Times New Roman" w:hAnsi="Arial" w:cs="Arial"/>
          <w:sz w:val="24"/>
          <w:szCs w:val="24"/>
          <w:lang w:val="en-US"/>
        </w:rPr>
        <w:t xml:space="preserve"> </w:t>
      </w:r>
    </w:p>
    <w:p w14:paraId="2A8CF877" w14:textId="521B82D3" w:rsidR="0058279E" w:rsidRPr="00524AEB" w:rsidRDefault="0058279E" w:rsidP="00524AEB">
      <w:pPr>
        <w:autoSpaceDE w:val="0"/>
        <w:autoSpaceDN w:val="0"/>
        <w:adjustRightInd w:val="0"/>
        <w:spacing w:after="0" w:line="360" w:lineRule="auto"/>
        <w:jc w:val="both"/>
        <w:rPr>
          <w:rFonts w:ascii="Arial" w:eastAsia="Times New Roman" w:hAnsi="Arial" w:cs="Arial"/>
          <w:sz w:val="24"/>
          <w:szCs w:val="24"/>
          <w:lang w:val="en-US"/>
        </w:rPr>
      </w:pPr>
      <w:r w:rsidRPr="00524AEB">
        <w:rPr>
          <w:rFonts w:ascii="Arial" w:eastAsia="Times New Roman" w:hAnsi="Arial" w:cs="Arial"/>
          <w:sz w:val="24"/>
          <w:szCs w:val="24"/>
          <w:lang w:val="en-US"/>
        </w:rPr>
        <w:t xml:space="preserve">Further, the Africa Union </w:t>
      </w:r>
      <w:r w:rsidR="00CB1D68">
        <w:rPr>
          <w:rFonts w:ascii="Arial" w:eastAsia="Times New Roman" w:hAnsi="Arial" w:cs="Arial"/>
          <w:sz w:val="24"/>
          <w:szCs w:val="24"/>
          <w:lang w:val="en-US"/>
        </w:rPr>
        <w:t xml:space="preserve">(AU) </w:t>
      </w:r>
      <w:r w:rsidRPr="00524AEB">
        <w:rPr>
          <w:rFonts w:ascii="Arial" w:eastAsia="Times New Roman" w:hAnsi="Arial" w:cs="Arial"/>
          <w:sz w:val="24"/>
          <w:szCs w:val="24"/>
          <w:lang w:val="en-US"/>
        </w:rPr>
        <w:t>re-alignment process has resulted in the absorption of the Supreme Council of Sport in Africa into the main AU frame and a re-orientation of the geographic groupings. The lack of functional women in sport structure</w:t>
      </w:r>
      <w:r w:rsidR="007016F4" w:rsidRPr="00524AEB">
        <w:rPr>
          <w:rFonts w:ascii="Arial" w:eastAsia="Times New Roman" w:hAnsi="Arial" w:cs="Arial"/>
          <w:sz w:val="24"/>
          <w:szCs w:val="24"/>
          <w:lang w:val="en-US"/>
        </w:rPr>
        <w:t>s</w:t>
      </w:r>
      <w:r w:rsidRPr="00524AEB">
        <w:rPr>
          <w:rFonts w:ascii="Arial" w:eastAsia="Times New Roman" w:hAnsi="Arial" w:cs="Arial"/>
          <w:sz w:val="24"/>
          <w:szCs w:val="24"/>
          <w:lang w:val="en-US"/>
        </w:rPr>
        <w:t xml:space="preserve"> mean limited to no engagement with the continental stakeholders and the AU decision making structures and </w:t>
      </w:r>
      <w:r w:rsidR="00F946D2" w:rsidRPr="00524AEB">
        <w:rPr>
          <w:rFonts w:ascii="Arial" w:eastAsia="Times New Roman" w:hAnsi="Arial" w:cs="Arial"/>
          <w:sz w:val="24"/>
          <w:szCs w:val="24"/>
          <w:lang w:val="en-US"/>
        </w:rPr>
        <w:t>processes. (Report</w:t>
      </w:r>
      <w:r w:rsidRPr="00524AEB">
        <w:rPr>
          <w:rFonts w:ascii="Arial" w:eastAsia="Times New Roman" w:hAnsi="Arial" w:cs="Arial"/>
          <w:sz w:val="24"/>
          <w:szCs w:val="24"/>
          <w:lang w:val="en-US"/>
        </w:rPr>
        <w:t xml:space="preserve"> on Africa session at the IWG </w:t>
      </w:r>
      <w:r w:rsidR="00F946D2" w:rsidRPr="00524AEB">
        <w:rPr>
          <w:rFonts w:ascii="Arial" w:eastAsia="Times New Roman" w:hAnsi="Arial" w:cs="Arial"/>
          <w:sz w:val="24"/>
          <w:szCs w:val="24"/>
          <w:lang w:val="en-US"/>
        </w:rPr>
        <w:t>World Conference</w:t>
      </w:r>
      <w:r w:rsidRPr="00524AEB">
        <w:rPr>
          <w:rFonts w:ascii="Arial" w:eastAsia="Times New Roman" w:hAnsi="Arial" w:cs="Arial"/>
          <w:sz w:val="24"/>
          <w:szCs w:val="24"/>
          <w:lang w:val="en-US"/>
        </w:rPr>
        <w:t xml:space="preserve"> on Women and Sport, </w:t>
      </w:r>
      <w:r w:rsidR="00F946D2" w:rsidRPr="00524AEB">
        <w:rPr>
          <w:rFonts w:ascii="Arial" w:eastAsia="Times New Roman" w:hAnsi="Arial" w:cs="Arial"/>
          <w:sz w:val="24"/>
          <w:szCs w:val="24"/>
          <w:lang w:val="en-US"/>
        </w:rPr>
        <w:t>Helsinki,</w:t>
      </w:r>
      <w:r w:rsidRPr="00524AEB">
        <w:rPr>
          <w:rFonts w:ascii="Arial" w:eastAsia="Times New Roman" w:hAnsi="Arial" w:cs="Arial"/>
          <w:sz w:val="24"/>
          <w:szCs w:val="24"/>
          <w:lang w:val="en-US"/>
        </w:rPr>
        <w:t xml:space="preserve"> </w:t>
      </w:r>
      <w:r w:rsidR="00F946D2" w:rsidRPr="00524AEB">
        <w:rPr>
          <w:rFonts w:ascii="Arial" w:eastAsia="Times New Roman" w:hAnsi="Arial" w:cs="Arial"/>
          <w:sz w:val="24"/>
          <w:szCs w:val="24"/>
          <w:lang w:val="en-US"/>
        </w:rPr>
        <w:t>Finland.</w:t>
      </w:r>
      <w:r w:rsidRPr="00524AEB">
        <w:rPr>
          <w:rFonts w:ascii="Arial" w:eastAsia="Times New Roman" w:hAnsi="Arial" w:cs="Arial"/>
          <w:sz w:val="24"/>
          <w:szCs w:val="24"/>
          <w:lang w:val="en-US"/>
        </w:rPr>
        <w:t xml:space="preserve"> 2014) </w:t>
      </w:r>
    </w:p>
    <w:p w14:paraId="37720743" w14:textId="77777777" w:rsidR="00580F8C" w:rsidRPr="00524AEB" w:rsidRDefault="00580F8C" w:rsidP="00524AEB">
      <w:pPr>
        <w:autoSpaceDE w:val="0"/>
        <w:autoSpaceDN w:val="0"/>
        <w:adjustRightInd w:val="0"/>
        <w:spacing w:after="0" w:line="360" w:lineRule="auto"/>
        <w:jc w:val="both"/>
        <w:rPr>
          <w:rFonts w:ascii="Arial" w:hAnsi="Arial" w:cs="Arial"/>
          <w:sz w:val="24"/>
          <w:szCs w:val="24"/>
        </w:rPr>
      </w:pPr>
      <w:bookmarkStart w:id="6" w:name="_Hlk5717026"/>
    </w:p>
    <w:p w14:paraId="7D24B9A7" w14:textId="7355A399" w:rsidR="0058279E" w:rsidRPr="00524AEB" w:rsidRDefault="0058279E" w:rsidP="00524AEB">
      <w:pPr>
        <w:autoSpaceDE w:val="0"/>
        <w:autoSpaceDN w:val="0"/>
        <w:adjustRightInd w:val="0"/>
        <w:spacing w:after="0" w:line="360" w:lineRule="auto"/>
        <w:jc w:val="both"/>
        <w:rPr>
          <w:rFonts w:ascii="Arial" w:hAnsi="Arial" w:cs="Arial"/>
          <w:i/>
          <w:iCs/>
          <w:sz w:val="24"/>
          <w:szCs w:val="24"/>
        </w:rPr>
      </w:pPr>
      <w:r w:rsidRPr="00524AEB">
        <w:rPr>
          <w:rFonts w:ascii="Arial" w:hAnsi="Arial" w:cs="Arial"/>
          <w:sz w:val="24"/>
          <w:szCs w:val="24"/>
        </w:rPr>
        <w:t xml:space="preserve">In the history of South Africa, sportswomen played a major role in the resistance movement in the struggle to liberate this country from apartheid, especially during the 1980’s and 1990’s. According to Roberts (1993), Hargreaves (1997) and Jones (2001) South African sportswomen used sport as </w:t>
      </w:r>
      <w:r w:rsidR="00580F8C" w:rsidRPr="00524AEB">
        <w:rPr>
          <w:rFonts w:ascii="Arial" w:hAnsi="Arial" w:cs="Arial"/>
          <w:sz w:val="24"/>
          <w:szCs w:val="24"/>
        </w:rPr>
        <w:t xml:space="preserve">a </w:t>
      </w:r>
      <w:r w:rsidRPr="00524AEB">
        <w:rPr>
          <w:rFonts w:ascii="Arial" w:hAnsi="Arial" w:cs="Arial"/>
          <w:sz w:val="24"/>
          <w:szCs w:val="24"/>
        </w:rPr>
        <w:t xml:space="preserve">site of resistance against racism and sexism. Unity talks in South African sport took place between 1988 and 1994. These talks led to the synchronisation of all South African sport codes across the racial divides, apparent in this country at that time. Against this backdrop, the status of women in sport in South Africa changed dramatically and has continued to do so as women have become more visible, despite their limited access to sport, especially at leadership level. Today, racial divides no longer exist as this country has been liberated from an oppressive government. However, this does not mean that gender equity exist in South African sport </w:t>
      </w:r>
    </w:p>
    <w:p w14:paraId="04F3465D" w14:textId="77777777" w:rsidR="0058279E" w:rsidRPr="00524AEB" w:rsidRDefault="0058279E" w:rsidP="00524AEB">
      <w:pPr>
        <w:autoSpaceDE w:val="0"/>
        <w:autoSpaceDN w:val="0"/>
        <w:adjustRightInd w:val="0"/>
        <w:spacing w:after="0" w:line="360" w:lineRule="auto"/>
        <w:jc w:val="both"/>
        <w:rPr>
          <w:rFonts w:ascii="Arial" w:hAnsi="Arial" w:cs="Arial"/>
          <w:i/>
          <w:iCs/>
          <w:sz w:val="24"/>
          <w:szCs w:val="24"/>
        </w:rPr>
      </w:pPr>
    </w:p>
    <w:p w14:paraId="03DF19A8" w14:textId="44728DFB" w:rsidR="0058279E" w:rsidRPr="00524AEB" w:rsidRDefault="0058279E" w:rsidP="00524AEB">
      <w:pPr>
        <w:autoSpaceDE w:val="0"/>
        <w:autoSpaceDN w:val="0"/>
        <w:adjustRightInd w:val="0"/>
        <w:spacing w:after="0" w:line="360" w:lineRule="auto"/>
        <w:jc w:val="both"/>
        <w:rPr>
          <w:rFonts w:ascii="Arial" w:hAnsi="Arial" w:cs="Arial"/>
          <w:sz w:val="24"/>
          <w:szCs w:val="24"/>
        </w:rPr>
      </w:pPr>
      <w:r w:rsidRPr="00524AEB">
        <w:rPr>
          <w:rFonts w:ascii="Arial" w:hAnsi="Arial" w:cs="Arial"/>
          <w:sz w:val="24"/>
          <w:szCs w:val="24"/>
        </w:rPr>
        <w:t>Today, the South African Constitution</w:t>
      </w:r>
      <w:r w:rsidR="00FA7C66">
        <w:rPr>
          <w:rFonts w:ascii="Arial" w:hAnsi="Arial" w:cs="Arial"/>
          <w:sz w:val="24"/>
          <w:szCs w:val="24"/>
        </w:rPr>
        <w:t xml:space="preserve"> (1996</w:t>
      </w:r>
      <w:r w:rsidRPr="00524AEB">
        <w:rPr>
          <w:rFonts w:ascii="Arial" w:hAnsi="Arial" w:cs="Arial"/>
          <w:sz w:val="24"/>
          <w:szCs w:val="24"/>
        </w:rPr>
        <w:t xml:space="preserve"> prides itself on the fact that it guarantees everyone the right to equality and equal opportunities. Since the birth of democracy in 1994, gender inequality in sport in South Africa has been legislated against by a number of constitutionally binding </w:t>
      </w:r>
      <w:r w:rsidR="00FA7C66">
        <w:rPr>
          <w:rFonts w:ascii="Arial" w:hAnsi="Arial" w:cs="Arial"/>
          <w:sz w:val="24"/>
          <w:szCs w:val="24"/>
        </w:rPr>
        <w:t>A</w:t>
      </w:r>
      <w:r w:rsidRPr="00524AEB">
        <w:rPr>
          <w:rFonts w:ascii="Arial" w:hAnsi="Arial" w:cs="Arial"/>
          <w:sz w:val="24"/>
          <w:szCs w:val="24"/>
        </w:rPr>
        <w:t xml:space="preserve">cts. </w:t>
      </w:r>
    </w:p>
    <w:p w14:paraId="20E7FA88" w14:textId="77777777" w:rsidR="0058279E" w:rsidRPr="00524AEB" w:rsidRDefault="0058279E" w:rsidP="00524AEB">
      <w:pPr>
        <w:spacing w:line="360" w:lineRule="auto"/>
        <w:jc w:val="both"/>
        <w:rPr>
          <w:rFonts w:ascii="Arial" w:hAnsi="Arial" w:cs="Arial"/>
          <w:sz w:val="24"/>
          <w:szCs w:val="24"/>
          <w:lang w:val="en-US"/>
        </w:rPr>
      </w:pPr>
    </w:p>
    <w:p w14:paraId="36A20D7A" w14:textId="38018EE6" w:rsidR="007016F4" w:rsidRPr="00524AEB" w:rsidRDefault="007016F4" w:rsidP="00524AEB">
      <w:pPr>
        <w:shd w:val="clear" w:color="auto" w:fill="FFFFFF"/>
        <w:spacing w:after="300" w:line="360" w:lineRule="auto"/>
        <w:jc w:val="both"/>
        <w:rPr>
          <w:rFonts w:ascii="Arial" w:hAnsi="Arial" w:cs="Arial"/>
          <w:sz w:val="24"/>
          <w:szCs w:val="24"/>
          <w:lang w:eastAsia="en-ZA"/>
        </w:rPr>
      </w:pPr>
      <w:r w:rsidRPr="00524AEB">
        <w:rPr>
          <w:rFonts w:ascii="Arial" w:hAnsi="Arial" w:cs="Arial"/>
          <w:sz w:val="24"/>
          <w:szCs w:val="24"/>
          <w:lang w:eastAsia="en-ZA"/>
        </w:rPr>
        <w:t>The Women and Sport South Africa</w:t>
      </w:r>
      <w:r w:rsidR="00580F8C" w:rsidRPr="00524AEB">
        <w:rPr>
          <w:rFonts w:ascii="Arial" w:hAnsi="Arial" w:cs="Arial"/>
          <w:sz w:val="24"/>
          <w:szCs w:val="24"/>
          <w:lang w:eastAsia="en-ZA"/>
        </w:rPr>
        <w:t xml:space="preserve"> </w:t>
      </w:r>
      <w:r w:rsidR="00580F8C" w:rsidRPr="00501CE1">
        <w:rPr>
          <w:rFonts w:ascii="Arial" w:hAnsi="Arial" w:cs="Arial"/>
          <w:sz w:val="24"/>
          <w:szCs w:val="24"/>
          <w:lang w:eastAsia="en-ZA"/>
        </w:rPr>
        <w:t xml:space="preserve">(WASSA) </w:t>
      </w:r>
      <w:r w:rsidRPr="00524AEB">
        <w:rPr>
          <w:rFonts w:ascii="Arial" w:hAnsi="Arial" w:cs="Arial"/>
          <w:sz w:val="24"/>
          <w:szCs w:val="24"/>
          <w:lang w:eastAsia="en-ZA"/>
        </w:rPr>
        <w:t>structures were established in 199</w:t>
      </w:r>
      <w:r w:rsidR="00F50E02" w:rsidRPr="00524AEB">
        <w:rPr>
          <w:rFonts w:ascii="Arial" w:hAnsi="Arial" w:cs="Arial"/>
          <w:sz w:val="24"/>
          <w:szCs w:val="24"/>
          <w:lang w:eastAsia="en-ZA"/>
        </w:rPr>
        <w:t>6</w:t>
      </w:r>
      <w:r w:rsidRPr="00524AEB">
        <w:rPr>
          <w:rFonts w:ascii="Arial" w:hAnsi="Arial" w:cs="Arial"/>
          <w:sz w:val="24"/>
          <w:szCs w:val="24"/>
          <w:lang w:eastAsia="en-ZA"/>
        </w:rPr>
        <w:t>; The National Advisory Council for Women and Sport was finalised in November 199</w:t>
      </w:r>
      <w:r w:rsidR="00F50E02" w:rsidRPr="00524AEB">
        <w:rPr>
          <w:rFonts w:ascii="Arial" w:hAnsi="Arial" w:cs="Arial"/>
          <w:sz w:val="24"/>
          <w:szCs w:val="24"/>
          <w:lang w:eastAsia="en-ZA"/>
        </w:rPr>
        <w:t>6</w:t>
      </w:r>
      <w:r w:rsidRPr="00524AEB">
        <w:rPr>
          <w:rFonts w:ascii="Arial" w:hAnsi="Arial" w:cs="Arial"/>
          <w:sz w:val="24"/>
          <w:szCs w:val="24"/>
          <w:lang w:eastAsia="en-ZA"/>
        </w:rPr>
        <w:t xml:space="preserve">. These national sports structures for women were defined and the government committed itself to support women’s equality with men in sport and recreation. In 1997, workshops were held in every province, culminating in the then Minister of Sport and Recreation, the late Mr Steve </w:t>
      </w:r>
      <w:proofErr w:type="spellStart"/>
      <w:r w:rsidRPr="00524AEB">
        <w:rPr>
          <w:rFonts w:ascii="Arial" w:hAnsi="Arial" w:cs="Arial"/>
          <w:sz w:val="24"/>
          <w:szCs w:val="24"/>
          <w:lang w:eastAsia="en-ZA"/>
        </w:rPr>
        <w:t>Tshwete</w:t>
      </w:r>
      <w:proofErr w:type="spellEnd"/>
      <w:r w:rsidRPr="00524AEB">
        <w:rPr>
          <w:rFonts w:ascii="Arial" w:hAnsi="Arial" w:cs="Arial"/>
          <w:sz w:val="24"/>
          <w:szCs w:val="24"/>
          <w:lang w:eastAsia="en-ZA"/>
        </w:rPr>
        <w:t xml:space="preserve">, launching the WASSA National Steering Council made up of representatives from every province, and representatives from the National Sports Council, National Olympic Committee and Disability Sport South Africa. This Council reported to the minister to ensure greater gender equity in sport, and recreation. The council members acted in an advisory capacity, initiated /co-ordinated projects and distributed information. </w:t>
      </w:r>
      <w:r w:rsidR="00F50E02" w:rsidRPr="00524AEB">
        <w:rPr>
          <w:rFonts w:ascii="Arial" w:hAnsi="Arial" w:cs="Arial"/>
          <w:sz w:val="24"/>
          <w:szCs w:val="24"/>
        </w:rPr>
        <w:t xml:space="preserve">It </w:t>
      </w:r>
      <w:r w:rsidR="00F946D2" w:rsidRPr="00524AEB">
        <w:rPr>
          <w:rFonts w:ascii="Arial" w:hAnsi="Arial" w:cs="Arial"/>
          <w:sz w:val="24"/>
          <w:szCs w:val="24"/>
        </w:rPr>
        <w:t>was the</w:t>
      </w:r>
      <w:r w:rsidR="00F50E02" w:rsidRPr="00524AEB">
        <w:rPr>
          <w:rFonts w:ascii="Arial" w:hAnsi="Arial" w:cs="Arial"/>
          <w:sz w:val="24"/>
          <w:szCs w:val="24"/>
        </w:rPr>
        <w:t xml:space="preserve"> WASSA that became the driving force for addressing gender equity.</w:t>
      </w:r>
    </w:p>
    <w:p w14:paraId="444AC8B0" w14:textId="0530839E" w:rsidR="00BC1FCF" w:rsidRDefault="00F946D2" w:rsidP="00BC1FCF">
      <w:pPr>
        <w:shd w:val="clear" w:color="auto" w:fill="FFFFFF"/>
        <w:spacing w:after="300" w:line="360" w:lineRule="auto"/>
        <w:jc w:val="both"/>
        <w:rPr>
          <w:rStyle w:val="fontstyle01"/>
          <w:rFonts w:ascii="Arial" w:hAnsi="Arial" w:cs="Arial"/>
          <w:b w:val="0"/>
          <w:color w:val="00B050"/>
          <w:sz w:val="24"/>
          <w:szCs w:val="24"/>
        </w:rPr>
      </w:pPr>
      <w:r w:rsidRPr="00524AEB">
        <w:rPr>
          <w:rFonts w:ascii="Arial" w:hAnsi="Arial" w:cs="Arial"/>
          <w:sz w:val="24"/>
          <w:szCs w:val="24"/>
          <w:lang w:eastAsia="en-ZA"/>
        </w:rPr>
        <w:t>Unfortunately,</w:t>
      </w:r>
      <w:r w:rsidR="007016F4" w:rsidRPr="00524AEB">
        <w:rPr>
          <w:rFonts w:ascii="Arial" w:hAnsi="Arial" w:cs="Arial"/>
          <w:sz w:val="24"/>
          <w:szCs w:val="24"/>
          <w:lang w:eastAsia="en-ZA"/>
        </w:rPr>
        <w:t xml:space="preserve"> in </w:t>
      </w:r>
      <w:r w:rsidR="00F50E02" w:rsidRPr="00524AEB">
        <w:rPr>
          <w:rFonts w:ascii="Arial" w:hAnsi="Arial" w:cs="Arial"/>
          <w:sz w:val="24"/>
          <w:szCs w:val="24"/>
          <w:lang w:eastAsia="en-ZA"/>
        </w:rPr>
        <w:t>1999</w:t>
      </w:r>
      <w:r w:rsidR="007016F4" w:rsidRPr="00524AEB">
        <w:rPr>
          <w:rFonts w:ascii="Arial" w:hAnsi="Arial" w:cs="Arial"/>
          <w:sz w:val="24"/>
          <w:szCs w:val="24"/>
          <w:lang w:eastAsia="en-ZA"/>
        </w:rPr>
        <w:t xml:space="preserve"> in the new Administration with changes in Executive authorities and focus on new priorities and with the establishment of the South African Sports Commission, the WASSA structure and its responsibilities were phased out to be relegated to other </w:t>
      </w:r>
      <w:r w:rsidR="00F50E02" w:rsidRPr="00524AEB">
        <w:rPr>
          <w:rFonts w:ascii="Arial" w:hAnsi="Arial" w:cs="Arial"/>
          <w:sz w:val="24"/>
          <w:szCs w:val="24"/>
          <w:lang w:eastAsia="en-ZA"/>
        </w:rPr>
        <w:t>structures</w:t>
      </w:r>
      <w:r w:rsidR="007016F4" w:rsidRPr="00524AEB">
        <w:rPr>
          <w:rFonts w:ascii="Arial" w:hAnsi="Arial" w:cs="Arial"/>
          <w:sz w:val="24"/>
          <w:szCs w:val="24"/>
          <w:lang w:eastAsia="en-ZA"/>
        </w:rPr>
        <w:t>.</w:t>
      </w:r>
      <w:r w:rsidR="00BC1FCF">
        <w:rPr>
          <w:rFonts w:ascii="Arial" w:hAnsi="Arial" w:cs="Arial"/>
          <w:sz w:val="24"/>
          <w:szCs w:val="24"/>
          <w:lang w:eastAsia="en-ZA"/>
        </w:rPr>
        <w:t xml:space="preserve"> </w:t>
      </w:r>
      <w:r w:rsidR="00F030C2" w:rsidRPr="00FB4670">
        <w:rPr>
          <w:rFonts w:ascii="Arial" w:hAnsi="Arial" w:cs="Arial"/>
          <w:sz w:val="24"/>
          <w:szCs w:val="24"/>
          <w:lang w:eastAsia="en-ZA"/>
        </w:rPr>
        <w:t>However,</w:t>
      </w:r>
      <w:r w:rsidR="00BC1FCF" w:rsidRPr="00FB4670">
        <w:rPr>
          <w:rFonts w:ascii="Arial" w:hAnsi="Arial" w:cs="Arial"/>
          <w:sz w:val="24"/>
          <w:szCs w:val="24"/>
          <w:lang w:eastAsia="en-ZA"/>
        </w:rPr>
        <w:t xml:space="preserve"> t</w:t>
      </w:r>
      <w:r w:rsidR="00BC1FCF" w:rsidRPr="00FB4670">
        <w:rPr>
          <w:rFonts w:ascii="Arial" w:hAnsi="Arial" w:cs="Arial"/>
          <w:sz w:val="24"/>
          <w:szCs w:val="24"/>
        </w:rPr>
        <w:t>here was a structure called South African Women and Sport Foundation</w:t>
      </w:r>
      <w:r w:rsidR="00BC1FCF" w:rsidRPr="00FB4670">
        <w:rPr>
          <w:rFonts w:ascii="Arial" w:hAnsi="Arial" w:cs="Arial"/>
          <w:b/>
          <w:sz w:val="24"/>
          <w:szCs w:val="24"/>
        </w:rPr>
        <w:t xml:space="preserve"> (</w:t>
      </w:r>
      <w:r w:rsidR="00BC1FCF" w:rsidRPr="00FB4670">
        <w:rPr>
          <w:rStyle w:val="fontstyle01"/>
          <w:rFonts w:ascii="Arial" w:hAnsi="Arial" w:cs="Arial"/>
          <w:b w:val="0"/>
          <w:color w:val="auto"/>
          <w:sz w:val="24"/>
          <w:szCs w:val="24"/>
        </w:rPr>
        <w:t xml:space="preserve">SAWASF) which was established in 2008 to close the gap left unoccupied when Women and Sport South Africa (WASSA), established in 1997 by the Late Honourable Minister of Sport, Mr. Steve </w:t>
      </w:r>
      <w:proofErr w:type="spellStart"/>
      <w:r w:rsidR="00BC1FCF" w:rsidRPr="00FB4670">
        <w:rPr>
          <w:rStyle w:val="fontstyle01"/>
          <w:rFonts w:ascii="Arial" w:hAnsi="Arial" w:cs="Arial"/>
          <w:b w:val="0"/>
          <w:color w:val="auto"/>
          <w:sz w:val="24"/>
          <w:szCs w:val="24"/>
        </w:rPr>
        <w:t>Tshwete</w:t>
      </w:r>
      <w:proofErr w:type="spellEnd"/>
      <w:r w:rsidR="00BC1FCF" w:rsidRPr="00FB4670">
        <w:rPr>
          <w:rStyle w:val="fontstyle01"/>
          <w:rFonts w:ascii="Arial" w:hAnsi="Arial" w:cs="Arial"/>
          <w:b w:val="0"/>
          <w:color w:val="auto"/>
          <w:sz w:val="24"/>
          <w:szCs w:val="24"/>
        </w:rPr>
        <w:t xml:space="preserve"> ceased to function. </w:t>
      </w:r>
    </w:p>
    <w:p w14:paraId="5412B763" w14:textId="32AE2C8A" w:rsidR="00F50E02" w:rsidRPr="00524AEB" w:rsidRDefault="00BC1FCF" w:rsidP="00524AEB">
      <w:pPr>
        <w:shd w:val="clear" w:color="auto" w:fill="FFFFFF"/>
        <w:spacing w:after="300" w:line="360" w:lineRule="auto"/>
        <w:jc w:val="both"/>
        <w:rPr>
          <w:rFonts w:ascii="Arial" w:hAnsi="Arial" w:cs="Arial"/>
          <w:sz w:val="24"/>
          <w:szCs w:val="24"/>
        </w:rPr>
      </w:pPr>
      <w:r>
        <w:rPr>
          <w:rFonts w:ascii="Arial" w:hAnsi="Arial" w:cs="Arial"/>
          <w:sz w:val="24"/>
          <w:szCs w:val="24"/>
        </w:rPr>
        <w:t>On the other hand, t</w:t>
      </w:r>
      <w:r w:rsidR="00F50E02" w:rsidRPr="00524AEB">
        <w:rPr>
          <w:rFonts w:ascii="Arial" w:hAnsi="Arial" w:cs="Arial"/>
          <w:sz w:val="24"/>
          <w:szCs w:val="24"/>
        </w:rPr>
        <w:t xml:space="preserve">he South African Sports Commission instituted a delivery mechanism to ensure the participation of women, </w:t>
      </w:r>
      <w:r w:rsidR="00FA7C66">
        <w:rPr>
          <w:rFonts w:ascii="Arial" w:hAnsi="Arial" w:cs="Arial"/>
          <w:sz w:val="24"/>
          <w:szCs w:val="24"/>
        </w:rPr>
        <w:t>people with disabilities</w:t>
      </w:r>
      <w:r w:rsidR="00F50E02" w:rsidRPr="00524AEB">
        <w:rPr>
          <w:rFonts w:ascii="Arial" w:hAnsi="Arial" w:cs="Arial"/>
          <w:sz w:val="24"/>
          <w:szCs w:val="24"/>
        </w:rPr>
        <w:t xml:space="preserve"> and </w:t>
      </w:r>
      <w:r w:rsidR="00684D30">
        <w:rPr>
          <w:rFonts w:ascii="Arial" w:hAnsi="Arial" w:cs="Arial"/>
          <w:sz w:val="24"/>
          <w:szCs w:val="24"/>
        </w:rPr>
        <w:t xml:space="preserve">people from </w:t>
      </w:r>
      <w:r w:rsidR="00F50E02" w:rsidRPr="00524AEB">
        <w:rPr>
          <w:rFonts w:ascii="Arial" w:hAnsi="Arial" w:cs="Arial"/>
          <w:sz w:val="24"/>
          <w:szCs w:val="24"/>
        </w:rPr>
        <w:t xml:space="preserve">rural </w:t>
      </w:r>
      <w:r w:rsidR="00684D30">
        <w:rPr>
          <w:rFonts w:ascii="Arial" w:hAnsi="Arial" w:cs="Arial"/>
          <w:sz w:val="24"/>
          <w:szCs w:val="24"/>
        </w:rPr>
        <w:t>areas</w:t>
      </w:r>
      <w:r w:rsidR="00F50E02" w:rsidRPr="00524AEB">
        <w:rPr>
          <w:rFonts w:ascii="Arial" w:hAnsi="Arial" w:cs="Arial"/>
          <w:sz w:val="24"/>
          <w:szCs w:val="24"/>
        </w:rPr>
        <w:t>. This gave birth to a programme called South African Women, Sport and Recreation (SAWSAR) in 2003. The programme was a sub-component of Equity with provincial desks under the auspices of the Provincial Departments of Sport and Recreation.</w:t>
      </w:r>
    </w:p>
    <w:bookmarkEnd w:id="6"/>
    <w:p w14:paraId="3DA4FA96" w14:textId="33746706" w:rsidR="00C46925" w:rsidRPr="00BC1FCF" w:rsidRDefault="00441EDB" w:rsidP="00BC1FCF">
      <w:pPr>
        <w:spacing w:line="360" w:lineRule="auto"/>
        <w:jc w:val="both"/>
        <w:rPr>
          <w:rFonts w:ascii="Arial" w:hAnsi="Arial" w:cs="Arial"/>
          <w:b/>
          <w:bCs/>
          <w:sz w:val="28"/>
          <w:szCs w:val="28"/>
          <w:lang w:val="en-US"/>
        </w:rPr>
      </w:pPr>
      <w:r w:rsidRPr="00BC1FCF">
        <w:rPr>
          <w:rFonts w:ascii="Arial" w:hAnsi="Arial" w:cs="Arial"/>
          <w:b/>
          <w:bCs/>
          <w:sz w:val="28"/>
          <w:szCs w:val="28"/>
          <w:lang w:val="en-US"/>
        </w:rPr>
        <w:t xml:space="preserve">1.1.1 </w:t>
      </w:r>
      <w:r w:rsidR="00E519B3" w:rsidRPr="00BC1FCF">
        <w:rPr>
          <w:rFonts w:ascii="Arial" w:hAnsi="Arial" w:cs="Arial"/>
          <w:b/>
          <w:bCs/>
          <w:sz w:val="28"/>
          <w:szCs w:val="28"/>
          <w:lang w:val="en-US"/>
        </w:rPr>
        <w:t>Legislative Context</w:t>
      </w:r>
    </w:p>
    <w:p w14:paraId="2F9BC8FF" w14:textId="33920970" w:rsidR="00D811D2" w:rsidRPr="00BC1FCF" w:rsidRDefault="00D811D2" w:rsidP="00BC1FCF">
      <w:pPr>
        <w:pStyle w:val="Heading2"/>
        <w:spacing w:line="360" w:lineRule="auto"/>
        <w:jc w:val="both"/>
        <w:rPr>
          <w:rFonts w:ascii="Arial" w:hAnsi="Arial" w:cs="Arial"/>
          <w:caps/>
          <w:color w:val="auto"/>
          <w:sz w:val="24"/>
          <w:szCs w:val="24"/>
          <w:lang w:val="en-US"/>
        </w:rPr>
      </w:pPr>
    </w:p>
    <w:p w14:paraId="067AB987" w14:textId="77777777" w:rsidR="00D811D2" w:rsidRPr="00BC1FCF" w:rsidRDefault="00D811D2" w:rsidP="00BC1FCF">
      <w:pPr>
        <w:pStyle w:val="Heading2"/>
        <w:numPr>
          <w:ilvl w:val="0"/>
          <w:numId w:val="1"/>
        </w:numPr>
        <w:spacing w:before="40" w:line="360" w:lineRule="auto"/>
        <w:ind w:left="714" w:hanging="357"/>
        <w:jc w:val="both"/>
        <w:rPr>
          <w:rFonts w:ascii="Arial" w:eastAsia="Times New Roman" w:hAnsi="Arial" w:cs="Arial"/>
          <w:b w:val="0"/>
          <w:color w:val="auto"/>
          <w:sz w:val="24"/>
          <w:szCs w:val="24"/>
          <w:lang w:eastAsia="en-ZA"/>
        </w:rPr>
      </w:pPr>
      <w:bookmarkStart w:id="7" w:name="_Toc5612224"/>
      <w:bookmarkStart w:id="8" w:name="_Toc5613826"/>
      <w:bookmarkStart w:id="9" w:name="_Toc5614012"/>
      <w:bookmarkStart w:id="10" w:name="_Toc5614124"/>
      <w:bookmarkStart w:id="11" w:name="_Toc5614432"/>
      <w:bookmarkStart w:id="12" w:name="_Toc5715475"/>
      <w:bookmarkStart w:id="13" w:name="_Toc5773759"/>
      <w:bookmarkStart w:id="14" w:name="_Toc5774434"/>
      <w:bookmarkStart w:id="15" w:name="_Toc45463892"/>
      <w:r w:rsidRPr="00BC1FCF">
        <w:rPr>
          <w:rFonts w:ascii="Arial" w:eastAsia="Times New Roman" w:hAnsi="Arial" w:cs="Arial"/>
          <w:b w:val="0"/>
          <w:color w:val="auto"/>
          <w:sz w:val="24"/>
          <w:szCs w:val="24"/>
          <w:lang w:eastAsia="en-ZA"/>
        </w:rPr>
        <w:t>Constitution of the Republic of South Africa, Act 108 of 1996</w:t>
      </w:r>
      <w:bookmarkEnd w:id="7"/>
      <w:bookmarkEnd w:id="8"/>
      <w:bookmarkEnd w:id="9"/>
      <w:bookmarkEnd w:id="10"/>
      <w:bookmarkEnd w:id="11"/>
      <w:bookmarkEnd w:id="12"/>
      <w:bookmarkEnd w:id="13"/>
      <w:bookmarkEnd w:id="14"/>
      <w:bookmarkEnd w:id="15"/>
    </w:p>
    <w:p w14:paraId="2D2C302F" w14:textId="77777777" w:rsidR="00D811D2" w:rsidRPr="00BC1FCF" w:rsidRDefault="00D811D2" w:rsidP="00BC1FCF">
      <w:pPr>
        <w:pStyle w:val="ListParagraph"/>
        <w:numPr>
          <w:ilvl w:val="0"/>
          <w:numId w:val="1"/>
        </w:numPr>
        <w:spacing w:line="360" w:lineRule="auto"/>
        <w:ind w:left="714" w:hanging="357"/>
        <w:jc w:val="both"/>
        <w:rPr>
          <w:rFonts w:ascii="Arial" w:hAnsi="Arial" w:cs="Arial"/>
          <w:sz w:val="24"/>
          <w:szCs w:val="24"/>
          <w:lang w:eastAsia="en-ZA"/>
        </w:rPr>
      </w:pPr>
      <w:r w:rsidRPr="00BC1FCF">
        <w:rPr>
          <w:rFonts w:ascii="Arial" w:hAnsi="Arial" w:cs="Arial"/>
          <w:sz w:val="24"/>
          <w:szCs w:val="24"/>
          <w:lang w:eastAsia="en-ZA"/>
        </w:rPr>
        <w:t>National Sport and Recreation Act, 1998 (Act 110 of 1998 as amended)</w:t>
      </w:r>
    </w:p>
    <w:p w14:paraId="13414123" w14:textId="37DEEBBA" w:rsidR="00D811D2" w:rsidRPr="00E77697" w:rsidRDefault="00D811D2" w:rsidP="00BC1FCF">
      <w:pPr>
        <w:pStyle w:val="ListParagraph"/>
        <w:numPr>
          <w:ilvl w:val="0"/>
          <w:numId w:val="1"/>
        </w:numPr>
        <w:spacing w:line="360" w:lineRule="auto"/>
        <w:ind w:left="714" w:hanging="357"/>
        <w:jc w:val="both"/>
        <w:rPr>
          <w:rFonts w:ascii="Arial" w:hAnsi="Arial" w:cs="Arial"/>
          <w:sz w:val="24"/>
          <w:szCs w:val="24"/>
          <w:lang w:eastAsia="en-ZA"/>
        </w:rPr>
      </w:pPr>
      <w:r w:rsidRPr="00E77697">
        <w:rPr>
          <w:rFonts w:ascii="Arial" w:hAnsi="Arial" w:cs="Arial"/>
          <w:sz w:val="24"/>
          <w:szCs w:val="24"/>
          <w:lang w:eastAsia="en-ZA"/>
        </w:rPr>
        <w:t>F</w:t>
      </w:r>
      <w:r w:rsidR="00E451B0" w:rsidRPr="00E77697">
        <w:rPr>
          <w:rFonts w:ascii="Arial" w:hAnsi="Arial" w:cs="Arial"/>
          <w:sz w:val="24"/>
          <w:szCs w:val="24"/>
          <w:lang w:eastAsia="en-ZA"/>
        </w:rPr>
        <w:t>inancial and non-financial Framework Policy</w:t>
      </w:r>
    </w:p>
    <w:p w14:paraId="496C88D2" w14:textId="77777777" w:rsidR="00D811D2" w:rsidRPr="00BC1FCF" w:rsidRDefault="00D811D2" w:rsidP="00BC1FCF">
      <w:pPr>
        <w:pStyle w:val="Heading2"/>
        <w:numPr>
          <w:ilvl w:val="0"/>
          <w:numId w:val="1"/>
        </w:numPr>
        <w:spacing w:before="40" w:line="360" w:lineRule="auto"/>
        <w:ind w:left="714" w:hanging="357"/>
        <w:jc w:val="both"/>
        <w:rPr>
          <w:rFonts w:ascii="Arial" w:eastAsia="Times New Roman" w:hAnsi="Arial" w:cs="Arial"/>
          <w:b w:val="0"/>
          <w:color w:val="auto"/>
          <w:sz w:val="24"/>
          <w:szCs w:val="24"/>
          <w:lang w:eastAsia="en-ZA"/>
        </w:rPr>
      </w:pPr>
      <w:bookmarkStart w:id="16" w:name="_Toc5612225"/>
      <w:bookmarkStart w:id="17" w:name="_Toc5613827"/>
      <w:bookmarkStart w:id="18" w:name="_Toc5614013"/>
      <w:bookmarkStart w:id="19" w:name="_Toc5614125"/>
      <w:bookmarkStart w:id="20" w:name="_Toc5614433"/>
      <w:bookmarkStart w:id="21" w:name="_Toc5715476"/>
      <w:bookmarkStart w:id="22" w:name="_Toc5773760"/>
      <w:bookmarkStart w:id="23" w:name="_Toc5774435"/>
      <w:bookmarkStart w:id="24" w:name="_Toc45463893"/>
      <w:r w:rsidRPr="00BC1FCF">
        <w:rPr>
          <w:rFonts w:ascii="Arial" w:eastAsia="Times New Roman" w:hAnsi="Arial" w:cs="Arial"/>
          <w:b w:val="0"/>
          <w:color w:val="auto"/>
          <w:sz w:val="24"/>
          <w:szCs w:val="24"/>
          <w:lang w:eastAsia="en-ZA"/>
        </w:rPr>
        <w:lastRenderedPageBreak/>
        <w:t>National Sport and Recreation Plan, 2012 and the Transformation Charter</w:t>
      </w:r>
      <w:bookmarkEnd w:id="16"/>
      <w:bookmarkEnd w:id="17"/>
      <w:bookmarkEnd w:id="18"/>
      <w:bookmarkEnd w:id="19"/>
      <w:bookmarkEnd w:id="20"/>
      <w:bookmarkEnd w:id="21"/>
      <w:bookmarkEnd w:id="22"/>
      <w:bookmarkEnd w:id="23"/>
      <w:bookmarkEnd w:id="24"/>
    </w:p>
    <w:p w14:paraId="63C9C777" w14:textId="77777777" w:rsidR="00D811D2" w:rsidRPr="00BC1FCF" w:rsidRDefault="00D811D2" w:rsidP="00BC1FCF">
      <w:pPr>
        <w:pStyle w:val="Heading2"/>
        <w:numPr>
          <w:ilvl w:val="0"/>
          <w:numId w:val="1"/>
        </w:numPr>
        <w:spacing w:before="40" w:line="360" w:lineRule="auto"/>
        <w:ind w:left="714" w:hanging="357"/>
        <w:jc w:val="both"/>
        <w:rPr>
          <w:rFonts w:ascii="Arial" w:eastAsia="Times New Roman" w:hAnsi="Arial" w:cs="Arial"/>
          <w:b w:val="0"/>
          <w:color w:val="auto"/>
          <w:sz w:val="24"/>
          <w:szCs w:val="24"/>
          <w:lang w:eastAsia="en-ZA"/>
        </w:rPr>
      </w:pPr>
      <w:bookmarkStart w:id="25" w:name="_Toc5612226"/>
      <w:bookmarkStart w:id="26" w:name="_Toc5613828"/>
      <w:bookmarkStart w:id="27" w:name="_Toc5614014"/>
      <w:bookmarkStart w:id="28" w:name="_Toc5614126"/>
      <w:bookmarkStart w:id="29" w:name="_Toc5614434"/>
      <w:bookmarkStart w:id="30" w:name="_Toc5715477"/>
      <w:bookmarkStart w:id="31" w:name="_Toc5773761"/>
      <w:bookmarkStart w:id="32" w:name="_Toc5774436"/>
      <w:bookmarkStart w:id="33" w:name="_Toc45463894"/>
      <w:r w:rsidRPr="00BC1FCF">
        <w:rPr>
          <w:rFonts w:ascii="Arial" w:eastAsia="Times New Roman" w:hAnsi="Arial" w:cs="Arial"/>
          <w:b w:val="0"/>
          <w:color w:val="auto"/>
          <w:sz w:val="24"/>
          <w:szCs w:val="24"/>
          <w:lang w:eastAsia="en-ZA"/>
        </w:rPr>
        <w:t>Promotion of Equality and Prevention of Unfair Discrimination Act (PEPUDA), no4 of 2000</w:t>
      </w:r>
      <w:bookmarkEnd w:id="25"/>
      <w:bookmarkEnd w:id="26"/>
      <w:bookmarkEnd w:id="27"/>
      <w:bookmarkEnd w:id="28"/>
      <w:bookmarkEnd w:id="29"/>
      <w:bookmarkEnd w:id="30"/>
      <w:bookmarkEnd w:id="31"/>
      <w:bookmarkEnd w:id="32"/>
      <w:bookmarkEnd w:id="33"/>
    </w:p>
    <w:p w14:paraId="4EF5FEA4" w14:textId="77777777" w:rsidR="00D811D2" w:rsidRPr="00BC1FCF" w:rsidRDefault="00D811D2" w:rsidP="00BC1FCF">
      <w:pPr>
        <w:pStyle w:val="Heading2"/>
        <w:numPr>
          <w:ilvl w:val="0"/>
          <w:numId w:val="1"/>
        </w:numPr>
        <w:spacing w:before="40" w:line="360" w:lineRule="auto"/>
        <w:ind w:left="714" w:hanging="357"/>
        <w:jc w:val="both"/>
        <w:rPr>
          <w:rFonts w:ascii="Arial" w:eastAsia="Times New Roman" w:hAnsi="Arial" w:cs="Arial"/>
          <w:b w:val="0"/>
          <w:color w:val="auto"/>
          <w:sz w:val="24"/>
          <w:szCs w:val="24"/>
          <w:lang w:eastAsia="en-ZA"/>
        </w:rPr>
      </w:pPr>
      <w:bookmarkStart w:id="34" w:name="_Toc5612227"/>
      <w:bookmarkStart w:id="35" w:name="_Toc5613829"/>
      <w:bookmarkStart w:id="36" w:name="_Toc5614015"/>
      <w:bookmarkStart w:id="37" w:name="_Toc5614127"/>
      <w:bookmarkStart w:id="38" w:name="_Toc5614435"/>
      <w:bookmarkStart w:id="39" w:name="_Toc5715478"/>
      <w:bookmarkStart w:id="40" w:name="_Toc5773762"/>
      <w:bookmarkStart w:id="41" w:name="_Toc5774437"/>
      <w:bookmarkStart w:id="42" w:name="_Toc45463895"/>
      <w:r w:rsidRPr="00BC1FCF">
        <w:rPr>
          <w:rFonts w:ascii="Arial" w:eastAsia="Times New Roman" w:hAnsi="Arial" w:cs="Arial"/>
          <w:b w:val="0"/>
          <w:color w:val="auto"/>
          <w:sz w:val="24"/>
          <w:szCs w:val="24"/>
          <w:lang w:eastAsia="en-ZA"/>
        </w:rPr>
        <w:t>Employment Equity Act no 55 of 1998</w:t>
      </w:r>
      <w:bookmarkEnd w:id="34"/>
      <w:bookmarkEnd w:id="35"/>
      <w:bookmarkEnd w:id="36"/>
      <w:bookmarkEnd w:id="37"/>
      <w:bookmarkEnd w:id="38"/>
      <w:bookmarkEnd w:id="39"/>
      <w:bookmarkEnd w:id="40"/>
      <w:bookmarkEnd w:id="41"/>
      <w:bookmarkEnd w:id="42"/>
    </w:p>
    <w:p w14:paraId="4E36AE52" w14:textId="77777777" w:rsidR="00D811D2" w:rsidRPr="00BC1FCF" w:rsidRDefault="00D811D2" w:rsidP="00BC1FCF">
      <w:pPr>
        <w:pStyle w:val="Heading2"/>
        <w:numPr>
          <w:ilvl w:val="0"/>
          <w:numId w:val="1"/>
        </w:numPr>
        <w:spacing w:before="40" w:line="360" w:lineRule="auto"/>
        <w:ind w:left="714" w:hanging="357"/>
        <w:jc w:val="both"/>
        <w:rPr>
          <w:rFonts w:ascii="Arial" w:eastAsia="Times New Roman" w:hAnsi="Arial" w:cs="Arial"/>
          <w:b w:val="0"/>
          <w:color w:val="auto"/>
          <w:sz w:val="24"/>
          <w:szCs w:val="24"/>
          <w:lang w:eastAsia="en-ZA"/>
        </w:rPr>
      </w:pPr>
      <w:bookmarkStart w:id="43" w:name="_Toc5612228"/>
      <w:bookmarkStart w:id="44" w:name="_Toc5613830"/>
      <w:bookmarkStart w:id="45" w:name="_Toc5614016"/>
      <w:bookmarkStart w:id="46" w:name="_Toc5614128"/>
      <w:bookmarkStart w:id="47" w:name="_Toc5614436"/>
      <w:bookmarkStart w:id="48" w:name="_Toc5715479"/>
      <w:bookmarkStart w:id="49" w:name="_Toc5773763"/>
      <w:bookmarkStart w:id="50" w:name="_Toc5774438"/>
      <w:bookmarkStart w:id="51" w:name="_Toc45463896"/>
      <w:r w:rsidRPr="00BC1FCF">
        <w:rPr>
          <w:rFonts w:ascii="Arial" w:eastAsia="Times New Roman" w:hAnsi="Arial" w:cs="Arial"/>
          <w:b w:val="0"/>
          <w:color w:val="auto"/>
          <w:sz w:val="24"/>
          <w:szCs w:val="24"/>
          <w:lang w:eastAsia="en-ZA"/>
        </w:rPr>
        <w:t>Commission on Gender Equality Act 1996</w:t>
      </w:r>
      <w:bookmarkEnd w:id="43"/>
      <w:bookmarkEnd w:id="44"/>
      <w:bookmarkEnd w:id="45"/>
      <w:bookmarkEnd w:id="46"/>
      <w:bookmarkEnd w:id="47"/>
      <w:bookmarkEnd w:id="48"/>
      <w:bookmarkEnd w:id="49"/>
      <w:bookmarkEnd w:id="50"/>
      <w:bookmarkEnd w:id="51"/>
    </w:p>
    <w:p w14:paraId="22CA6A57" w14:textId="77777777" w:rsidR="00D811D2" w:rsidRPr="00BC1FCF" w:rsidRDefault="00D811D2" w:rsidP="00BC1FCF">
      <w:pPr>
        <w:pStyle w:val="Heading2"/>
        <w:numPr>
          <w:ilvl w:val="0"/>
          <w:numId w:val="1"/>
        </w:numPr>
        <w:spacing w:before="40" w:line="360" w:lineRule="auto"/>
        <w:ind w:left="714" w:hanging="357"/>
        <w:jc w:val="both"/>
        <w:rPr>
          <w:rFonts w:ascii="Arial" w:eastAsia="Times New Roman" w:hAnsi="Arial" w:cs="Arial"/>
          <w:b w:val="0"/>
          <w:color w:val="auto"/>
          <w:sz w:val="24"/>
          <w:szCs w:val="24"/>
          <w:lang w:eastAsia="en-ZA"/>
        </w:rPr>
      </w:pPr>
      <w:bookmarkStart w:id="52" w:name="_Toc5612229"/>
      <w:bookmarkStart w:id="53" w:name="_Toc5613831"/>
      <w:bookmarkStart w:id="54" w:name="_Toc5614017"/>
      <w:bookmarkStart w:id="55" w:name="_Toc5614129"/>
      <w:bookmarkStart w:id="56" w:name="_Toc5614437"/>
      <w:bookmarkStart w:id="57" w:name="_Toc5715480"/>
      <w:bookmarkStart w:id="58" w:name="_Toc5773764"/>
      <w:bookmarkStart w:id="59" w:name="_Toc5774439"/>
      <w:bookmarkStart w:id="60" w:name="_Toc45463897"/>
      <w:r w:rsidRPr="00BC1FCF">
        <w:rPr>
          <w:rFonts w:ascii="Arial" w:eastAsia="Times New Roman" w:hAnsi="Arial" w:cs="Arial"/>
          <w:b w:val="0"/>
          <w:color w:val="auto"/>
          <w:sz w:val="24"/>
          <w:szCs w:val="24"/>
          <w:lang w:eastAsia="en-ZA"/>
        </w:rPr>
        <w:t>Universal declaration of Human Rights</w:t>
      </w:r>
      <w:bookmarkEnd w:id="52"/>
      <w:bookmarkEnd w:id="53"/>
      <w:bookmarkEnd w:id="54"/>
      <w:bookmarkEnd w:id="55"/>
      <w:bookmarkEnd w:id="56"/>
      <w:bookmarkEnd w:id="57"/>
      <w:bookmarkEnd w:id="58"/>
      <w:bookmarkEnd w:id="59"/>
      <w:bookmarkEnd w:id="60"/>
    </w:p>
    <w:p w14:paraId="4A5E4A52" w14:textId="77777777" w:rsidR="00D811D2" w:rsidRPr="00BC1FCF" w:rsidRDefault="00D811D2" w:rsidP="00BC1FCF">
      <w:pPr>
        <w:pStyle w:val="Heading2"/>
        <w:numPr>
          <w:ilvl w:val="0"/>
          <w:numId w:val="1"/>
        </w:numPr>
        <w:spacing w:before="40" w:line="360" w:lineRule="auto"/>
        <w:ind w:left="714" w:hanging="357"/>
        <w:jc w:val="both"/>
        <w:rPr>
          <w:rFonts w:ascii="Arial" w:eastAsia="Times New Roman" w:hAnsi="Arial" w:cs="Arial"/>
          <w:b w:val="0"/>
          <w:color w:val="auto"/>
          <w:sz w:val="24"/>
          <w:szCs w:val="24"/>
          <w:lang w:eastAsia="en-ZA"/>
        </w:rPr>
      </w:pPr>
      <w:bookmarkStart w:id="61" w:name="_Toc5612230"/>
      <w:bookmarkStart w:id="62" w:name="_Toc5613832"/>
      <w:bookmarkStart w:id="63" w:name="_Toc5614018"/>
      <w:bookmarkStart w:id="64" w:name="_Toc5614130"/>
      <w:bookmarkStart w:id="65" w:name="_Toc5614438"/>
      <w:bookmarkStart w:id="66" w:name="_Toc5715481"/>
      <w:bookmarkStart w:id="67" w:name="_Toc5773765"/>
      <w:bookmarkStart w:id="68" w:name="_Toc5774440"/>
      <w:bookmarkStart w:id="69" w:name="_Toc45463898"/>
      <w:r w:rsidRPr="00BC1FCF">
        <w:rPr>
          <w:rFonts w:ascii="Arial" w:eastAsia="Times New Roman" w:hAnsi="Arial" w:cs="Arial"/>
          <w:b w:val="0"/>
          <w:color w:val="auto"/>
          <w:sz w:val="24"/>
          <w:szCs w:val="24"/>
          <w:lang w:eastAsia="en-ZA"/>
        </w:rPr>
        <w:t>African Charter on Human and People's rights</w:t>
      </w:r>
      <w:bookmarkEnd w:id="61"/>
      <w:bookmarkEnd w:id="62"/>
      <w:bookmarkEnd w:id="63"/>
      <w:bookmarkEnd w:id="64"/>
      <w:bookmarkEnd w:id="65"/>
      <w:bookmarkEnd w:id="66"/>
      <w:bookmarkEnd w:id="67"/>
      <w:bookmarkEnd w:id="68"/>
      <w:bookmarkEnd w:id="69"/>
    </w:p>
    <w:p w14:paraId="1E5606E7" w14:textId="77777777" w:rsidR="00D811D2" w:rsidRPr="00BC1FCF" w:rsidRDefault="00D811D2" w:rsidP="00BC1FCF">
      <w:pPr>
        <w:pStyle w:val="Heading2"/>
        <w:numPr>
          <w:ilvl w:val="0"/>
          <w:numId w:val="1"/>
        </w:numPr>
        <w:spacing w:before="40" w:line="360" w:lineRule="auto"/>
        <w:ind w:left="714" w:hanging="357"/>
        <w:jc w:val="both"/>
        <w:rPr>
          <w:rFonts w:ascii="Arial" w:eastAsia="Times New Roman" w:hAnsi="Arial" w:cs="Arial"/>
          <w:b w:val="0"/>
          <w:color w:val="auto"/>
          <w:sz w:val="24"/>
          <w:szCs w:val="24"/>
          <w:lang w:eastAsia="en-ZA"/>
        </w:rPr>
      </w:pPr>
      <w:bookmarkStart w:id="70" w:name="_Toc5612231"/>
      <w:bookmarkStart w:id="71" w:name="_Toc5613833"/>
      <w:bookmarkStart w:id="72" w:name="_Toc5614019"/>
      <w:bookmarkStart w:id="73" w:name="_Toc5614131"/>
      <w:bookmarkStart w:id="74" w:name="_Toc5614439"/>
      <w:bookmarkStart w:id="75" w:name="_Toc5715482"/>
      <w:bookmarkStart w:id="76" w:name="_Toc5773766"/>
      <w:bookmarkStart w:id="77" w:name="_Toc5774441"/>
      <w:bookmarkStart w:id="78" w:name="_Toc45463899"/>
      <w:r w:rsidRPr="00BC1FCF">
        <w:rPr>
          <w:rFonts w:ascii="Arial" w:eastAsia="Times New Roman" w:hAnsi="Arial" w:cs="Arial"/>
          <w:b w:val="0"/>
          <w:color w:val="auto"/>
          <w:sz w:val="24"/>
          <w:szCs w:val="24"/>
          <w:lang w:eastAsia="en-ZA"/>
        </w:rPr>
        <w:t>Solemn Declaration on Gender Equality in Africa</w:t>
      </w:r>
      <w:bookmarkEnd w:id="70"/>
      <w:bookmarkEnd w:id="71"/>
      <w:bookmarkEnd w:id="72"/>
      <w:bookmarkEnd w:id="73"/>
      <w:bookmarkEnd w:id="74"/>
      <w:bookmarkEnd w:id="75"/>
      <w:bookmarkEnd w:id="76"/>
      <w:bookmarkEnd w:id="77"/>
      <w:bookmarkEnd w:id="78"/>
    </w:p>
    <w:p w14:paraId="6553A0F6" w14:textId="77777777" w:rsidR="00D811D2" w:rsidRPr="00BC1FCF" w:rsidRDefault="00D811D2" w:rsidP="00BC1FCF">
      <w:pPr>
        <w:pStyle w:val="Heading2"/>
        <w:numPr>
          <w:ilvl w:val="0"/>
          <w:numId w:val="1"/>
        </w:numPr>
        <w:spacing w:before="40" w:line="360" w:lineRule="auto"/>
        <w:ind w:left="714" w:hanging="357"/>
        <w:jc w:val="both"/>
        <w:rPr>
          <w:rFonts w:ascii="Arial" w:eastAsia="Times New Roman" w:hAnsi="Arial" w:cs="Arial"/>
          <w:b w:val="0"/>
          <w:color w:val="auto"/>
          <w:sz w:val="24"/>
          <w:szCs w:val="24"/>
          <w:lang w:eastAsia="en-ZA"/>
        </w:rPr>
      </w:pPr>
      <w:bookmarkStart w:id="79" w:name="_Toc5612232"/>
      <w:bookmarkStart w:id="80" w:name="_Toc5613834"/>
      <w:bookmarkStart w:id="81" w:name="_Toc5614020"/>
      <w:bookmarkStart w:id="82" w:name="_Toc5614132"/>
      <w:bookmarkStart w:id="83" w:name="_Toc5614440"/>
      <w:bookmarkStart w:id="84" w:name="_Toc5715483"/>
      <w:bookmarkStart w:id="85" w:name="_Toc5773767"/>
      <w:bookmarkStart w:id="86" w:name="_Toc5774442"/>
      <w:bookmarkStart w:id="87" w:name="_Toc45463900"/>
      <w:r w:rsidRPr="00BC1FCF">
        <w:rPr>
          <w:rFonts w:ascii="Arial" w:eastAsia="Times New Roman" w:hAnsi="Arial" w:cs="Arial"/>
          <w:b w:val="0"/>
          <w:color w:val="auto"/>
          <w:sz w:val="24"/>
          <w:szCs w:val="24"/>
          <w:lang w:eastAsia="en-ZA"/>
        </w:rPr>
        <w:t>National Policy Framework for Women's empowerment and Gender Equality</w:t>
      </w:r>
      <w:bookmarkEnd w:id="79"/>
      <w:bookmarkEnd w:id="80"/>
      <w:bookmarkEnd w:id="81"/>
      <w:bookmarkEnd w:id="82"/>
      <w:bookmarkEnd w:id="83"/>
      <w:bookmarkEnd w:id="84"/>
      <w:bookmarkEnd w:id="85"/>
      <w:bookmarkEnd w:id="86"/>
      <w:bookmarkEnd w:id="87"/>
    </w:p>
    <w:p w14:paraId="5452DD6D" w14:textId="77777777" w:rsidR="00D811D2" w:rsidRPr="00BC1FCF" w:rsidRDefault="00D811D2" w:rsidP="00BC1FCF">
      <w:pPr>
        <w:pStyle w:val="ListParagraph"/>
        <w:numPr>
          <w:ilvl w:val="0"/>
          <w:numId w:val="1"/>
        </w:numPr>
        <w:spacing w:line="360" w:lineRule="auto"/>
        <w:jc w:val="both"/>
        <w:rPr>
          <w:rFonts w:ascii="Arial" w:hAnsi="Arial" w:cs="Arial"/>
          <w:sz w:val="24"/>
          <w:szCs w:val="24"/>
        </w:rPr>
      </w:pPr>
      <w:r w:rsidRPr="00BC1FCF">
        <w:rPr>
          <w:rFonts w:ascii="Arial" w:hAnsi="Arial" w:cs="Arial"/>
          <w:sz w:val="24"/>
          <w:szCs w:val="24"/>
          <w:lang w:eastAsia="en-ZA"/>
        </w:rPr>
        <w:t xml:space="preserve">The </w:t>
      </w:r>
      <w:r w:rsidRPr="00BC1FCF">
        <w:rPr>
          <w:rFonts w:ascii="Arial" w:hAnsi="Arial" w:cs="Arial"/>
          <w:sz w:val="24"/>
          <w:szCs w:val="24"/>
        </w:rPr>
        <w:t>basic conditions of employment act, 1997 (act no. 75 of 1997 as amended by its 2018 amendment act (hereinafter referred to as ‘’the BCEA’’)</w:t>
      </w:r>
    </w:p>
    <w:p w14:paraId="0A057332" w14:textId="0B5D7039" w:rsidR="00D811D2" w:rsidRPr="00501CE1" w:rsidRDefault="00D811D2" w:rsidP="00501CE1">
      <w:pPr>
        <w:pStyle w:val="ListParagraph"/>
        <w:numPr>
          <w:ilvl w:val="0"/>
          <w:numId w:val="1"/>
        </w:numPr>
        <w:spacing w:line="360" w:lineRule="auto"/>
        <w:jc w:val="both"/>
        <w:rPr>
          <w:rFonts w:ascii="Arial" w:hAnsi="Arial" w:cs="Arial"/>
          <w:i/>
          <w:sz w:val="24"/>
          <w:szCs w:val="24"/>
        </w:rPr>
      </w:pPr>
      <w:r w:rsidRPr="00501CE1">
        <w:rPr>
          <w:rFonts w:ascii="Arial" w:hAnsi="Arial" w:cs="Arial"/>
          <w:i/>
          <w:sz w:val="24"/>
          <w:szCs w:val="24"/>
        </w:rPr>
        <w:t xml:space="preserve">The BCEA regulates minimum conditions of employment (e.g. for domestic workers, all employees, farm workers, etc.) </w:t>
      </w:r>
      <w:r w:rsidRPr="00501CE1">
        <w:rPr>
          <w:rFonts w:ascii="Arial" w:hAnsi="Arial" w:cs="Arial"/>
          <w:b/>
          <w:i/>
          <w:sz w:val="24"/>
          <w:szCs w:val="24"/>
          <w:u w:val="single"/>
        </w:rPr>
        <w:t>for both men and women</w:t>
      </w:r>
      <w:r w:rsidRPr="00501CE1">
        <w:rPr>
          <w:rFonts w:ascii="Arial" w:hAnsi="Arial" w:cs="Arial"/>
          <w:i/>
          <w:sz w:val="24"/>
          <w:szCs w:val="24"/>
        </w:rPr>
        <w:t xml:space="preserve"> and does not differentiate between the two genders.</w:t>
      </w:r>
    </w:p>
    <w:p w14:paraId="2259D878" w14:textId="158C4A03" w:rsidR="00D811D2" w:rsidRPr="00501CE1" w:rsidRDefault="00D811D2" w:rsidP="00501CE1">
      <w:pPr>
        <w:pStyle w:val="ListParagraph"/>
        <w:numPr>
          <w:ilvl w:val="0"/>
          <w:numId w:val="1"/>
        </w:numPr>
        <w:spacing w:line="360" w:lineRule="auto"/>
        <w:jc w:val="both"/>
        <w:rPr>
          <w:rFonts w:ascii="Arial" w:hAnsi="Arial" w:cs="Arial"/>
          <w:i/>
          <w:sz w:val="24"/>
          <w:szCs w:val="24"/>
        </w:rPr>
      </w:pPr>
      <w:r w:rsidRPr="00501CE1">
        <w:rPr>
          <w:rFonts w:ascii="Arial" w:hAnsi="Arial" w:cs="Arial"/>
          <w:sz w:val="24"/>
          <w:szCs w:val="24"/>
        </w:rPr>
        <w:t>Promotion of equality and prevention of unfair discrimination act, 2000 (act no. 4 of 2000) (hereinafter referred to as ‘’the PEPUDA</w:t>
      </w:r>
      <w:r w:rsidR="005438A9" w:rsidRPr="00501CE1">
        <w:rPr>
          <w:rFonts w:ascii="Arial" w:hAnsi="Arial" w:cs="Arial"/>
          <w:sz w:val="24"/>
          <w:szCs w:val="24"/>
        </w:rPr>
        <w:t>”) PEPUDA</w:t>
      </w:r>
      <w:r w:rsidRPr="00501CE1">
        <w:rPr>
          <w:rFonts w:ascii="Arial" w:hAnsi="Arial" w:cs="Arial"/>
          <w:i/>
          <w:sz w:val="24"/>
          <w:szCs w:val="24"/>
        </w:rPr>
        <w:t xml:space="preserve"> has an equal bearing on </w:t>
      </w:r>
      <w:r w:rsidRPr="00501CE1">
        <w:rPr>
          <w:rFonts w:ascii="Arial" w:hAnsi="Arial" w:cs="Arial"/>
          <w:b/>
          <w:i/>
          <w:sz w:val="24"/>
          <w:szCs w:val="24"/>
          <w:u w:val="single"/>
        </w:rPr>
        <w:t>both men and women</w:t>
      </w:r>
      <w:r w:rsidRPr="00501CE1">
        <w:rPr>
          <w:rFonts w:ascii="Arial" w:hAnsi="Arial" w:cs="Arial"/>
          <w:i/>
          <w:sz w:val="24"/>
          <w:szCs w:val="24"/>
        </w:rPr>
        <w:t xml:space="preserve"> and does not differentiate between the two genders aside from </w:t>
      </w:r>
      <w:r w:rsidRPr="00501CE1">
        <w:rPr>
          <w:rFonts w:ascii="Arial" w:hAnsi="Arial" w:cs="Arial"/>
          <w:b/>
          <w:i/>
          <w:sz w:val="24"/>
          <w:szCs w:val="24"/>
          <w:u w:val="single"/>
        </w:rPr>
        <w:t>specific instances relative to women</w:t>
      </w:r>
      <w:r w:rsidRPr="00501CE1">
        <w:rPr>
          <w:rFonts w:ascii="Arial" w:hAnsi="Arial" w:cs="Arial"/>
          <w:i/>
          <w:sz w:val="24"/>
          <w:szCs w:val="24"/>
        </w:rPr>
        <w:t xml:space="preserve"> as indicated hereunder.</w:t>
      </w:r>
    </w:p>
    <w:p w14:paraId="42BD2051" w14:textId="2E12F11E" w:rsidR="00D811D2" w:rsidRPr="00BC1FCF" w:rsidRDefault="00BC1FCF" w:rsidP="00BC1FCF">
      <w:pPr>
        <w:pStyle w:val="Heading2"/>
        <w:spacing w:line="360" w:lineRule="auto"/>
        <w:jc w:val="both"/>
        <w:rPr>
          <w:rFonts w:ascii="Arial" w:hAnsi="Arial" w:cs="Arial"/>
          <w:caps/>
          <w:color w:val="auto"/>
          <w:sz w:val="28"/>
          <w:szCs w:val="28"/>
        </w:rPr>
      </w:pPr>
      <w:bookmarkStart w:id="88" w:name="_Toc45463901"/>
      <w:r w:rsidRPr="00BC1FCF">
        <w:rPr>
          <w:rFonts w:ascii="Arial" w:hAnsi="Arial" w:cs="Arial"/>
          <w:color w:val="auto"/>
          <w:sz w:val="28"/>
          <w:szCs w:val="28"/>
        </w:rPr>
        <w:t>1.1.2 International</w:t>
      </w:r>
      <w:r w:rsidR="00E519B3" w:rsidRPr="00BC1FCF">
        <w:rPr>
          <w:rFonts w:ascii="Arial" w:hAnsi="Arial" w:cs="Arial"/>
          <w:color w:val="auto"/>
          <w:sz w:val="28"/>
          <w:szCs w:val="28"/>
        </w:rPr>
        <w:t xml:space="preserve"> Context:</w:t>
      </w:r>
      <w:bookmarkEnd w:id="88"/>
    </w:p>
    <w:p w14:paraId="63571F0F" w14:textId="77777777" w:rsidR="00C46925" w:rsidRPr="00BC1FCF" w:rsidRDefault="00C46925" w:rsidP="00BC1FCF">
      <w:pPr>
        <w:spacing w:line="360" w:lineRule="auto"/>
        <w:contextualSpacing/>
        <w:jc w:val="both"/>
        <w:rPr>
          <w:rFonts w:ascii="Arial" w:eastAsia="Cambria" w:hAnsi="Arial" w:cs="Arial"/>
          <w:sz w:val="24"/>
          <w:szCs w:val="24"/>
          <w:lang w:val="en-US"/>
        </w:rPr>
      </w:pPr>
    </w:p>
    <w:p w14:paraId="6C8D9FBC" w14:textId="7809F8E5" w:rsidR="00D811D2" w:rsidRPr="00BC1FCF" w:rsidRDefault="00D811D2" w:rsidP="00BC1FCF">
      <w:pPr>
        <w:pStyle w:val="ListParagraph"/>
        <w:numPr>
          <w:ilvl w:val="0"/>
          <w:numId w:val="40"/>
        </w:numPr>
        <w:spacing w:line="360" w:lineRule="auto"/>
        <w:jc w:val="both"/>
        <w:rPr>
          <w:rFonts w:ascii="Arial" w:eastAsia="Cambria" w:hAnsi="Arial" w:cs="Arial"/>
          <w:sz w:val="24"/>
          <w:szCs w:val="24"/>
          <w:lang w:val="en-US"/>
        </w:rPr>
      </w:pPr>
      <w:r w:rsidRPr="00BC1FCF">
        <w:rPr>
          <w:rFonts w:ascii="Arial" w:eastAsia="Cambria" w:hAnsi="Arial" w:cs="Arial"/>
          <w:sz w:val="24"/>
          <w:szCs w:val="24"/>
          <w:lang w:val="en-US"/>
        </w:rPr>
        <w:t>Globally, the policy will endorse:</w:t>
      </w:r>
    </w:p>
    <w:p w14:paraId="1035E71C" w14:textId="26F76E97" w:rsidR="00D811D2" w:rsidRPr="00BC1FCF" w:rsidRDefault="00D811D2" w:rsidP="00BC1FCF">
      <w:pPr>
        <w:pStyle w:val="ListParagraph"/>
        <w:numPr>
          <w:ilvl w:val="0"/>
          <w:numId w:val="40"/>
        </w:numPr>
        <w:spacing w:line="360" w:lineRule="auto"/>
        <w:jc w:val="both"/>
        <w:rPr>
          <w:rFonts w:ascii="Arial" w:eastAsia="Cambria" w:hAnsi="Arial" w:cs="Arial"/>
          <w:sz w:val="24"/>
          <w:szCs w:val="24"/>
          <w:lang w:val="en-US"/>
        </w:rPr>
      </w:pPr>
      <w:r w:rsidRPr="00BC1FCF">
        <w:rPr>
          <w:rFonts w:ascii="Arial" w:eastAsia="Cambria" w:hAnsi="Arial" w:cs="Arial"/>
          <w:sz w:val="24"/>
          <w:szCs w:val="24"/>
          <w:lang w:val="en-US"/>
        </w:rPr>
        <w:t xml:space="preserve">The Convention of the Elimination of All Forms of Discrimination Against Women (CEDAW), </w:t>
      </w:r>
    </w:p>
    <w:p w14:paraId="7EEFE1BA" w14:textId="06F37596" w:rsidR="00D811D2" w:rsidRPr="00BC1FCF" w:rsidRDefault="00D811D2" w:rsidP="00BC1FCF">
      <w:pPr>
        <w:pStyle w:val="ListParagraph"/>
        <w:numPr>
          <w:ilvl w:val="0"/>
          <w:numId w:val="40"/>
        </w:numPr>
        <w:spacing w:line="360" w:lineRule="auto"/>
        <w:jc w:val="both"/>
        <w:rPr>
          <w:rFonts w:ascii="Arial" w:hAnsi="Arial" w:cs="Arial"/>
          <w:sz w:val="24"/>
          <w:szCs w:val="24"/>
        </w:rPr>
      </w:pPr>
      <w:r w:rsidRPr="00BC1FCF">
        <w:rPr>
          <w:rFonts w:ascii="Arial" w:hAnsi="Arial" w:cs="Arial"/>
          <w:sz w:val="24"/>
          <w:szCs w:val="24"/>
        </w:rPr>
        <w:t>The United nations Convention on the rights of the Child (1989)</w:t>
      </w:r>
    </w:p>
    <w:p w14:paraId="53B3A47D" w14:textId="23D4416D" w:rsidR="00D811D2" w:rsidRPr="00BC1FCF" w:rsidRDefault="00D811D2" w:rsidP="00BC1FCF">
      <w:pPr>
        <w:pStyle w:val="ListParagraph"/>
        <w:numPr>
          <w:ilvl w:val="0"/>
          <w:numId w:val="40"/>
        </w:numPr>
        <w:spacing w:line="360" w:lineRule="auto"/>
        <w:jc w:val="both"/>
        <w:rPr>
          <w:rFonts w:ascii="Arial" w:hAnsi="Arial" w:cs="Arial"/>
          <w:sz w:val="24"/>
          <w:szCs w:val="24"/>
        </w:rPr>
      </w:pPr>
      <w:r w:rsidRPr="00BC1FCF">
        <w:rPr>
          <w:rFonts w:ascii="Arial" w:hAnsi="Arial" w:cs="Arial"/>
          <w:sz w:val="24"/>
          <w:szCs w:val="24"/>
        </w:rPr>
        <w:t>The international Covenant on Civil and Political rights (1966)</w:t>
      </w:r>
    </w:p>
    <w:p w14:paraId="2DBA3C48" w14:textId="28EF0D0F" w:rsidR="00D811D2" w:rsidRPr="00BC1FCF" w:rsidRDefault="00D811D2" w:rsidP="00BC1FCF">
      <w:pPr>
        <w:pStyle w:val="ListParagraph"/>
        <w:numPr>
          <w:ilvl w:val="0"/>
          <w:numId w:val="40"/>
        </w:numPr>
        <w:spacing w:line="360" w:lineRule="auto"/>
        <w:jc w:val="both"/>
        <w:rPr>
          <w:rFonts w:ascii="Arial" w:hAnsi="Arial" w:cs="Arial"/>
          <w:sz w:val="24"/>
          <w:szCs w:val="24"/>
        </w:rPr>
      </w:pPr>
      <w:r w:rsidRPr="00BC1FCF">
        <w:rPr>
          <w:rFonts w:ascii="Arial" w:hAnsi="Arial" w:cs="Arial"/>
          <w:sz w:val="24"/>
          <w:szCs w:val="24"/>
        </w:rPr>
        <w:t>The international Covenant on economic, Social and Cultural rights (1966)</w:t>
      </w:r>
    </w:p>
    <w:p w14:paraId="5CA76D12" w14:textId="0F3182B1" w:rsidR="00D811D2" w:rsidRPr="00BC1FCF" w:rsidRDefault="00D811D2" w:rsidP="00BC1FCF">
      <w:pPr>
        <w:pStyle w:val="ListParagraph"/>
        <w:numPr>
          <w:ilvl w:val="0"/>
          <w:numId w:val="40"/>
        </w:numPr>
        <w:spacing w:line="360" w:lineRule="auto"/>
        <w:jc w:val="both"/>
        <w:rPr>
          <w:rFonts w:ascii="Arial" w:hAnsi="Arial" w:cs="Arial"/>
          <w:sz w:val="24"/>
          <w:szCs w:val="24"/>
        </w:rPr>
      </w:pPr>
      <w:r w:rsidRPr="00BC1FCF">
        <w:rPr>
          <w:rFonts w:ascii="Arial" w:hAnsi="Arial" w:cs="Arial"/>
          <w:sz w:val="24"/>
          <w:szCs w:val="24"/>
        </w:rPr>
        <w:t>The Beijing declaration and Platform for action (1995) and outcome documents associated with follow up meetings Beijing + 5 (2005), Beijing + 10 (2010), Beijing + 15 (2010)</w:t>
      </w:r>
    </w:p>
    <w:p w14:paraId="1E10405B" w14:textId="422EDF5D" w:rsidR="00D811D2" w:rsidRPr="00BC1FCF" w:rsidRDefault="00D811D2" w:rsidP="00BC1FCF">
      <w:pPr>
        <w:pStyle w:val="ListParagraph"/>
        <w:numPr>
          <w:ilvl w:val="0"/>
          <w:numId w:val="40"/>
        </w:numPr>
        <w:spacing w:line="360" w:lineRule="auto"/>
        <w:jc w:val="both"/>
        <w:rPr>
          <w:rFonts w:ascii="Arial" w:eastAsia="Cambria" w:hAnsi="Arial" w:cs="Arial"/>
          <w:sz w:val="24"/>
          <w:szCs w:val="24"/>
          <w:lang w:val="en-US"/>
        </w:rPr>
      </w:pPr>
      <w:r w:rsidRPr="00BC1FCF">
        <w:rPr>
          <w:rFonts w:ascii="Arial" w:eastAsia="Cambria" w:hAnsi="Arial" w:cs="Arial"/>
          <w:sz w:val="24"/>
          <w:szCs w:val="24"/>
          <w:lang w:val="en-US"/>
        </w:rPr>
        <w:t>The United Nation Security Council Resolutions 1325 (2000) and 1820 (2008) on Women, Peace and Security (2000)</w:t>
      </w:r>
    </w:p>
    <w:p w14:paraId="70819D5A" w14:textId="6DCE42D5" w:rsidR="00D811D2" w:rsidRPr="00BC1FCF" w:rsidRDefault="00D811D2" w:rsidP="00BC1FCF">
      <w:pPr>
        <w:pStyle w:val="ListParagraph"/>
        <w:numPr>
          <w:ilvl w:val="0"/>
          <w:numId w:val="40"/>
        </w:numPr>
        <w:spacing w:line="360" w:lineRule="auto"/>
        <w:jc w:val="both"/>
        <w:rPr>
          <w:rFonts w:ascii="Arial" w:eastAsia="Cambria" w:hAnsi="Arial" w:cs="Arial"/>
          <w:sz w:val="24"/>
          <w:szCs w:val="24"/>
          <w:lang w:val="en-US"/>
        </w:rPr>
      </w:pPr>
      <w:r w:rsidRPr="00BC1FCF">
        <w:rPr>
          <w:rFonts w:ascii="Arial" w:eastAsia="Cambria" w:hAnsi="Arial" w:cs="Arial"/>
          <w:sz w:val="24"/>
          <w:szCs w:val="24"/>
          <w:lang w:val="en-US"/>
        </w:rPr>
        <w:t xml:space="preserve">International Women’s Group (IWG), </w:t>
      </w:r>
    </w:p>
    <w:p w14:paraId="377E6BAC" w14:textId="46E46B3C" w:rsidR="00D811D2" w:rsidRPr="00BC1FCF" w:rsidRDefault="00F8561D" w:rsidP="00BC1FCF">
      <w:pPr>
        <w:pStyle w:val="ListParagraph"/>
        <w:numPr>
          <w:ilvl w:val="0"/>
          <w:numId w:val="40"/>
        </w:numPr>
        <w:spacing w:line="360" w:lineRule="auto"/>
        <w:jc w:val="both"/>
        <w:rPr>
          <w:rFonts w:ascii="Arial" w:eastAsia="Cambria" w:hAnsi="Arial" w:cs="Arial"/>
          <w:sz w:val="24"/>
          <w:szCs w:val="24"/>
          <w:lang w:val="en-US"/>
        </w:rPr>
      </w:pPr>
      <w:r w:rsidRPr="00BC1FCF">
        <w:rPr>
          <w:rFonts w:ascii="Arial" w:eastAsia="Cambria" w:hAnsi="Arial" w:cs="Arial"/>
          <w:sz w:val="24"/>
          <w:szCs w:val="24"/>
          <w:lang w:val="en-US"/>
        </w:rPr>
        <w:lastRenderedPageBreak/>
        <w:t xml:space="preserve">Sustainable Development </w:t>
      </w:r>
      <w:r w:rsidR="00F946D2" w:rsidRPr="00BC1FCF">
        <w:rPr>
          <w:rFonts w:ascii="Arial" w:eastAsia="Cambria" w:hAnsi="Arial" w:cs="Arial"/>
          <w:sz w:val="24"/>
          <w:szCs w:val="24"/>
          <w:lang w:val="en-US"/>
        </w:rPr>
        <w:t>Goals (UN</w:t>
      </w:r>
      <w:r w:rsidR="00062FA1" w:rsidRPr="00BC1FCF">
        <w:rPr>
          <w:rFonts w:ascii="Arial" w:eastAsia="Cambria" w:hAnsi="Arial" w:cs="Arial"/>
          <w:sz w:val="24"/>
          <w:szCs w:val="24"/>
          <w:lang w:val="en-US"/>
        </w:rPr>
        <w:t>)</w:t>
      </w:r>
    </w:p>
    <w:p w14:paraId="07F58792" w14:textId="07DDCE59" w:rsidR="00D811D2" w:rsidRPr="00BC1FCF" w:rsidRDefault="00D811D2" w:rsidP="00BC1FCF">
      <w:pPr>
        <w:pStyle w:val="ListParagraph"/>
        <w:numPr>
          <w:ilvl w:val="0"/>
          <w:numId w:val="40"/>
        </w:numPr>
        <w:spacing w:line="360" w:lineRule="auto"/>
        <w:jc w:val="both"/>
        <w:rPr>
          <w:rFonts w:ascii="Arial" w:hAnsi="Arial" w:cs="Arial"/>
          <w:b/>
          <w:sz w:val="24"/>
          <w:szCs w:val="24"/>
        </w:rPr>
      </w:pPr>
      <w:r w:rsidRPr="00BC1FCF">
        <w:rPr>
          <w:rFonts w:ascii="Arial" w:eastAsia="Cambria" w:hAnsi="Arial" w:cs="Arial"/>
          <w:sz w:val="24"/>
          <w:szCs w:val="24"/>
          <w:lang w:val="en-US"/>
        </w:rPr>
        <w:t>International Olympic Committee (IOC).</w:t>
      </w:r>
      <w:r w:rsidRPr="00BC1FCF">
        <w:rPr>
          <w:rFonts w:ascii="Arial" w:hAnsi="Arial" w:cs="Arial"/>
          <w:b/>
          <w:sz w:val="24"/>
          <w:szCs w:val="24"/>
        </w:rPr>
        <w:t xml:space="preserve"> </w:t>
      </w:r>
    </w:p>
    <w:p w14:paraId="715E9698" w14:textId="10872FE4" w:rsidR="00D811D2" w:rsidRPr="00BC1FCF" w:rsidRDefault="00D811D2" w:rsidP="00BC1FCF">
      <w:pPr>
        <w:pStyle w:val="ListParagraph"/>
        <w:numPr>
          <w:ilvl w:val="0"/>
          <w:numId w:val="40"/>
        </w:numPr>
        <w:autoSpaceDE w:val="0"/>
        <w:autoSpaceDN w:val="0"/>
        <w:adjustRightInd w:val="0"/>
        <w:spacing w:after="0" w:line="360" w:lineRule="auto"/>
        <w:jc w:val="both"/>
        <w:rPr>
          <w:rFonts w:ascii="Arial" w:hAnsi="Arial" w:cs="Arial"/>
          <w:sz w:val="24"/>
          <w:szCs w:val="24"/>
        </w:rPr>
      </w:pPr>
      <w:r w:rsidRPr="00BC1FCF">
        <w:rPr>
          <w:rFonts w:ascii="Arial" w:hAnsi="Arial" w:cs="Arial"/>
          <w:sz w:val="24"/>
          <w:szCs w:val="24"/>
        </w:rPr>
        <w:t>The Brighton Declaration on Women and Sport signed in 1994 by 250 signatories is universally regarded as the ground-breaking work on women and sport. And all other declarations emanating from the various World Conferences on Women and Sport between 1994 and 2018</w:t>
      </w:r>
    </w:p>
    <w:p w14:paraId="7E5BA695" w14:textId="1D129A17" w:rsidR="00C46925" w:rsidRPr="00BC1FCF" w:rsidRDefault="00C46925" w:rsidP="00BC1FCF">
      <w:pPr>
        <w:autoSpaceDE w:val="0"/>
        <w:autoSpaceDN w:val="0"/>
        <w:adjustRightInd w:val="0"/>
        <w:spacing w:after="0" w:line="360" w:lineRule="auto"/>
        <w:jc w:val="both"/>
        <w:rPr>
          <w:rFonts w:ascii="Arial" w:hAnsi="Arial" w:cs="Arial"/>
          <w:sz w:val="24"/>
          <w:szCs w:val="24"/>
        </w:rPr>
      </w:pPr>
    </w:p>
    <w:p w14:paraId="6DAE36D9" w14:textId="77777777" w:rsidR="00C46925" w:rsidRPr="00BC1FCF" w:rsidRDefault="00C46925" w:rsidP="00BC1FCF">
      <w:pPr>
        <w:autoSpaceDE w:val="0"/>
        <w:autoSpaceDN w:val="0"/>
        <w:adjustRightInd w:val="0"/>
        <w:spacing w:after="0" w:line="360" w:lineRule="auto"/>
        <w:jc w:val="both"/>
        <w:rPr>
          <w:rFonts w:ascii="Arial" w:hAnsi="Arial" w:cs="Arial"/>
          <w:sz w:val="24"/>
          <w:szCs w:val="24"/>
        </w:rPr>
      </w:pPr>
    </w:p>
    <w:p w14:paraId="086AF40E" w14:textId="3191CC3A" w:rsidR="00441EDB" w:rsidRPr="00BC1FCF" w:rsidRDefault="00E519B3" w:rsidP="00BC1FCF">
      <w:pPr>
        <w:spacing w:line="360" w:lineRule="auto"/>
        <w:jc w:val="both"/>
        <w:rPr>
          <w:rFonts w:ascii="Arial" w:hAnsi="Arial" w:cs="Arial"/>
          <w:b/>
          <w:sz w:val="28"/>
          <w:szCs w:val="28"/>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1FCF">
        <w:rPr>
          <w:rFonts w:ascii="Arial" w:hAnsi="Arial" w:cs="Arial"/>
          <w:b/>
          <w:bCs/>
          <w:sz w:val="28"/>
          <w:szCs w:val="28"/>
          <w:lang w:val="en-US"/>
        </w:rPr>
        <w:t>1.2 R</w:t>
      </w:r>
      <w:proofErr w:type="spellStart"/>
      <w:r w:rsidRPr="00BC1FCF">
        <w:rPr>
          <w:rFonts w:ascii="Arial" w:hAnsi="Arial" w:cs="Arial"/>
          <w:b/>
          <w:sz w:val="28"/>
          <w:szCs w:val="28"/>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ationale</w:t>
      </w:r>
      <w:proofErr w:type="spellEnd"/>
    </w:p>
    <w:p w14:paraId="0A216E3E" w14:textId="77777777" w:rsidR="00441EDB" w:rsidRPr="00BC1FCF" w:rsidRDefault="00441EDB" w:rsidP="00BC1FCF">
      <w:pPr>
        <w:spacing w:line="360" w:lineRule="auto"/>
        <w:jc w:val="both"/>
        <w:rPr>
          <w:rFonts w:ascii="Arial" w:eastAsia="Cambria" w:hAnsi="Arial" w:cs="Arial"/>
          <w:sz w:val="24"/>
          <w:szCs w:val="24"/>
          <w:lang w:val="en-US"/>
        </w:rPr>
      </w:pPr>
      <w:bookmarkStart w:id="89" w:name="_Hlk45549246"/>
      <w:r w:rsidRPr="00BC1FCF">
        <w:rPr>
          <w:rFonts w:ascii="Arial" w:hAnsi="Arial" w:cs="Arial"/>
          <w:sz w:val="24"/>
          <w:szCs w:val="24"/>
          <w:lang w:eastAsia="en-ZA"/>
        </w:rPr>
        <w:t>There is no denying that the development of women in all aspects of life, is the corner stone of development and core values of any society, h</w:t>
      </w:r>
      <w:r w:rsidRPr="00BC1FCF">
        <w:rPr>
          <w:rFonts w:ascii="Arial" w:hAnsi="Arial" w:cs="Arial"/>
          <w:sz w:val="24"/>
          <w:szCs w:val="24"/>
        </w:rPr>
        <w:t>owever, w</w:t>
      </w:r>
      <w:r w:rsidRPr="00BC1FCF">
        <w:rPr>
          <w:rFonts w:ascii="Arial" w:hAnsi="Arial" w:cs="Arial"/>
          <w:sz w:val="24"/>
          <w:szCs w:val="24"/>
          <w:lang w:eastAsia="en-ZA"/>
        </w:rPr>
        <w:t xml:space="preserve">omen are still </w:t>
      </w:r>
      <w:r w:rsidRPr="00E77697">
        <w:rPr>
          <w:rFonts w:ascii="Arial" w:hAnsi="Arial" w:cs="Arial"/>
          <w:sz w:val="24"/>
          <w:szCs w:val="24"/>
          <w:lang w:eastAsia="en-ZA"/>
        </w:rPr>
        <w:t xml:space="preserve">unsupported and marginalised in many aspects of their lives including in sport, on, and off the field. They are not treated fairly in relation to their male counterparts. </w:t>
      </w:r>
      <w:r w:rsidRPr="00E77697">
        <w:rPr>
          <w:rFonts w:ascii="Arial" w:eastAsia="Cambria" w:hAnsi="Arial" w:cs="Arial"/>
          <w:sz w:val="24"/>
          <w:szCs w:val="24"/>
          <w:lang w:val="en-US"/>
        </w:rPr>
        <w:t xml:space="preserve">This policy is therefore developed in order to </w:t>
      </w:r>
      <w:bookmarkStart w:id="90" w:name="_Hlk44508680"/>
      <w:r w:rsidRPr="00E77697">
        <w:rPr>
          <w:rFonts w:ascii="Arial" w:eastAsia="Cambria" w:hAnsi="Arial" w:cs="Arial"/>
          <w:sz w:val="24"/>
          <w:szCs w:val="24"/>
          <w:lang w:val="en-US"/>
        </w:rPr>
        <w:t xml:space="preserve">redress inequities </w:t>
      </w:r>
      <w:r w:rsidRPr="00BC1FCF">
        <w:rPr>
          <w:rFonts w:ascii="Arial" w:eastAsia="Cambria" w:hAnsi="Arial" w:cs="Arial"/>
          <w:sz w:val="24"/>
          <w:szCs w:val="24"/>
          <w:lang w:val="en-US"/>
        </w:rPr>
        <w:t>for women in sport in South Africa</w:t>
      </w:r>
      <w:bookmarkEnd w:id="90"/>
      <w:r w:rsidRPr="00BC1FCF">
        <w:rPr>
          <w:rFonts w:ascii="Arial" w:eastAsia="Cambria" w:hAnsi="Arial" w:cs="Arial"/>
          <w:sz w:val="24"/>
          <w:szCs w:val="24"/>
          <w:lang w:val="en-US"/>
        </w:rPr>
        <w:t xml:space="preserve">. </w:t>
      </w:r>
    </w:p>
    <w:p w14:paraId="3F8EF9FE" w14:textId="77777777" w:rsidR="00441EDB" w:rsidRPr="00BC1FCF" w:rsidRDefault="00441EDB" w:rsidP="00BC1FCF">
      <w:pPr>
        <w:spacing w:after="0" w:line="360" w:lineRule="auto"/>
        <w:jc w:val="both"/>
        <w:rPr>
          <w:rFonts w:ascii="Arial" w:eastAsia="Cambria" w:hAnsi="Arial" w:cs="Arial"/>
          <w:sz w:val="24"/>
          <w:szCs w:val="24"/>
          <w:lang w:val="en-US"/>
        </w:rPr>
      </w:pPr>
    </w:p>
    <w:p w14:paraId="6B196B53" w14:textId="1EF13342" w:rsidR="00441EDB" w:rsidRDefault="00BC1FCF" w:rsidP="00BC1FCF">
      <w:pPr>
        <w:spacing w:after="0" w:line="360" w:lineRule="auto"/>
        <w:jc w:val="both"/>
        <w:rPr>
          <w:rFonts w:ascii="Arial" w:hAnsi="Arial" w:cs="Arial"/>
          <w:sz w:val="24"/>
          <w:szCs w:val="24"/>
        </w:rPr>
      </w:pPr>
      <w:bookmarkStart w:id="91" w:name="_Hlk44508807"/>
      <w:r>
        <w:rPr>
          <w:rFonts w:ascii="Arial" w:eastAsia="Cambria" w:hAnsi="Arial" w:cs="Arial"/>
          <w:sz w:val="24"/>
          <w:szCs w:val="24"/>
          <w:lang w:val="en-US"/>
        </w:rPr>
        <w:t xml:space="preserve">It </w:t>
      </w:r>
      <w:r w:rsidR="00441EDB" w:rsidRPr="00BC1FCF">
        <w:rPr>
          <w:rFonts w:ascii="Arial" w:eastAsia="Cambria" w:hAnsi="Arial" w:cs="Arial"/>
          <w:sz w:val="24"/>
          <w:szCs w:val="24"/>
          <w:lang w:val="en-US"/>
        </w:rPr>
        <w:t xml:space="preserve">will also serve to protect women from all forms of abuse that will affect their participation in </w:t>
      </w:r>
      <w:r w:rsidR="00441EDB" w:rsidRPr="00666C27">
        <w:rPr>
          <w:rFonts w:ascii="Arial" w:eastAsia="Cambria" w:hAnsi="Arial" w:cs="Arial"/>
          <w:color w:val="000000" w:themeColor="text1"/>
          <w:sz w:val="24"/>
          <w:szCs w:val="24"/>
          <w:lang w:val="en-US"/>
        </w:rPr>
        <w:t>sports and recreation</w:t>
      </w:r>
      <w:r w:rsidR="00441EDB" w:rsidRPr="00BC1FCF">
        <w:rPr>
          <w:rFonts w:ascii="Arial" w:eastAsia="Cambria" w:hAnsi="Arial" w:cs="Arial"/>
          <w:sz w:val="24"/>
          <w:szCs w:val="24"/>
          <w:lang w:val="en-US"/>
        </w:rPr>
        <w:t xml:space="preserve">. This policy promotes gender equity and gender mainstreaming. </w:t>
      </w:r>
      <w:bookmarkStart w:id="92" w:name="_Hlk44508963"/>
      <w:bookmarkEnd w:id="91"/>
      <w:r w:rsidR="00441EDB" w:rsidRPr="00BC1FCF">
        <w:rPr>
          <w:rFonts w:ascii="Arial" w:eastAsia="Cambria" w:hAnsi="Arial" w:cs="Arial"/>
          <w:sz w:val="24"/>
          <w:szCs w:val="24"/>
          <w:lang w:val="en-US"/>
        </w:rPr>
        <w:t xml:space="preserve">This includes: creating </w:t>
      </w:r>
      <w:r w:rsidR="00441EDB" w:rsidRPr="00BC1FCF">
        <w:rPr>
          <w:rFonts w:ascii="Arial" w:hAnsi="Arial" w:cs="Arial"/>
          <w:sz w:val="24"/>
          <w:szCs w:val="24"/>
        </w:rPr>
        <w:t>opportunities for both women and men to assume leadership roles; ensuring a balance of women and men on committees and work</w:t>
      </w:r>
      <w:r>
        <w:rPr>
          <w:rFonts w:ascii="Arial" w:hAnsi="Arial" w:cs="Arial"/>
          <w:sz w:val="24"/>
          <w:szCs w:val="24"/>
        </w:rPr>
        <w:t>ing</w:t>
      </w:r>
      <w:r w:rsidR="00441EDB" w:rsidRPr="00BC1FCF">
        <w:rPr>
          <w:rFonts w:ascii="Arial" w:hAnsi="Arial" w:cs="Arial"/>
          <w:sz w:val="24"/>
          <w:szCs w:val="24"/>
        </w:rPr>
        <w:t xml:space="preserve"> groups; using gender inclusive language and images in publications and promotions; allocate resources, events and opportunities fairly to both genders; keep a database on gender patterns and trends; and understanding specific issues facing  women in sport and making decisions using this information.</w:t>
      </w:r>
    </w:p>
    <w:p w14:paraId="13BC754C" w14:textId="77777777" w:rsidR="00F030C2" w:rsidRDefault="00F030C2" w:rsidP="00BC1FCF">
      <w:pPr>
        <w:spacing w:after="0" w:line="360" w:lineRule="auto"/>
        <w:jc w:val="both"/>
        <w:rPr>
          <w:rFonts w:ascii="Arial" w:hAnsi="Arial" w:cs="Arial"/>
          <w:sz w:val="24"/>
          <w:szCs w:val="24"/>
        </w:rPr>
      </w:pPr>
    </w:p>
    <w:p w14:paraId="61D5B109" w14:textId="77777777" w:rsidR="00F030C2" w:rsidRDefault="00F030C2" w:rsidP="00F030C2">
      <w:pPr>
        <w:spacing w:after="0" w:line="360" w:lineRule="auto"/>
        <w:jc w:val="both"/>
        <w:rPr>
          <w:rFonts w:ascii="Arial" w:hAnsi="Arial" w:cs="Arial"/>
          <w:sz w:val="24"/>
          <w:szCs w:val="24"/>
        </w:rPr>
      </w:pPr>
      <w:r>
        <w:rPr>
          <w:rFonts w:ascii="Arial" w:hAnsi="Arial" w:cs="Arial"/>
          <w:sz w:val="24"/>
          <w:szCs w:val="24"/>
        </w:rPr>
        <w:t xml:space="preserve">Gender equity should be promoted in sport because women in sport have potential and talents just like their men counterparts. </w:t>
      </w:r>
      <w:r w:rsidRPr="00D361E5">
        <w:rPr>
          <w:rFonts w:ascii="Arial" w:hAnsi="Arial" w:cs="Arial"/>
          <w:sz w:val="24"/>
          <w:szCs w:val="24"/>
        </w:rPr>
        <w:t xml:space="preserve">Among the many remarkable achievements are those of Helene Madison of the United States of America, the first woman to swim the 100-yard freestyle in one minute at the 1932 Olympics; Maria-Teresa de </w:t>
      </w:r>
      <w:proofErr w:type="spellStart"/>
      <w:r w:rsidRPr="00D361E5">
        <w:rPr>
          <w:rFonts w:ascii="Arial" w:hAnsi="Arial" w:cs="Arial"/>
          <w:sz w:val="24"/>
          <w:szCs w:val="24"/>
        </w:rPr>
        <w:t>Filippis</w:t>
      </w:r>
      <w:proofErr w:type="spellEnd"/>
      <w:r w:rsidRPr="00D361E5">
        <w:rPr>
          <w:rFonts w:ascii="Arial" w:hAnsi="Arial" w:cs="Arial"/>
          <w:sz w:val="24"/>
          <w:szCs w:val="24"/>
        </w:rPr>
        <w:t xml:space="preserve"> of Italy, the first woman to compete in a European Grand Prix auto race in 1958; </w:t>
      </w:r>
      <w:proofErr w:type="spellStart"/>
      <w:r w:rsidRPr="00D361E5">
        <w:rPr>
          <w:rFonts w:ascii="Arial" w:hAnsi="Arial" w:cs="Arial"/>
          <w:sz w:val="24"/>
          <w:szCs w:val="24"/>
        </w:rPr>
        <w:t>Nawal</w:t>
      </w:r>
      <w:proofErr w:type="spellEnd"/>
      <w:r w:rsidRPr="00D361E5">
        <w:rPr>
          <w:rFonts w:ascii="Arial" w:hAnsi="Arial" w:cs="Arial"/>
          <w:sz w:val="24"/>
          <w:szCs w:val="24"/>
        </w:rPr>
        <w:t xml:space="preserve"> El </w:t>
      </w:r>
      <w:proofErr w:type="spellStart"/>
      <w:r w:rsidRPr="00D361E5">
        <w:rPr>
          <w:rFonts w:ascii="Arial" w:hAnsi="Arial" w:cs="Arial"/>
          <w:sz w:val="24"/>
          <w:szCs w:val="24"/>
        </w:rPr>
        <w:t>Moutawakel</w:t>
      </w:r>
      <w:proofErr w:type="spellEnd"/>
      <w:r w:rsidRPr="00D361E5">
        <w:rPr>
          <w:rFonts w:ascii="Arial" w:hAnsi="Arial" w:cs="Arial"/>
          <w:sz w:val="24"/>
          <w:szCs w:val="24"/>
        </w:rPr>
        <w:t xml:space="preserve"> of Morocco, the first woman from an Islamic nation to win an Olympic medal for the 400-metre hurdles at the 1984 Olympics; and </w:t>
      </w:r>
      <w:proofErr w:type="spellStart"/>
      <w:r w:rsidRPr="00D361E5">
        <w:rPr>
          <w:rFonts w:ascii="Arial" w:hAnsi="Arial" w:cs="Arial"/>
          <w:sz w:val="24"/>
          <w:szCs w:val="24"/>
        </w:rPr>
        <w:t>Tegla</w:t>
      </w:r>
      <w:proofErr w:type="spellEnd"/>
      <w:r w:rsidRPr="00D361E5">
        <w:rPr>
          <w:rFonts w:ascii="Arial" w:hAnsi="Arial" w:cs="Arial"/>
          <w:sz w:val="24"/>
          <w:szCs w:val="24"/>
        </w:rPr>
        <w:t xml:space="preserve"> </w:t>
      </w:r>
      <w:proofErr w:type="spellStart"/>
      <w:r w:rsidRPr="00D361E5">
        <w:rPr>
          <w:rFonts w:ascii="Arial" w:hAnsi="Arial" w:cs="Arial"/>
          <w:sz w:val="24"/>
          <w:szCs w:val="24"/>
        </w:rPr>
        <w:t>Loroupe</w:t>
      </w:r>
      <w:proofErr w:type="spellEnd"/>
      <w:r w:rsidRPr="00D361E5">
        <w:rPr>
          <w:rFonts w:ascii="Arial" w:hAnsi="Arial" w:cs="Arial"/>
          <w:sz w:val="24"/>
          <w:szCs w:val="24"/>
        </w:rPr>
        <w:t xml:space="preserve"> of Kenya, who in 1994 became the first African woman to win a major marathon.</w:t>
      </w:r>
      <w:r w:rsidRPr="00D361E5">
        <w:rPr>
          <w:rFonts w:ascii="Arial" w:hAnsi="Arial" w:cs="Arial"/>
          <w:b/>
          <w:bCs/>
          <w:sz w:val="24"/>
          <w:szCs w:val="24"/>
        </w:rPr>
        <w:t xml:space="preserve"> </w:t>
      </w:r>
      <w:r w:rsidRPr="00D361E5">
        <w:rPr>
          <w:rFonts w:ascii="Arial" w:hAnsi="Arial" w:cs="Arial"/>
          <w:bCs/>
          <w:sz w:val="24"/>
          <w:szCs w:val="24"/>
        </w:rPr>
        <w:t xml:space="preserve">Penny </w:t>
      </w:r>
      <w:proofErr w:type="spellStart"/>
      <w:r w:rsidRPr="00D361E5">
        <w:rPr>
          <w:rFonts w:ascii="Arial" w:hAnsi="Arial" w:cs="Arial"/>
          <w:bCs/>
          <w:sz w:val="24"/>
          <w:szCs w:val="24"/>
        </w:rPr>
        <w:t>Heyns</w:t>
      </w:r>
      <w:proofErr w:type="spellEnd"/>
      <w:r w:rsidRPr="00D361E5">
        <w:rPr>
          <w:rFonts w:ascii="Arial" w:hAnsi="Arial" w:cs="Arial"/>
          <w:bCs/>
          <w:sz w:val="24"/>
          <w:szCs w:val="24"/>
        </w:rPr>
        <w:t xml:space="preserve"> from South Africa winning double gold at the Olympic Games </w:t>
      </w:r>
      <w:r w:rsidRPr="00D361E5">
        <w:rPr>
          <w:rFonts w:ascii="Arial" w:hAnsi="Arial" w:cs="Arial"/>
          <w:bCs/>
          <w:sz w:val="24"/>
          <w:szCs w:val="24"/>
        </w:rPr>
        <w:lastRenderedPageBreak/>
        <w:t xml:space="preserve">in Atlanta and Caster </w:t>
      </w:r>
      <w:proofErr w:type="spellStart"/>
      <w:r w:rsidRPr="00D361E5">
        <w:rPr>
          <w:rFonts w:ascii="Arial" w:hAnsi="Arial" w:cs="Arial"/>
          <w:bCs/>
          <w:sz w:val="24"/>
          <w:szCs w:val="24"/>
        </w:rPr>
        <w:t>Semenya</w:t>
      </w:r>
      <w:proofErr w:type="spellEnd"/>
      <w:r w:rsidRPr="00D361E5">
        <w:rPr>
          <w:rFonts w:ascii="Arial" w:hAnsi="Arial" w:cs="Arial"/>
          <w:bCs/>
          <w:sz w:val="24"/>
          <w:szCs w:val="24"/>
        </w:rPr>
        <w:t xml:space="preserve"> winning gold in 800m at 2 consecutive Olympic Games. </w:t>
      </w:r>
      <w:r w:rsidRPr="00D361E5">
        <w:rPr>
          <w:rFonts w:ascii="Arial" w:hAnsi="Arial" w:cs="Arial"/>
          <w:sz w:val="24"/>
          <w:szCs w:val="24"/>
        </w:rPr>
        <w:t xml:space="preserve">Women have taken up top leadership positions in sport, such as Presidents and Secretaries-General of National Olympic Committees. </w:t>
      </w:r>
    </w:p>
    <w:p w14:paraId="31935D91" w14:textId="77777777" w:rsidR="00F030C2" w:rsidRDefault="00F030C2" w:rsidP="00F030C2">
      <w:pPr>
        <w:spacing w:after="0" w:line="360" w:lineRule="auto"/>
        <w:jc w:val="both"/>
        <w:rPr>
          <w:rFonts w:ascii="Arial" w:hAnsi="Arial" w:cs="Arial"/>
          <w:sz w:val="24"/>
          <w:szCs w:val="24"/>
        </w:rPr>
      </w:pPr>
    </w:p>
    <w:p w14:paraId="13384409" w14:textId="5DF59649" w:rsidR="00F030C2" w:rsidRPr="00D361E5" w:rsidRDefault="00F030C2" w:rsidP="00F030C2">
      <w:pPr>
        <w:spacing w:after="0" w:line="360" w:lineRule="auto"/>
        <w:jc w:val="both"/>
        <w:rPr>
          <w:rFonts w:ascii="Arial" w:hAnsi="Arial" w:cs="Arial"/>
          <w:sz w:val="24"/>
          <w:szCs w:val="24"/>
        </w:rPr>
      </w:pPr>
      <w:r w:rsidRPr="00D361E5">
        <w:rPr>
          <w:rFonts w:ascii="Arial" w:hAnsi="Arial" w:cs="Arial"/>
          <w:sz w:val="24"/>
          <w:szCs w:val="24"/>
        </w:rPr>
        <w:t xml:space="preserve">More and more women have also taken up employment opportunities in all areas of sport, including as coaches, managers, officials and sport journalists. These achievements were made in the face of numerous barriers based on gender discrimination. Women were often perceived as being too weak for sport, particularly endurance sports, such as marathons, weightlifting and cycling, and it was often argued in the past that sport was harmful to women’s health, particularly their reproductive health. In 1896, Baron Pierre de Coubertin, founder of the modern Olympics, stated: “No matter how toughened a sportswoman may be, her organism is not cut out to sustain certain shocks.” </w:t>
      </w:r>
      <w:r w:rsidRPr="00D361E5">
        <w:rPr>
          <w:rFonts w:ascii="Arial" w:hAnsi="Arial" w:cs="Arial"/>
          <w:b/>
          <w:bCs/>
          <w:sz w:val="24"/>
          <w:szCs w:val="24"/>
        </w:rPr>
        <w:t xml:space="preserve">2 </w:t>
      </w:r>
      <w:r w:rsidRPr="00D361E5">
        <w:rPr>
          <w:rFonts w:ascii="Arial" w:hAnsi="Arial" w:cs="Arial"/>
          <w:sz w:val="24"/>
          <w:szCs w:val="24"/>
        </w:rPr>
        <w:t>Such stereotypes fuelled gender-based discrimination in physical education and in recreational and competitive sport, sporting organizations and sport media.</w:t>
      </w:r>
    </w:p>
    <w:bookmarkEnd w:id="89"/>
    <w:p w14:paraId="7096CDDB" w14:textId="77777777" w:rsidR="00F030C2" w:rsidRPr="00E853BE" w:rsidRDefault="00F030C2" w:rsidP="00F030C2">
      <w:pPr>
        <w:autoSpaceDE w:val="0"/>
        <w:autoSpaceDN w:val="0"/>
        <w:adjustRightInd w:val="0"/>
        <w:spacing w:after="0" w:line="276" w:lineRule="auto"/>
        <w:jc w:val="both"/>
        <w:rPr>
          <w:rFonts w:ascii="Arial" w:hAnsi="Arial" w:cs="Arial"/>
        </w:rPr>
      </w:pPr>
    </w:p>
    <w:p w14:paraId="49373820" w14:textId="7D793E7E" w:rsidR="00441EDB" w:rsidRPr="00BC1FCF" w:rsidRDefault="00F030C2" w:rsidP="00BC1FCF">
      <w:pPr>
        <w:spacing w:after="0" w:line="360" w:lineRule="auto"/>
        <w:jc w:val="both"/>
        <w:rPr>
          <w:rFonts w:ascii="Arial" w:hAnsi="Arial" w:cs="Arial"/>
          <w:sz w:val="24"/>
          <w:szCs w:val="24"/>
        </w:rPr>
      </w:pPr>
      <w:r>
        <w:rPr>
          <w:rFonts w:ascii="Arial" w:hAnsi="Arial" w:cs="Arial"/>
          <w:sz w:val="24"/>
          <w:szCs w:val="24"/>
        </w:rPr>
        <w:t xml:space="preserve"> </w:t>
      </w:r>
      <w:bookmarkEnd w:id="92"/>
    </w:p>
    <w:p w14:paraId="5ECEB5CD" w14:textId="154F9D9F" w:rsidR="00AA5622" w:rsidRPr="00E853BE" w:rsidRDefault="000F5FCA" w:rsidP="00441EDB">
      <w:pPr>
        <w:pStyle w:val="Heading1"/>
        <w:numPr>
          <w:ilvl w:val="1"/>
          <w:numId w:val="38"/>
        </w:numPr>
        <w:jc w:val="both"/>
        <w:rPr>
          <w:rFonts w:ascii="Arial" w:hAnsi="Arial" w:cs="Arial"/>
          <w:caps/>
          <w:color w:val="auto"/>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3" w:name="_Toc5612218"/>
      <w:bookmarkStart w:id="94" w:name="_Toc45463902"/>
      <w:r w:rsidRPr="00E853BE">
        <w:rPr>
          <w:rFonts w:ascii="Arial" w:hAnsi="Arial" w:cs="Arial"/>
          <w:color w:val="auto"/>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Policy Development Process</w:t>
      </w:r>
      <w:bookmarkEnd w:id="93"/>
      <w:r w:rsidRPr="00E853BE">
        <w:rPr>
          <w:rFonts w:ascii="Arial" w:hAnsi="Arial" w:cs="Arial"/>
          <w:color w:val="auto"/>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w:t>
      </w:r>
      <w:bookmarkEnd w:id="94"/>
      <w:r w:rsidRPr="00E853BE">
        <w:rPr>
          <w:rFonts w:ascii="Arial" w:hAnsi="Arial" w:cs="Arial"/>
          <w:color w:val="auto"/>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993F7C3" w14:textId="6C94F1B8" w:rsidR="00904A42" w:rsidRPr="00E853BE" w:rsidRDefault="00904A42" w:rsidP="00427D18">
      <w:pPr>
        <w:autoSpaceDE w:val="0"/>
        <w:autoSpaceDN w:val="0"/>
        <w:adjustRightInd w:val="0"/>
        <w:spacing w:after="0" w:line="276" w:lineRule="auto"/>
        <w:ind w:left="360"/>
        <w:jc w:val="both"/>
        <w:rPr>
          <w:rFonts w:ascii="Arial" w:hAnsi="Arial" w:cs="Arial"/>
          <w:b/>
          <w:lang w:val="en-US"/>
        </w:rPr>
      </w:pPr>
    </w:p>
    <w:p w14:paraId="5CAC4441" w14:textId="4E83DC1B" w:rsidR="00CE1E3F" w:rsidRDefault="00904A42" w:rsidP="00CE1E3F">
      <w:pPr>
        <w:autoSpaceDE w:val="0"/>
        <w:autoSpaceDN w:val="0"/>
        <w:adjustRightInd w:val="0"/>
        <w:spacing w:after="0" w:line="360" w:lineRule="auto"/>
        <w:jc w:val="both"/>
        <w:rPr>
          <w:rFonts w:ascii="Arial" w:hAnsi="Arial" w:cs="Arial"/>
          <w:sz w:val="24"/>
          <w:szCs w:val="24"/>
          <w:lang w:val="en-US"/>
        </w:rPr>
      </w:pPr>
      <w:bookmarkStart w:id="95" w:name="_Hlk5721428"/>
      <w:r w:rsidRPr="00CE1E3F">
        <w:rPr>
          <w:rFonts w:ascii="Arial" w:hAnsi="Arial" w:cs="Arial"/>
          <w:sz w:val="24"/>
          <w:szCs w:val="24"/>
          <w:lang w:val="en-US"/>
        </w:rPr>
        <w:t xml:space="preserve">Noting that </w:t>
      </w:r>
      <w:r w:rsidR="00093EC5" w:rsidRPr="00CE1E3F">
        <w:rPr>
          <w:rFonts w:ascii="Arial" w:hAnsi="Arial" w:cs="Arial"/>
          <w:sz w:val="24"/>
          <w:szCs w:val="24"/>
          <w:lang w:val="en-US"/>
        </w:rPr>
        <w:t xml:space="preserve">there is no policy that addresses gender equity with regards to the problem women are facing in the field of sport, for example, noting that </w:t>
      </w:r>
      <w:r w:rsidRPr="00CE1E3F">
        <w:rPr>
          <w:rFonts w:ascii="Arial" w:hAnsi="Arial" w:cs="Arial"/>
          <w:sz w:val="24"/>
          <w:szCs w:val="24"/>
          <w:lang w:val="en-US"/>
        </w:rPr>
        <w:t xml:space="preserve">women are underrepresented </w:t>
      </w:r>
      <w:r w:rsidR="00DE1BCD" w:rsidRPr="00CE1E3F">
        <w:rPr>
          <w:rFonts w:ascii="Arial" w:hAnsi="Arial" w:cs="Arial"/>
          <w:sz w:val="24"/>
          <w:szCs w:val="24"/>
          <w:lang w:val="en-US"/>
        </w:rPr>
        <w:t>in</w:t>
      </w:r>
      <w:r w:rsidRPr="00CE1E3F">
        <w:rPr>
          <w:rFonts w:ascii="Arial" w:hAnsi="Arial" w:cs="Arial"/>
          <w:sz w:val="24"/>
          <w:szCs w:val="24"/>
          <w:lang w:val="en-US"/>
        </w:rPr>
        <w:t xml:space="preserve"> many areas of Sport and Recreation (EPG report 2018), Sport and Recreation South Africa</w:t>
      </w:r>
      <w:r w:rsidR="00DE1BCD" w:rsidRPr="00CE1E3F">
        <w:rPr>
          <w:rFonts w:ascii="Arial" w:hAnsi="Arial" w:cs="Arial"/>
          <w:sz w:val="24"/>
          <w:szCs w:val="24"/>
          <w:lang w:val="en-US"/>
        </w:rPr>
        <w:t xml:space="preserve"> </w:t>
      </w:r>
      <w:r w:rsidRPr="00CE1E3F">
        <w:rPr>
          <w:rFonts w:ascii="Arial" w:hAnsi="Arial" w:cs="Arial"/>
          <w:sz w:val="24"/>
          <w:szCs w:val="24"/>
          <w:lang w:val="en-US"/>
        </w:rPr>
        <w:t>embarked on a process of developing a policy for women and sport</w:t>
      </w:r>
      <w:r w:rsidR="00DE1BCD" w:rsidRPr="00CE1E3F">
        <w:rPr>
          <w:rFonts w:ascii="Arial" w:hAnsi="Arial" w:cs="Arial"/>
          <w:sz w:val="24"/>
          <w:szCs w:val="24"/>
          <w:lang w:val="en-US"/>
        </w:rPr>
        <w:t xml:space="preserve">. </w:t>
      </w:r>
      <w:bookmarkEnd w:id="95"/>
      <w:r w:rsidR="00093EC5" w:rsidRPr="00CE1E3F">
        <w:rPr>
          <w:rFonts w:ascii="Arial" w:hAnsi="Arial" w:cs="Arial"/>
          <w:sz w:val="24"/>
          <w:szCs w:val="24"/>
          <w:lang w:val="en-US"/>
        </w:rPr>
        <w:t xml:space="preserve">A task team /committee was established </w:t>
      </w:r>
      <w:r w:rsidR="00501CE1">
        <w:rPr>
          <w:rFonts w:ascii="Arial" w:hAnsi="Arial" w:cs="Arial"/>
          <w:sz w:val="24"/>
          <w:szCs w:val="24"/>
          <w:lang w:val="en-US"/>
        </w:rPr>
        <w:t xml:space="preserve">by the former SRSA-Director General (DG) </w:t>
      </w:r>
      <w:r w:rsidR="00093EC5" w:rsidRPr="00CE1E3F">
        <w:rPr>
          <w:rFonts w:ascii="Arial" w:hAnsi="Arial" w:cs="Arial"/>
          <w:sz w:val="24"/>
          <w:szCs w:val="24"/>
          <w:lang w:val="en-US"/>
        </w:rPr>
        <w:t>and t</w:t>
      </w:r>
      <w:r w:rsidR="00DE1BCD" w:rsidRPr="00CE1E3F">
        <w:rPr>
          <w:rFonts w:ascii="Arial" w:hAnsi="Arial" w:cs="Arial"/>
          <w:sz w:val="24"/>
          <w:szCs w:val="24"/>
          <w:lang w:val="en-US"/>
        </w:rPr>
        <w:t>he Chief Operations Officer</w:t>
      </w:r>
      <w:r w:rsidR="00093EC5" w:rsidRPr="00CE1E3F">
        <w:rPr>
          <w:rFonts w:ascii="Arial" w:hAnsi="Arial" w:cs="Arial"/>
          <w:sz w:val="24"/>
          <w:szCs w:val="24"/>
          <w:lang w:val="en-US"/>
        </w:rPr>
        <w:t xml:space="preserve"> (COO)</w:t>
      </w:r>
      <w:r w:rsidR="00DE1BCD" w:rsidRPr="00CE1E3F">
        <w:rPr>
          <w:rFonts w:ascii="Arial" w:hAnsi="Arial" w:cs="Arial"/>
          <w:sz w:val="24"/>
          <w:szCs w:val="24"/>
          <w:lang w:val="en-US"/>
        </w:rPr>
        <w:t xml:space="preserve"> </w:t>
      </w:r>
      <w:r w:rsidR="00093EC5" w:rsidRPr="00CE1E3F">
        <w:rPr>
          <w:rFonts w:ascii="Arial" w:hAnsi="Arial" w:cs="Arial"/>
          <w:sz w:val="24"/>
          <w:szCs w:val="24"/>
          <w:lang w:val="en-US"/>
        </w:rPr>
        <w:t xml:space="preserve">who was part of the task team members was </w:t>
      </w:r>
      <w:r w:rsidR="00DE1BCD" w:rsidRPr="00CE1E3F">
        <w:rPr>
          <w:rFonts w:ascii="Arial" w:hAnsi="Arial" w:cs="Arial"/>
          <w:sz w:val="24"/>
          <w:szCs w:val="24"/>
          <w:lang w:val="en-US"/>
        </w:rPr>
        <w:t>appointed to drive the process</w:t>
      </w:r>
      <w:r w:rsidR="00093EC5" w:rsidRPr="00CE1E3F">
        <w:rPr>
          <w:rFonts w:ascii="Arial" w:hAnsi="Arial" w:cs="Arial"/>
          <w:sz w:val="24"/>
          <w:szCs w:val="24"/>
          <w:lang w:val="en-US"/>
        </w:rPr>
        <w:t xml:space="preserve">. The appointed task team </w:t>
      </w:r>
      <w:r w:rsidR="00DE1BCD" w:rsidRPr="00CE1E3F">
        <w:rPr>
          <w:rFonts w:ascii="Arial" w:hAnsi="Arial" w:cs="Arial"/>
          <w:sz w:val="24"/>
          <w:szCs w:val="24"/>
          <w:lang w:val="en-US"/>
        </w:rPr>
        <w:t>compris</w:t>
      </w:r>
      <w:r w:rsidR="00093EC5" w:rsidRPr="00CE1E3F">
        <w:rPr>
          <w:rFonts w:ascii="Arial" w:hAnsi="Arial" w:cs="Arial"/>
          <w:sz w:val="24"/>
          <w:szCs w:val="24"/>
          <w:lang w:val="en-US"/>
        </w:rPr>
        <w:t>ed of:</w:t>
      </w:r>
      <w:r w:rsidR="00DE1BCD" w:rsidRPr="00CE1E3F">
        <w:rPr>
          <w:rFonts w:ascii="Arial" w:hAnsi="Arial" w:cs="Arial"/>
          <w:sz w:val="24"/>
          <w:szCs w:val="24"/>
          <w:lang w:val="en-US"/>
        </w:rPr>
        <w:t xml:space="preserve"> </w:t>
      </w:r>
      <w:r w:rsidR="00093EC5" w:rsidRPr="00CE1E3F">
        <w:rPr>
          <w:rFonts w:ascii="Arial" w:hAnsi="Arial" w:cs="Arial"/>
          <w:sz w:val="24"/>
          <w:szCs w:val="24"/>
          <w:lang w:val="en-US"/>
        </w:rPr>
        <w:t xml:space="preserve">former SRSA </w:t>
      </w:r>
      <w:r w:rsidR="00CE1E3F" w:rsidRPr="00CE1E3F">
        <w:rPr>
          <w:rFonts w:ascii="Arial" w:hAnsi="Arial" w:cs="Arial"/>
          <w:sz w:val="24"/>
          <w:szCs w:val="24"/>
          <w:lang w:val="en-US"/>
        </w:rPr>
        <w:t>female officials</w:t>
      </w:r>
      <w:r w:rsidR="00093EC5" w:rsidRPr="00CE1E3F">
        <w:rPr>
          <w:rFonts w:ascii="Arial" w:hAnsi="Arial" w:cs="Arial"/>
          <w:sz w:val="24"/>
          <w:szCs w:val="24"/>
          <w:lang w:val="en-US"/>
        </w:rPr>
        <w:t xml:space="preserve"> (COO, Research and Evaluation Director, focal point unit</w:t>
      </w:r>
      <w:r w:rsidR="00CE1E3F" w:rsidRPr="00CE1E3F">
        <w:rPr>
          <w:rFonts w:ascii="Arial" w:hAnsi="Arial" w:cs="Arial"/>
          <w:sz w:val="24"/>
          <w:szCs w:val="24"/>
          <w:lang w:val="en-US"/>
        </w:rPr>
        <w:t xml:space="preserve"> official, S</w:t>
      </w:r>
      <w:r w:rsidR="00093EC5" w:rsidRPr="00CE1E3F">
        <w:rPr>
          <w:rFonts w:ascii="Arial" w:hAnsi="Arial" w:cs="Arial"/>
          <w:sz w:val="24"/>
          <w:szCs w:val="24"/>
          <w:lang w:val="en-US"/>
        </w:rPr>
        <w:t>trategic planning</w:t>
      </w:r>
      <w:r w:rsidR="00CE1E3F" w:rsidRPr="00CE1E3F">
        <w:rPr>
          <w:rFonts w:ascii="Arial" w:hAnsi="Arial" w:cs="Arial"/>
          <w:sz w:val="24"/>
          <w:szCs w:val="24"/>
          <w:lang w:val="en-US"/>
        </w:rPr>
        <w:t xml:space="preserve"> unit official and official from Major event unit</w:t>
      </w:r>
      <w:r w:rsidR="00093EC5" w:rsidRPr="00CE1E3F">
        <w:rPr>
          <w:rFonts w:ascii="Arial" w:hAnsi="Arial" w:cs="Arial"/>
          <w:sz w:val="24"/>
          <w:szCs w:val="24"/>
          <w:lang w:val="en-US"/>
        </w:rPr>
        <w:t xml:space="preserve">), </w:t>
      </w:r>
      <w:r w:rsidR="00CE1E3F" w:rsidRPr="00CE1E3F">
        <w:rPr>
          <w:rFonts w:ascii="Arial" w:hAnsi="Arial" w:cs="Arial"/>
          <w:sz w:val="24"/>
          <w:szCs w:val="24"/>
          <w:lang w:val="en-US"/>
        </w:rPr>
        <w:t>women from t</w:t>
      </w:r>
      <w:r w:rsidR="00DE1BCD" w:rsidRPr="00CE1E3F">
        <w:rPr>
          <w:rFonts w:ascii="Arial" w:hAnsi="Arial" w:cs="Arial"/>
          <w:sz w:val="24"/>
          <w:szCs w:val="24"/>
          <w:lang w:val="en-US"/>
        </w:rPr>
        <w:t xml:space="preserve">he Sports Confederation and other women who have displayed active involvement and interest in matters dealing with Women and Sport. </w:t>
      </w:r>
    </w:p>
    <w:p w14:paraId="7A26F354" w14:textId="77777777" w:rsidR="00CE1E3F" w:rsidRDefault="00CE1E3F" w:rsidP="00CE1E3F">
      <w:pPr>
        <w:autoSpaceDE w:val="0"/>
        <w:autoSpaceDN w:val="0"/>
        <w:adjustRightInd w:val="0"/>
        <w:spacing w:after="0" w:line="360" w:lineRule="auto"/>
        <w:jc w:val="both"/>
        <w:rPr>
          <w:rFonts w:ascii="Arial" w:hAnsi="Arial" w:cs="Arial"/>
          <w:sz w:val="24"/>
          <w:szCs w:val="24"/>
          <w:lang w:val="en-US"/>
        </w:rPr>
      </w:pPr>
    </w:p>
    <w:p w14:paraId="423238B6" w14:textId="278367D1" w:rsidR="006461ED" w:rsidRPr="00CE1E3F" w:rsidRDefault="00DE1BCD" w:rsidP="00CE1E3F">
      <w:pPr>
        <w:autoSpaceDE w:val="0"/>
        <w:autoSpaceDN w:val="0"/>
        <w:adjustRightInd w:val="0"/>
        <w:spacing w:after="0" w:line="360" w:lineRule="auto"/>
        <w:jc w:val="both"/>
        <w:rPr>
          <w:rFonts w:ascii="Arial" w:hAnsi="Arial" w:cs="Arial"/>
          <w:sz w:val="24"/>
          <w:szCs w:val="24"/>
          <w:lang w:val="en-US"/>
        </w:rPr>
      </w:pPr>
      <w:r w:rsidRPr="00CE1E3F">
        <w:rPr>
          <w:rFonts w:ascii="Arial" w:hAnsi="Arial" w:cs="Arial"/>
          <w:sz w:val="24"/>
          <w:szCs w:val="24"/>
          <w:lang w:val="en-US"/>
        </w:rPr>
        <w:t xml:space="preserve">This committee developed </w:t>
      </w:r>
      <w:r w:rsidR="00CE1E3F" w:rsidRPr="00CE1E3F">
        <w:rPr>
          <w:rFonts w:ascii="Arial" w:hAnsi="Arial" w:cs="Arial"/>
          <w:sz w:val="24"/>
          <w:szCs w:val="24"/>
          <w:lang w:val="en-US"/>
        </w:rPr>
        <w:t>the first</w:t>
      </w:r>
      <w:r w:rsidRPr="00CE1E3F">
        <w:rPr>
          <w:rFonts w:ascii="Arial" w:hAnsi="Arial" w:cs="Arial"/>
          <w:sz w:val="24"/>
          <w:szCs w:val="24"/>
          <w:lang w:val="en-US"/>
        </w:rPr>
        <w:t xml:space="preserve"> </w:t>
      </w:r>
      <w:r w:rsidR="005D1762" w:rsidRPr="00CE1E3F">
        <w:rPr>
          <w:rFonts w:ascii="Arial" w:hAnsi="Arial" w:cs="Arial"/>
          <w:sz w:val="24"/>
          <w:szCs w:val="24"/>
          <w:lang w:val="en-US"/>
        </w:rPr>
        <w:t xml:space="preserve">draft </w:t>
      </w:r>
      <w:r w:rsidR="00E600CA" w:rsidRPr="00CE1E3F">
        <w:rPr>
          <w:rFonts w:ascii="Arial" w:hAnsi="Arial" w:cs="Arial"/>
          <w:sz w:val="24"/>
          <w:szCs w:val="24"/>
          <w:lang w:val="en-US"/>
        </w:rPr>
        <w:t>policy</w:t>
      </w:r>
      <w:r w:rsidR="00CE1E3F" w:rsidRPr="00CE1E3F">
        <w:rPr>
          <w:rFonts w:ascii="Arial" w:hAnsi="Arial" w:cs="Arial"/>
          <w:sz w:val="24"/>
          <w:szCs w:val="24"/>
          <w:lang w:val="en-US"/>
        </w:rPr>
        <w:t xml:space="preserve">. </w:t>
      </w:r>
      <w:r w:rsidR="002229DC">
        <w:rPr>
          <w:rFonts w:ascii="Arial" w:hAnsi="Arial" w:cs="Arial"/>
          <w:sz w:val="24"/>
          <w:szCs w:val="24"/>
          <w:lang w:val="en-US"/>
        </w:rPr>
        <w:t>The Director: Research and Evaluation conducted a</w:t>
      </w:r>
      <w:r w:rsidR="00CE1E3F" w:rsidRPr="00CE1E3F">
        <w:rPr>
          <w:rFonts w:ascii="Arial" w:hAnsi="Arial" w:cs="Arial"/>
          <w:sz w:val="24"/>
          <w:szCs w:val="24"/>
          <w:lang w:val="en-US"/>
        </w:rPr>
        <w:t xml:space="preserve"> consultative workshop with the committee to develop </w:t>
      </w:r>
      <w:r w:rsidR="002229DC" w:rsidRPr="00CE1E3F">
        <w:rPr>
          <w:rFonts w:ascii="Arial" w:hAnsi="Arial" w:cs="Arial"/>
          <w:sz w:val="24"/>
          <w:szCs w:val="24"/>
          <w:lang w:val="en-US"/>
        </w:rPr>
        <w:t>the theory</w:t>
      </w:r>
      <w:r w:rsidR="00CE1E3F" w:rsidRPr="00CE1E3F">
        <w:rPr>
          <w:rFonts w:ascii="Arial" w:hAnsi="Arial" w:cs="Arial"/>
          <w:sz w:val="24"/>
          <w:szCs w:val="24"/>
          <w:lang w:val="en-US"/>
        </w:rPr>
        <w:t xml:space="preserve"> of change which included the logic model. The committee members also searched for </w:t>
      </w:r>
      <w:r w:rsidR="00CE1E3F" w:rsidRPr="00CE1E3F">
        <w:rPr>
          <w:rFonts w:ascii="Arial" w:hAnsi="Arial" w:cs="Arial"/>
          <w:sz w:val="24"/>
          <w:szCs w:val="24"/>
          <w:lang w:val="en-US"/>
        </w:rPr>
        <w:lastRenderedPageBreak/>
        <w:t>the l</w:t>
      </w:r>
      <w:r w:rsidR="00E600CA" w:rsidRPr="00CE1E3F">
        <w:rPr>
          <w:rFonts w:ascii="Arial" w:hAnsi="Arial" w:cs="Arial"/>
          <w:sz w:val="24"/>
          <w:szCs w:val="24"/>
          <w:lang w:val="en-US"/>
        </w:rPr>
        <w:t>iterature review</w:t>
      </w:r>
      <w:r w:rsidR="00CE1E3F" w:rsidRPr="00CE1E3F">
        <w:rPr>
          <w:rFonts w:ascii="Arial" w:hAnsi="Arial" w:cs="Arial"/>
          <w:sz w:val="24"/>
          <w:szCs w:val="24"/>
          <w:lang w:val="en-US"/>
        </w:rPr>
        <w:t xml:space="preserve"> to enhance the document</w:t>
      </w:r>
      <w:r w:rsidR="00E600CA" w:rsidRPr="00CE1E3F">
        <w:rPr>
          <w:rFonts w:ascii="Arial" w:hAnsi="Arial" w:cs="Arial"/>
          <w:sz w:val="24"/>
          <w:szCs w:val="24"/>
          <w:lang w:val="en-US"/>
        </w:rPr>
        <w:t xml:space="preserve">. Consultative workshops </w:t>
      </w:r>
      <w:r w:rsidR="00CE1E3F" w:rsidRPr="00CE1E3F">
        <w:rPr>
          <w:rFonts w:ascii="Arial" w:hAnsi="Arial" w:cs="Arial"/>
          <w:sz w:val="24"/>
          <w:szCs w:val="24"/>
          <w:lang w:val="en-US"/>
        </w:rPr>
        <w:t xml:space="preserve">in the form of roadshows led by the former Minister </w:t>
      </w:r>
      <w:proofErr w:type="spellStart"/>
      <w:r w:rsidR="00CE1E3F" w:rsidRPr="00CE1E3F">
        <w:rPr>
          <w:rFonts w:ascii="Arial" w:hAnsi="Arial" w:cs="Arial"/>
          <w:sz w:val="24"/>
          <w:szCs w:val="24"/>
          <w:lang w:val="en-US"/>
        </w:rPr>
        <w:t>Xasa</w:t>
      </w:r>
      <w:proofErr w:type="spellEnd"/>
      <w:r w:rsidR="00CE1E3F" w:rsidRPr="00CE1E3F">
        <w:rPr>
          <w:rFonts w:ascii="Arial" w:hAnsi="Arial" w:cs="Arial"/>
          <w:sz w:val="24"/>
          <w:szCs w:val="24"/>
          <w:lang w:val="en-US"/>
        </w:rPr>
        <w:t xml:space="preserve"> were conducted </w:t>
      </w:r>
      <w:r w:rsidR="00E600CA" w:rsidRPr="00CE1E3F">
        <w:rPr>
          <w:rFonts w:ascii="Arial" w:hAnsi="Arial" w:cs="Arial"/>
          <w:sz w:val="24"/>
          <w:szCs w:val="24"/>
          <w:lang w:val="en-US"/>
        </w:rPr>
        <w:t xml:space="preserve">with relevant stakeholders in </w:t>
      </w:r>
      <w:r w:rsidR="00CE1E3F" w:rsidRPr="00CE1E3F">
        <w:rPr>
          <w:rFonts w:ascii="Arial" w:hAnsi="Arial" w:cs="Arial"/>
          <w:sz w:val="24"/>
          <w:szCs w:val="24"/>
          <w:lang w:val="en-US"/>
        </w:rPr>
        <w:t xml:space="preserve">seven </w:t>
      </w:r>
      <w:r w:rsidR="00E600CA" w:rsidRPr="00CE1E3F">
        <w:rPr>
          <w:rFonts w:ascii="Arial" w:hAnsi="Arial" w:cs="Arial"/>
          <w:sz w:val="24"/>
          <w:szCs w:val="24"/>
          <w:lang w:val="en-US"/>
        </w:rPr>
        <w:t>provinces</w:t>
      </w:r>
      <w:r w:rsidR="00CE1E3F" w:rsidRPr="00CE1E3F">
        <w:rPr>
          <w:rFonts w:ascii="Arial" w:hAnsi="Arial" w:cs="Arial"/>
          <w:sz w:val="24"/>
          <w:szCs w:val="24"/>
          <w:lang w:val="en-US"/>
        </w:rPr>
        <w:t xml:space="preserve"> during 2019</w:t>
      </w:r>
      <w:r w:rsidR="00E600CA" w:rsidRPr="00CE1E3F">
        <w:rPr>
          <w:rFonts w:ascii="Arial" w:hAnsi="Arial" w:cs="Arial"/>
          <w:sz w:val="24"/>
          <w:szCs w:val="24"/>
          <w:lang w:val="en-US"/>
        </w:rPr>
        <w:t>.  Inputs were incorporated to enhance the document.</w:t>
      </w:r>
      <w:r w:rsidR="002229DC">
        <w:rPr>
          <w:rFonts w:ascii="Arial" w:hAnsi="Arial" w:cs="Arial"/>
          <w:sz w:val="24"/>
          <w:szCs w:val="24"/>
          <w:lang w:val="en-US"/>
        </w:rPr>
        <w:t xml:space="preserve"> </w:t>
      </w:r>
      <w:r w:rsidR="006461ED" w:rsidRPr="00CE1E3F">
        <w:rPr>
          <w:rFonts w:ascii="Arial" w:hAnsi="Arial" w:cs="Arial"/>
          <w:sz w:val="24"/>
          <w:szCs w:val="24"/>
          <w:lang w:val="en-US"/>
        </w:rPr>
        <w:t xml:space="preserve">A facilitated session was also held by SRSA’s </w:t>
      </w:r>
      <w:r w:rsidR="00943527" w:rsidRPr="00CE1E3F">
        <w:rPr>
          <w:rFonts w:ascii="Arial" w:hAnsi="Arial" w:cs="Arial"/>
          <w:sz w:val="24"/>
          <w:szCs w:val="24"/>
          <w:lang w:val="en-US"/>
        </w:rPr>
        <w:t>R</w:t>
      </w:r>
      <w:r w:rsidR="006461ED" w:rsidRPr="00CE1E3F">
        <w:rPr>
          <w:rFonts w:ascii="Arial" w:hAnsi="Arial" w:cs="Arial"/>
          <w:sz w:val="24"/>
          <w:szCs w:val="24"/>
          <w:lang w:val="en-US"/>
        </w:rPr>
        <w:t xml:space="preserve">esearch and Evaluation Unit to </w:t>
      </w:r>
      <w:proofErr w:type="spellStart"/>
      <w:r w:rsidR="006461ED" w:rsidRPr="00CE1E3F">
        <w:rPr>
          <w:rFonts w:ascii="Arial" w:hAnsi="Arial" w:cs="Arial"/>
          <w:sz w:val="24"/>
          <w:szCs w:val="24"/>
          <w:lang w:val="en-US"/>
        </w:rPr>
        <w:t>finalise</w:t>
      </w:r>
      <w:proofErr w:type="spellEnd"/>
      <w:r w:rsidR="006461ED" w:rsidRPr="00CE1E3F">
        <w:rPr>
          <w:rFonts w:ascii="Arial" w:hAnsi="Arial" w:cs="Arial"/>
          <w:sz w:val="24"/>
          <w:szCs w:val="24"/>
          <w:lang w:val="en-US"/>
        </w:rPr>
        <w:t xml:space="preserve"> the theory of change and the Logic model.</w:t>
      </w:r>
    </w:p>
    <w:p w14:paraId="6739B821" w14:textId="77777777" w:rsidR="002229DC" w:rsidRDefault="002229DC" w:rsidP="00CE1E3F">
      <w:pPr>
        <w:autoSpaceDE w:val="0"/>
        <w:autoSpaceDN w:val="0"/>
        <w:adjustRightInd w:val="0"/>
        <w:spacing w:after="0" w:line="360" w:lineRule="auto"/>
        <w:jc w:val="both"/>
        <w:rPr>
          <w:rFonts w:ascii="Arial" w:hAnsi="Arial" w:cs="Arial"/>
          <w:sz w:val="24"/>
          <w:szCs w:val="24"/>
          <w:lang w:val="en-US"/>
        </w:rPr>
      </w:pPr>
    </w:p>
    <w:p w14:paraId="4A5CE5A8" w14:textId="4F70C710" w:rsidR="006461ED" w:rsidRPr="00CE1E3F" w:rsidRDefault="006461ED" w:rsidP="00CE1E3F">
      <w:pPr>
        <w:autoSpaceDE w:val="0"/>
        <w:autoSpaceDN w:val="0"/>
        <w:adjustRightInd w:val="0"/>
        <w:spacing w:after="0" w:line="360" w:lineRule="auto"/>
        <w:jc w:val="both"/>
        <w:rPr>
          <w:rFonts w:ascii="Arial" w:hAnsi="Arial" w:cs="Arial"/>
          <w:sz w:val="24"/>
          <w:szCs w:val="24"/>
          <w:lang w:val="en-US"/>
        </w:rPr>
      </w:pPr>
      <w:r w:rsidRPr="00CE1E3F">
        <w:rPr>
          <w:rFonts w:ascii="Arial" w:hAnsi="Arial" w:cs="Arial"/>
          <w:sz w:val="24"/>
          <w:szCs w:val="24"/>
          <w:lang w:val="en-US"/>
        </w:rPr>
        <w:t xml:space="preserve">The </w:t>
      </w:r>
      <w:r w:rsidR="002229DC">
        <w:rPr>
          <w:rFonts w:ascii="Arial" w:hAnsi="Arial" w:cs="Arial"/>
          <w:sz w:val="24"/>
          <w:szCs w:val="24"/>
          <w:lang w:val="en-US"/>
        </w:rPr>
        <w:t xml:space="preserve">draft </w:t>
      </w:r>
      <w:r w:rsidRPr="00CE1E3F">
        <w:rPr>
          <w:rFonts w:ascii="Arial" w:hAnsi="Arial" w:cs="Arial"/>
          <w:sz w:val="24"/>
          <w:szCs w:val="24"/>
          <w:lang w:val="en-US"/>
        </w:rPr>
        <w:t xml:space="preserve">policy </w:t>
      </w:r>
      <w:r w:rsidR="00C50B32">
        <w:rPr>
          <w:rFonts w:ascii="Arial" w:hAnsi="Arial" w:cs="Arial"/>
          <w:sz w:val="24"/>
          <w:szCs w:val="24"/>
          <w:lang w:val="en-US"/>
        </w:rPr>
        <w:t>w</w:t>
      </w:r>
      <w:r w:rsidRPr="00CE1E3F">
        <w:rPr>
          <w:rFonts w:ascii="Arial" w:hAnsi="Arial" w:cs="Arial"/>
          <w:sz w:val="24"/>
          <w:szCs w:val="24"/>
          <w:lang w:val="en-US"/>
        </w:rPr>
        <w:t xml:space="preserve">as also shared with </w:t>
      </w:r>
      <w:r w:rsidR="00B67555" w:rsidRPr="00CE1E3F">
        <w:rPr>
          <w:rFonts w:ascii="Arial" w:hAnsi="Arial" w:cs="Arial"/>
          <w:sz w:val="24"/>
          <w:szCs w:val="24"/>
          <w:lang w:val="en-US"/>
        </w:rPr>
        <w:t>delegates</w:t>
      </w:r>
      <w:r w:rsidRPr="00CE1E3F">
        <w:rPr>
          <w:rFonts w:ascii="Arial" w:hAnsi="Arial" w:cs="Arial"/>
          <w:sz w:val="24"/>
          <w:szCs w:val="24"/>
          <w:lang w:val="en-US"/>
        </w:rPr>
        <w:t xml:space="preserve"> at a </w:t>
      </w:r>
      <w:r w:rsidR="00E600CA" w:rsidRPr="00CE1E3F">
        <w:rPr>
          <w:rFonts w:ascii="Arial" w:hAnsi="Arial" w:cs="Arial"/>
          <w:sz w:val="24"/>
          <w:szCs w:val="24"/>
          <w:lang w:val="en-US"/>
        </w:rPr>
        <w:t>Women’s</w:t>
      </w:r>
      <w:r w:rsidRPr="00CE1E3F">
        <w:rPr>
          <w:rFonts w:ascii="Arial" w:hAnsi="Arial" w:cs="Arial"/>
          <w:sz w:val="24"/>
          <w:szCs w:val="24"/>
          <w:lang w:val="en-US"/>
        </w:rPr>
        <w:t xml:space="preserve"> breakfast hosted by the Minister of Sport and Recreation in August 2018.</w:t>
      </w:r>
    </w:p>
    <w:p w14:paraId="159C4BED" w14:textId="4142B438" w:rsidR="00E600CA" w:rsidRPr="00CE1E3F" w:rsidRDefault="00C50B32" w:rsidP="00CE1E3F">
      <w:pPr>
        <w:autoSpaceDE w:val="0"/>
        <w:autoSpaceDN w:val="0"/>
        <w:adjustRightInd w:val="0"/>
        <w:spacing w:after="0" w:line="360" w:lineRule="auto"/>
        <w:jc w:val="both"/>
        <w:rPr>
          <w:rFonts w:ascii="Arial" w:hAnsi="Arial" w:cs="Arial"/>
          <w:sz w:val="24"/>
          <w:szCs w:val="24"/>
          <w:lang w:val="en-US"/>
        </w:rPr>
      </w:pPr>
      <w:r>
        <w:rPr>
          <w:rFonts w:ascii="Arial" w:hAnsi="Arial" w:cs="Arial"/>
          <w:sz w:val="24"/>
          <w:szCs w:val="24"/>
          <w:lang w:val="en-US"/>
        </w:rPr>
        <w:t>The draft policy document was presented to the MIMEC meeting</w:t>
      </w:r>
      <w:r w:rsidR="00DE1BCD" w:rsidRPr="00CE1E3F">
        <w:rPr>
          <w:rFonts w:ascii="Arial" w:hAnsi="Arial" w:cs="Arial"/>
          <w:sz w:val="24"/>
          <w:szCs w:val="24"/>
          <w:lang w:val="en-US"/>
        </w:rPr>
        <w:t xml:space="preserve"> </w:t>
      </w:r>
      <w:r w:rsidRPr="00CE1E3F">
        <w:rPr>
          <w:rFonts w:ascii="Arial" w:hAnsi="Arial" w:cs="Arial"/>
          <w:sz w:val="24"/>
          <w:szCs w:val="24"/>
          <w:lang w:val="en-US"/>
        </w:rPr>
        <w:t>compris</w:t>
      </w:r>
      <w:r w:rsidR="00D973C1">
        <w:rPr>
          <w:rFonts w:ascii="Arial" w:hAnsi="Arial" w:cs="Arial"/>
          <w:sz w:val="24"/>
          <w:szCs w:val="24"/>
          <w:lang w:val="en-US"/>
        </w:rPr>
        <w:t>ed of th</w:t>
      </w:r>
      <w:r w:rsidRPr="00CE1E3F">
        <w:rPr>
          <w:rFonts w:ascii="Arial" w:hAnsi="Arial" w:cs="Arial"/>
          <w:sz w:val="24"/>
          <w:szCs w:val="24"/>
          <w:lang w:val="en-US"/>
        </w:rPr>
        <w:t>e Minister and the Provincial MECs for sport and Recreation</w:t>
      </w:r>
      <w:r w:rsidR="00DE1BCD" w:rsidRPr="00CE1E3F">
        <w:rPr>
          <w:rFonts w:ascii="Arial" w:hAnsi="Arial" w:cs="Arial"/>
          <w:sz w:val="24"/>
          <w:szCs w:val="24"/>
          <w:lang w:val="en-US"/>
        </w:rPr>
        <w:t>.</w:t>
      </w:r>
      <w:r w:rsidR="0033626E" w:rsidRPr="00CE1E3F">
        <w:rPr>
          <w:rFonts w:ascii="Arial" w:hAnsi="Arial" w:cs="Arial"/>
          <w:sz w:val="24"/>
          <w:szCs w:val="24"/>
          <w:lang w:val="en-US"/>
        </w:rPr>
        <w:t xml:space="preserve"> </w:t>
      </w:r>
    </w:p>
    <w:p w14:paraId="11B4DCC9" w14:textId="093C832D" w:rsidR="0033626E" w:rsidRPr="00CE1E3F" w:rsidRDefault="00E600CA" w:rsidP="00CE1E3F">
      <w:pPr>
        <w:autoSpaceDE w:val="0"/>
        <w:autoSpaceDN w:val="0"/>
        <w:adjustRightInd w:val="0"/>
        <w:spacing w:after="0" w:line="360" w:lineRule="auto"/>
        <w:jc w:val="both"/>
        <w:rPr>
          <w:rFonts w:ascii="Arial" w:hAnsi="Arial" w:cs="Arial"/>
          <w:sz w:val="24"/>
          <w:szCs w:val="24"/>
          <w:lang w:val="en-US"/>
        </w:rPr>
      </w:pPr>
      <w:r w:rsidRPr="00CE1E3F">
        <w:rPr>
          <w:rFonts w:ascii="Arial" w:hAnsi="Arial" w:cs="Arial"/>
          <w:sz w:val="24"/>
          <w:szCs w:val="24"/>
          <w:lang w:val="en-US"/>
        </w:rPr>
        <w:t xml:space="preserve">SRSA also consulted with the </w:t>
      </w:r>
      <w:r w:rsidR="0033626E" w:rsidRPr="00CE1E3F">
        <w:rPr>
          <w:rFonts w:ascii="Arial" w:hAnsi="Arial" w:cs="Arial"/>
          <w:sz w:val="24"/>
          <w:szCs w:val="24"/>
          <w:lang w:val="en-US"/>
        </w:rPr>
        <w:t xml:space="preserve">Department of Women </w:t>
      </w:r>
      <w:r w:rsidRPr="00CE1E3F">
        <w:rPr>
          <w:rFonts w:ascii="Arial" w:hAnsi="Arial" w:cs="Arial"/>
          <w:sz w:val="24"/>
          <w:szCs w:val="24"/>
          <w:lang w:val="en-US"/>
        </w:rPr>
        <w:t xml:space="preserve">on the draft policy </w:t>
      </w:r>
      <w:r w:rsidR="0033626E" w:rsidRPr="00CE1E3F">
        <w:rPr>
          <w:rFonts w:ascii="Arial" w:hAnsi="Arial" w:cs="Arial"/>
          <w:sz w:val="24"/>
          <w:szCs w:val="24"/>
          <w:lang w:val="en-US"/>
        </w:rPr>
        <w:t>who advised on how the document can be strengthened to align to Governments; pronouncements on engendering policy.</w:t>
      </w:r>
    </w:p>
    <w:p w14:paraId="09023166" w14:textId="1399D093" w:rsidR="00CA3E7A" w:rsidRPr="00E853BE" w:rsidRDefault="00E519B3" w:rsidP="00441EDB">
      <w:pPr>
        <w:pStyle w:val="Heading1"/>
        <w:numPr>
          <w:ilvl w:val="1"/>
          <w:numId w:val="38"/>
        </w:numPr>
        <w:jc w:val="both"/>
        <w:rPr>
          <w:rFonts w:ascii="Arial" w:hAnsi="Arial" w:cs="Arial"/>
          <w:caps/>
          <w:color w:val="auto"/>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6" w:name="_Toc45463903"/>
      <w:bookmarkStart w:id="97" w:name="_Toc5612220"/>
      <w:bookmarkStart w:id="98" w:name="_Toc5613819"/>
      <w:bookmarkStart w:id="99" w:name="_Toc5614005"/>
      <w:bookmarkStart w:id="100" w:name="_Toc5614117"/>
      <w:bookmarkStart w:id="101" w:name="_Toc5614425"/>
      <w:r w:rsidRPr="00E853BE">
        <w:rPr>
          <w:rFonts w:ascii="Arial" w:hAnsi="Arial" w:cs="Arial"/>
          <w:color w:val="auto"/>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Goals at an outcome level</w:t>
      </w:r>
      <w:bookmarkEnd w:id="96"/>
    </w:p>
    <w:p w14:paraId="1A16B4D6" w14:textId="77777777" w:rsidR="00CA3E7A" w:rsidRPr="00E853BE" w:rsidRDefault="00CA3E7A" w:rsidP="00427D18">
      <w:pPr>
        <w:spacing w:line="276" w:lineRule="auto"/>
        <w:jc w:val="both"/>
        <w:rPr>
          <w:rFonts w:ascii="Arial" w:hAnsi="Arial" w:cs="Arial"/>
          <w:b/>
          <w:bCs/>
          <w:iCs/>
        </w:rPr>
      </w:pPr>
    </w:p>
    <w:p w14:paraId="43EDBAE2" w14:textId="3708A5B5" w:rsidR="00E853BE" w:rsidRPr="00D973C1" w:rsidRDefault="00E853BE" w:rsidP="00D973C1">
      <w:pPr>
        <w:spacing w:line="360" w:lineRule="auto"/>
        <w:jc w:val="both"/>
        <w:rPr>
          <w:rFonts w:ascii="Arial" w:hAnsi="Arial" w:cs="Arial"/>
          <w:bCs/>
          <w:iCs/>
          <w:sz w:val="24"/>
          <w:szCs w:val="24"/>
        </w:rPr>
      </w:pPr>
      <w:r w:rsidRPr="00D973C1">
        <w:rPr>
          <w:rFonts w:ascii="Arial" w:hAnsi="Arial" w:cs="Arial"/>
          <w:bCs/>
          <w:iCs/>
          <w:sz w:val="24"/>
          <w:szCs w:val="24"/>
        </w:rPr>
        <w:t>Impact: Inequality in women in sport reduced</w:t>
      </w:r>
    </w:p>
    <w:p w14:paraId="4AD22115" w14:textId="229F8C23" w:rsidR="00E853BE" w:rsidRPr="00D973C1" w:rsidRDefault="005D1762" w:rsidP="00D973C1">
      <w:pPr>
        <w:spacing w:line="360" w:lineRule="auto"/>
        <w:jc w:val="both"/>
        <w:rPr>
          <w:rFonts w:ascii="Arial" w:hAnsi="Arial" w:cs="Arial"/>
          <w:bCs/>
          <w:iCs/>
          <w:sz w:val="24"/>
          <w:szCs w:val="24"/>
        </w:rPr>
      </w:pPr>
      <w:r w:rsidRPr="00D973C1">
        <w:rPr>
          <w:rFonts w:ascii="Arial" w:hAnsi="Arial" w:cs="Arial"/>
          <w:bCs/>
          <w:iCs/>
          <w:sz w:val="24"/>
          <w:szCs w:val="24"/>
        </w:rPr>
        <w:t>O</w:t>
      </w:r>
      <w:r w:rsidR="00E853BE" w:rsidRPr="00D973C1">
        <w:rPr>
          <w:rFonts w:ascii="Arial" w:hAnsi="Arial" w:cs="Arial"/>
          <w:bCs/>
          <w:iCs/>
          <w:sz w:val="24"/>
          <w:szCs w:val="24"/>
        </w:rPr>
        <w:t>utcomes:</w:t>
      </w:r>
    </w:p>
    <w:p w14:paraId="4DFD9F5C" w14:textId="29A1651B" w:rsidR="00E853BE" w:rsidRPr="00D973C1" w:rsidRDefault="00E853BE" w:rsidP="00D973C1">
      <w:pPr>
        <w:pStyle w:val="ListParagraph"/>
        <w:numPr>
          <w:ilvl w:val="0"/>
          <w:numId w:val="41"/>
        </w:numPr>
        <w:spacing w:line="360" w:lineRule="auto"/>
        <w:jc w:val="both"/>
        <w:rPr>
          <w:rFonts w:ascii="Arial" w:hAnsi="Arial" w:cs="Arial"/>
          <w:bCs/>
          <w:iCs/>
          <w:sz w:val="24"/>
          <w:szCs w:val="24"/>
        </w:rPr>
      </w:pPr>
      <w:r w:rsidRPr="00D973C1">
        <w:rPr>
          <w:rFonts w:ascii="Arial" w:hAnsi="Arial" w:cs="Arial"/>
          <w:bCs/>
          <w:iCs/>
          <w:sz w:val="24"/>
          <w:szCs w:val="24"/>
        </w:rPr>
        <w:t>Women in sport system strengthened</w:t>
      </w:r>
    </w:p>
    <w:p w14:paraId="71DA9945" w14:textId="77777777" w:rsidR="005D1762" w:rsidRPr="00D973C1" w:rsidRDefault="005D1762" w:rsidP="00D973C1">
      <w:pPr>
        <w:pStyle w:val="ListParagraph"/>
        <w:numPr>
          <w:ilvl w:val="0"/>
          <w:numId w:val="41"/>
        </w:numPr>
        <w:spacing w:line="360" w:lineRule="auto"/>
        <w:jc w:val="both"/>
        <w:rPr>
          <w:rFonts w:ascii="Arial" w:hAnsi="Arial" w:cs="Arial"/>
          <w:sz w:val="24"/>
          <w:szCs w:val="24"/>
        </w:rPr>
      </w:pPr>
      <w:r w:rsidRPr="00D973C1">
        <w:rPr>
          <w:rFonts w:ascii="Arial" w:hAnsi="Arial" w:cs="Arial"/>
          <w:sz w:val="24"/>
          <w:szCs w:val="24"/>
        </w:rPr>
        <w:t>Improved service integration and collaboration</w:t>
      </w:r>
    </w:p>
    <w:p w14:paraId="5F916BF2" w14:textId="77777777" w:rsidR="005D1762" w:rsidRPr="00D973C1" w:rsidRDefault="005D1762" w:rsidP="00D973C1">
      <w:pPr>
        <w:pStyle w:val="ListParagraph"/>
        <w:numPr>
          <w:ilvl w:val="0"/>
          <w:numId w:val="41"/>
        </w:numPr>
        <w:spacing w:line="360" w:lineRule="auto"/>
        <w:jc w:val="both"/>
        <w:rPr>
          <w:rFonts w:ascii="Arial" w:hAnsi="Arial" w:cs="Arial"/>
          <w:sz w:val="24"/>
          <w:szCs w:val="24"/>
        </w:rPr>
      </w:pPr>
      <w:r w:rsidRPr="00D973C1">
        <w:rPr>
          <w:rFonts w:ascii="Arial" w:hAnsi="Arial" w:cs="Arial"/>
          <w:sz w:val="24"/>
          <w:szCs w:val="24"/>
        </w:rPr>
        <w:t>Increased women participating at professional levels</w:t>
      </w:r>
    </w:p>
    <w:p w14:paraId="0659DC02" w14:textId="77777777" w:rsidR="005D1762" w:rsidRPr="00D973C1" w:rsidRDefault="005D1762" w:rsidP="00D973C1">
      <w:pPr>
        <w:pStyle w:val="ListParagraph"/>
        <w:numPr>
          <w:ilvl w:val="0"/>
          <w:numId w:val="41"/>
        </w:numPr>
        <w:spacing w:line="360" w:lineRule="auto"/>
        <w:jc w:val="both"/>
        <w:rPr>
          <w:rFonts w:ascii="Arial" w:hAnsi="Arial" w:cs="Arial"/>
          <w:sz w:val="24"/>
          <w:szCs w:val="24"/>
        </w:rPr>
      </w:pPr>
      <w:r w:rsidRPr="00D973C1">
        <w:rPr>
          <w:rFonts w:ascii="Arial" w:hAnsi="Arial" w:cs="Arial"/>
          <w:sz w:val="24"/>
          <w:szCs w:val="24"/>
        </w:rPr>
        <w:t>Greater access participation opportunities at community and club level</w:t>
      </w:r>
    </w:p>
    <w:p w14:paraId="290661A1" w14:textId="77777777" w:rsidR="005D1762" w:rsidRPr="00D973C1" w:rsidRDefault="005D1762" w:rsidP="00D973C1">
      <w:pPr>
        <w:pStyle w:val="ListParagraph"/>
        <w:numPr>
          <w:ilvl w:val="0"/>
          <w:numId w:val="41"/>
        </w:numPr>
        <w:spacing w:line="360" w:lineRule="auto"/>
        <w:jc w:val="both"/>
        <w:rPr>
          <w:rFonts w:ascii="Arial" w:hAnsi="Arial" w:cs="Arial"/>
          <w:sz w:val="24"/>
          <w:szCs w:val="24"/>
        </w:rPr>
      </w:pPr>
      <w:r w:rsidRPr="00D973C1">
        <w:rPr>
          <w:rFonts w:ascii="Arial" w:hAnsi="Arial" w:cs="Arial"/>
          <w:sz w:val="24"/>
          <w:szCs w:val="24"/>
        </w:rPr>
        <w:t>Reduced women and girls who are abused</w:t>
      </w:r>
    </w:p>
    <w:p w14:paraId="4A550256" w14:textId="19FEF551" w:rsidR="005D1762" w:rsidRPr="00D973C1" w:rsidRDefault="005D1762" w:rsidP="00D973C1">
      <w:pPr>
        <w:pStyle w:val="ListParagraph"/>
        <w:numPr>
          <w:ilvl w:val="0"/>
          <w:numId w:val="41"/>
        </w:numPr>
        <w:spacing w:line="360" w:lineRule="auto"/>
        <w:jc w:val="both"/>
        <w:rPr>
          <w:rFonts w:ascii="Arial" w:hAnsi="Arial" w:cs="Arial"/>
          <w:sz w:val="24"/>
          <w:szCs w:val="24"/>
        </w:rPr>
      </w:pPr>
      <w:r w:rsidRPr="00D973C1">
        <w:rPr>
          <w:rFonts w:ascii="Arial" w:hAnsi="Arial" w:cs="Arial"/>
          <w:sz w:val="24"/>
          <w:szCs w:val="24"/>
        </w:rPr>
        <w:t xml:space="preserve">Women in sport make use of equitable financial resources </w:t>
      </w:r>
    </w:p>
    <w:p w14:paraId="699C52A0" w14:textId="77777777" w:rsidR="00E853BE" w:rsidRPr="00E853BE" w:rsidRDefault="00E853BE" w:rsidP="00427D18">
      <w:pPr>
        <w:spacing w:line="276" w:lineRule="auto"/>
        <w:jc w:val="both"/>
        <w:rPr>
          <w:rFonts w:ascii="Arial" w:hAnsi="Arial" w:cs="Arial"/>
          <w:bCs/>
          <w:iCs/>
        </w:rPr>
      </w:pPr>
    </w:p>
    <w:p w14:paraId="6F82E4FA" w14:textId="046FE743" w:rsidR="005D1762" w:rsidRDefault="00E519B3" w:rsidP="005D1762">
      <w:pPr>
        <w:pStyle w:val="ListParagraph"/>
        <w:numPr>
          <w:ilvl w:val="1"/>
          <w:numId w:val="38"/>
        </w:numPr>
        <w:spacing w:line="276" w:lineRule="auto"/>
        <w:jc w:val="both"/>
        <w:outlineLvl w:val="0"/>
        <w:rPr>
          <w:rFonts w:ascii="Arial" w:hAnsi="Arial" w:cs="Arial"/>
          <w:b/>
          <w:sz w:val="28"/>
          <w:szCs w:val="28"/>
        </w:rPr>
      </w:pPr>
      <w:bookmarkStart w:id="102" w:name="_Toc45463904"/>
      <w:r w:rsidRPr="00E853BE">
        <w:rPr>
          <w:rFonts w:ascii="Arial" w:hAnsi="Arial" w:cs="Arial"/>
          <w:b/>
          <w:sz w:val="28"/>
          <w:szCs w:val="28"/>
        </w:rPr>
        <w:t>Objectives</w:t>
      </w:r>
      <w:bookmarkEnd w:id="102"/>
    </w:p>
    <w:p w14:paraId="164FF6F3" w14:textId="77777777" w:rsidR="005D1762" w:rsidRPr="00D973C1" w:rsidRDefault="005D1762" w:rsidP="00D973C1">
      <w:pPr>
        <w:pStyle w:val="ListParagraph"/>
        <w:numPr>
          <w:ilvl w:val="0"/>
          <w:numId w:val="42"/>
        </w:numPr>
        <w:spacing w:line="360" w:lineRule="auto"/>
        <w:ind w:left="714" w:hanging="357"/>
        <w:jc w:val="both"/>
        <w:rPr>
          <w:rFonts w:ascii="Arial" w:hAnsi="Arial" w:cs="Arial"/>
          <w:sz w:val="24"/>
          <w:szCs w:val="24"/>
        </w:rPr>
      </w:pPr>
      <w:r w:rsidRPr="00D973C1">
        <w:rPr>
          <w:rFonts w:ascii="Arial" w:hAnsi="Arial" w:cs="Arial"/>
          <w:sz w:val="24"/>
          <w:szCs w:val="24"/>
        </w:rPr>
        <w:t>To provide equal opportunities for women to participate in sport and recreation</w:t>
      </w:r>
    </w:p>
    <w:p w14:paraId="14C17A7B" w14:textId="77777777" w:rsidR="005D1762" w:rsidRPr="00D973C1" w:rsidRDefault="005D1762" w:rsidP="00D973C1">
      <w:pPr>
        <w:pStyle w:val="ListParagraph"/>
        <w:numPr>
          <w:ilvl w:val="0"/>
          <w:numId w:val="42"/>
        </w:numPr>
        <w:spacing w:line="360" w:lineRule="auto"/>
        <w:ind w:left="714" w:hanging="357"/>
        <w:jc w:val="both"/>
        <w:rPr>
          <w:rFonts w:ascii="Arial" w:hAnsi="Arial" w:cs="Arial"/>
          <w:sz w:val="24"/>
          <w:szCs w:val="24"/>
        </w:rPr>
      </w:pPr>
      <w:r w:rsidRPr="00D973C1">
        <w:rPr>
          <w:rFonts w:ascii="Arial" w:hAnsi="Arial" w:cs="Arial"/>
          <w:sz w:val="24"/>
          <w:szCs w:val="24"/>
        </w:rPr>
        <w:t xml:space="preserve">To avail appropriate resources </w:t>
      </w:r>
      <w:r w:rsidRPr="00E77697">
        <w:rPr>
          <w:rFonts w:ascii="Arial" w:hAnsi="Arial" w:cs="Arial"/>
          <w:sz w:val="24"/>
          <w:szCs w:val="24"/>
        </w:rPr>
        <w:t>in relation to identified needs</w:t>
      </w:r>
      <w:r w:rsidRPr="00D973C1">
        <w:rPr>
          <w:rFonts w:ascii="Arial" w:hAnsi="Arial" w:cs="Arial"/>
          <w:sz w:val="24"/>
          <w:szCs w:val="24"/>
        </w:rPr>
        <w:t>.</w:t>
      </w:r>
    </w:p>
    <w:p w14:paraId="5407B973" w14:textId="77777777" w:rsidR="005D1762" w:rsidRPr="005D1762" w:rsidRDefault="005D1762" w:rsidP="005D1762">
      <w:pPr>
        <w:spacing w:line="276" w:lineRule="auto"/>
        <w:jc w:val="both"/>
        <w:outlineLvl w:val="0"/>
        <w:rPr>
          <w:rFonts w:ascii="Arial" w:hAnsi="Arial" w:cs="Arial"/>
          <w:b/>
          <w:sz w:val="28"/>
          <w:szCs w:val="28"/>
        </w:rPr>
      </w:pPr>
    </w:p>
    <w:p w14:paraId="1A95C88C" w14:textId="5C164154" w:rsidR="00D811D2" w:rsidRPr="00E853BE" w:rsidRDefault="000F5FCA" w:rsidP="00441EDB">
      <w:pPr>
        <w:pStyle w:val="ListParagraph"/>
        <w:numPr>
          <w:ilvl w:val="1"/>
          <w:numId w:val="38"/>
        </w:numPr>
        <w:spacing w:line="276" w:lineRule="auto"/>
        <w:jc w:val="both"/>
        <w:outlineLvl w:val="0"/>
        <w:rPr>
          <w:rFonts w:ascii="Arial" w:hAnsi="Arial" w:cs="Arial"/>
          <w:b/>
          <w:sz w:val="28"/>
          <w:szCs w:val="28"/>
        </w:rPr>
      </w:pPr>
      <w:bookmarkStart w:id="103" w:name="_Toc45463905"/>
      <w:r w:rsidRPr="00E853BE">
        <w:rPr>
          <w:rFonts w:ascii="Arial" w:eastAsiaTheme="majorEastAsia" w:hAnsi="Arial" w:cs="Arial"/>
          <w:b/>
          <w:bCs/>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Draft: Theory of Change </w:t>
      </w:r>
      <w:r w:rsidR="00D811D2" w:rsidRPr="00E853BE">
        <w:rPr>
          <w:rFonts w:ascii="Arial" w:hAnsi="Arial" w:cs="Arial"/>
          <w:b/>
          <w:sz w:val="28"/>
          <w:szCs w:val="28"/>
        </w:rPr>
        <w:t>(see Annexure 1)</w:t>
      </w:r>
      <w:bookmarkEnd w:id="103"/>
    </w:p>
    <w:p w14:paraId="7EB8CFAC" w14:textId="04C386C7" w:rsidR="00441EDB" w:rsidRPr="00E853BE" w:rsidRDefault="000F5FCA" w:rsidP="00441EDB">
      <w:pPr>
        <w:pStyle w:val="ListParagraph"/>
        <w:numPr>
          <w:ilvl w:val="1"/>
          <w:numId w:val="38"/>
        </w:numPr>
        <w:spacing w:line="276" w:lineRule="auto"/>
        <w:jc w:val="both"/>
        <w:outlineLvl w:val="0"/>
        <w:rPr>
          <w:rFonts w:ascii="Arial" w:hAnsi="Arial" w:cs="Arial"/>
          <w:b/>
          <w:sz w:val="28"/>
          <w:szCs w:val="28"/>
        </w:rPr>
      </w:pPr>
      <w:bookmarkStart w:id="104" w:name="_Toc45463906"/>
      <w:proofErr w:type="spellStart"/>
      <w:r w:rsidRPr="00E853BE">
        <w:rPr>
          <w:rFonts w:ascii="Arial" w:eastAsiaTheme="majorEastAsia" w:hAnsi="Arial" w:cs="Arial"/>
          <w:b/>
          <w:bCs/>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Logframe</w:t>
      </w:r>
      <w:bookmarkEnd w:id="104"/>
      <w:proofErr w:type="spellEnd"/>
      <w:r w:rsidR="00D973C1">
        <w:rPr>
          <w:rFonts w:ascii="Arial" w:eastAsiaTheme="majorEastAsia" w:hAnsi="Arial" w:cs="Arial"/>
          <w:b/>
          <w:bCs/>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4243521" w14:textId="7A91B95E" w:rsidR="00CA3E7A" w:rsidRPr="00E853BE" w:rsidRDefault="00CA3E7A" w:rsidP="00441EDB">
      <w:pPr>
        <w:pStyle w:val="Heading1"/>
        <w:numPr>
          <w:ilvl w:val="0"/>
          <w:numId w:val="38"/>
        </w:numPr>
        <w:ind w:left="426" w:hanging="568"/>
        <w:jc w:val="both"/>
        <w:rPr>
          <w:rFonts w:ascii="Arial" w:hAnsi="Arial" w:cs="Arial"/>
          <w:caps/>
          <w:color w:val="auto"/>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5" w:name="_Toc45463907"/>
      <w:r w:rsidRPr="00E853BE">
        <w:rPr>
          <w:rFonts w:ascii="Arial" w:hAnsi="Arial" w:cs="Arial"/>
          <w:caps/>
          <w:color w:val="auto"/>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POLICY CONTENT</w:t>
      </w:r>
      <w:bookmarkEnd w:id="105"/>
    </w:p>
    <w:p w14:paraId="0B9AA06A" w14:textId="77777777" w:rsidR="004E1667" w:rsidRDefault="004E1667" w:rsidP="004E1667">
      <w:pPr>
        <w:spacing w:line="360" w:lineRule="auto"/>
        <w:jc w:val="both"/>
        <w:rPr>
          <w:rFonts w:ascii="Arial" w:hAnsi="Arial" w:cs="Arial"/>
          <w:sz w:val="24"/>
          <w:szCs w:val="24"/>
          <w:lang w:val="en-US"/>
        </w:rPr>
      </w:pPr>
    </w:p>
    <w:p w14:paraId="43814B0D" w14:textId="29D32B75" w:rsidR="00441EDB" w:rsidRPr="004E1667" w:rsidRDefault="00D973C1" w:rsidP="004E1667">
      <w:pPr>
        <w:spacing w:line="360" w:lineRule="auto"/>
        <w:jc w:val="both"/>
        <w:rPr>
          <w:rFonts w:ascii="Arial" w:hAnsi="Arial" w:cs="Arial"/>
          <w:sz w:val="24"/>
          <w:szCs w:val="24"/>
          <w:lang w:val="en-US"/>
        </w:rPr>
      </w:pPr>
      <w:r w:rsidRPr="004E1667">
        <w:rPr>
          <w:rFonts w:ascii="Arial" w:hAnsi="Arial" w:cs="Arial"/>
          <w:sz w:val="24"/>
          <w:szCs w:val="24"/>
          <w:lang w:val="en-US"/>
        </w:rPr>
        <w:t xml:space="preserve">This section will describe the scope </w:t>
      </w:r>
      <w:r w:rsidR="004E1667" w:rsidRPr="004E1667">
        <w:rPr>
          <w:rFonts w:ascii="Arial" w:hAnsi="Arial" w:cs="Arial"/>
          <w:sz w:val="24"/>
          <w:szCs w:val="24"/>
          <w:lang w:val="en-US"/>
        </w:rPr>
        <w:t>o</w:t>
      </w:r>
      <w:r w:rsidRPr="004E1667">
        <w:rPr>
          <w:rFonts w:ascii="Arial" w:hAnsi="Arial" w:cs="Arial"/>
          <w:sz w:val="24"/>
          <w:szCs w:val="24"/>
          <w:lang w:val="en-US"/>
        </w:rPr>
        <w:t>f application,</w:t>
      </w:r>
      <w:r w:rsidR="004E1667" w:rsidRPr="004E1667">
        <w:rPr>
          <w:rFonts w:ascii="Arial" w:hAnsi="Arial" w:cs="Arial"/>
          <w:sz w:val="24"/>
          <w:szCs w:val="24"/>
          <w:lang w:val="en-US"/>
        </w:rPr>
        <w:t xml:space="preserve"> </w:t>
      </w:r>
      <w:r w:rsidR="006A31C7">
        <w:rPr>
          <w:rFonts w:ascii="Arial" w:hAnsi="Arial" w:cs="Arial"/>
          <w:sz w:val="24"/>
          <w:szCs w:val="24"/>
          <w:lang w:val="en-US"/>
        </w:rPr>
        <w:t>policy statement and description,</w:t>
      </w:r>
      <w:r w:rsidRPr="004E1667">
        <w:rPr>
          <w:rFonts w:ascii="Arial" w:hAnsi="Arial" w:cs="Arial"/>
          <w:sz w:val="24"/>
          <w:szCs w:val="24"/>
          <w:lang w:val="en-US"/>
        </w:rPr>
        <w:t xml:space="preserve"> the principles that underpin</w:t>
      </w:r>
      <w:r w:rsidR="004E1667" w:rsidRPr="004E1667">
        <w:rPr>
          <w:rFonts w:ascii="Arial" w:hAnsi="Arial" w:cs="Arial"/>
          <w:sz w:val="24"/>
          <w:szCs w:val="24"/>
          <w:lang w:val="en-US"/>
        </w:rPr>
        <w:t xml:space="preserve"> the policy and procedures related to the policy</w:t>
      </w:r>
      <w:r w:rsidR="006A31C7">
        <w:rPr>
          <w:rFonts w:ascii="Arial" w:hAnsi="Arial" w:cs="Arial"/>
          <w:sz w:val="24"/>
          <w:szCs w:val="24"/>
          <w:lang w:val="en-US"/>
        </w:rPr>
        <w:t>, actions and roles and responsibilities</w:t>
      </w:r>
      <w:r w:rsidR="004E1667" w:rsidRPr="004E1667">
        <w:rPr>
          <w:rFonts w:ascii="Arial" w:hAnsi="Arial" w:cs="Arial"/>
          <w:sz w:val="24"/>
          <w:szCs w:val="24"/>
          <w:lang w:val="en-US"/>
        </w:rPr>
        <w:t>.</w:t>
      </w:r>
    </w:p>
    <w:p w14:paraId="21BA44AF" w14:textId="53448CDA" w:rsidR="00441EDB" w:rsidRPr="00E853BE" w:rsidRDefault="00441EDB" w:rsidP="00441EDB">
      <w:pPr>
        <w:pStyle w:val="Heading2"/>
        <w:spacing w:line="276" w:lineRule="auto"/>
        <w:jc w:val="both"/>
        <w:rPr>
          <w:rFonts w:ascii="Arial" w:hAnsi="Arial" w:cs="Arial"/>
          <w:b w:val="0"/>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6" w:name="_Toc45463908"/>
      <w:r w:rsidRPr="00E853BE">
        <w:rPr>
          <w:rFonts w:ascii="Arial" w:hAnsi="Arial" w:cs="Arial"/>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Pr="00E853BE">
        <w:rPr>
          <w:rFonts w:ascii="Arial" w:hAnsi="Arial" w:cs="Arial"/>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F5FCA" w:rsidRPr="00E853BE">
        <w:rPr>
          <w:rFonts w:ascii="Arial" w:hAnsi="Arial" w:cs="Arial"/>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Scope of Application</w:t>
      </w:r>
      <w:bookmarkEnd w:id="106"/>
      <w:r w:rsidR="000F5FCA" w:rsidRPr="00E853BE">
        <w:rPr>
          <w:rFonts w:ascii="Arial" w:hAnsi="Arial" w:cs="Arial"/>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1E9C039" w14:textId="77777777" w:rsidR="00441EDB" w:rsidRPr="00E853BE" w:rsidRDefault="00441EDB" w:rsidP="00441EDB">
      <w:pPr>
        <w:autoSpaceDE w:val="0"/>
        <w:autoSpaceDN w:val="0"/>
        <w:adjustRightInd w:val="0"/>
        <w:spacing w:after="0" w:line="276" w:lineRule="auto"/>
        <w:ind w:left="360"/>
        <w:jc w:val="both"/>
        <w:rPr>
          <w:rFonts w:ascii="Arial" w:hAnsi="Arial" w:cs="Arial"/>
          <w:b/>
        </w:rPr>
      </w:pPr>
    </w:p>
    <w:p w14:paraId="7E037555" w14:textId="77777777" w:rsidR="00D973C1" w:rsidRDefault="00D973C1" w:rsidP="00D973C1">
      <w:pPr>
        <w:autoSpaceDE w:val="0"/>
        <w:autoSpaceDN w:val="0"/>
        <w:adjustRightInd w:val="0"/>
        <w:spacing w:after="0" w:line="360" w:lineRule="auto"/>
        <w:jc w:val="both"/>
        <w:rPr>
          <w:rFonts w:ascii="Arial" w:hAnsi="Arial" w:cs="Arial"/>
          <w:sz w:val="24"/>
          <w:szCs w:val="24"/>
          <w:lang w:val="en-US"/>
        </w:rPr>
      </w:pPr>
    </w:p>
    <w:p w14:paraId="6DFAC0A6" w14:textId="2AC7F468" w:rsidR="00764966" w:rsidRDefault="00441EDB" w:rsidP="00D973C1">
      <w:pPr>
        <w:autoSpaceDE w:val="0"/>
        <w:autoSpaceDN w:val="0"/>
        <w:adjustRightInd w:val="0"/>
        <w:spacing w:after="0" w:line="360" w:lineRule="auto"/>
        <w:jc w:val="both"/>
        <w:rPr>
          <w:rFonts w:ascii="Arial" w:hAnsi="Arial" w:cs="Arial"/>
          <w:sz w:val="24"/>
          <w:szCs w:val="24"/>
          <w:lang w:val="en-US"/>
        </w:rPr>
      </w:pPr>
      <w:r w:rsidRPr="00D973C1">
        <w:rPr>
          <w:rFonts w:ascii="Arial" w:hAnsi="Arial" w:cs="Arial"/>
          <w:sz w:val="24"/>
          <w:szCs w:val="24"/>
          <w:lang w:val="en-US"/>
        </w:rPr>
        <w:t xml:space="preserve">The </w:t>
      </w:r>
      <w:r w:rsidR="004E1667">
        <w:rPr>
          <w:rFonts w:ascii="Arial" w:hAnsi="Arial" w:cs="Arial"/>
          <w:sz w:val="24"/>
          <w:szCs w:val="24"/>
          <w:lang w:val="en-US"/>
        </w:rPr>
        <w:t xml:space="preserve">policy on women in sport is intended to address all challenges faced by women in sport. </w:t>
      </w:r>
      <w:r w:rsidR="00764966">
        <w:rPr>
          <w:rFonts w:ascii="Arial" w:hAnsi="Arial" w:cs="Arial"/>
          <w:sz w:val="24"/>
          <w:szCs w:val="24"/>
          <w:lang w:val="en-US"/>
        </w:rPr>
        <w:t>It will apply to all women in sport irrespective of race, education, disability, sexual orientation, culture, religion, class</w:t>
      </w:r>
      <w:r w:rsidR="00742519">
        <w:rPr>
          <w:rFonts w:ascii="Arial" w:hAnsi="Arial" w:cs="Arial"/>
          <w:sz w:val="24"/>
          <w:szCs w:val="24"/>
          <w:lang w:val="en-US"/>
        </w:rPr>
        <w:t>,</w:t>
      </w:r>
      <w:r w:rsidR="00764966">
        <w:rPr>
          <w:rFonts w:ascii="Arial" w:hAnsi="Arial" w:cs="Arial"/>
          <w:sz w:val="24"/>
          <w:szCs w:val="24"/>
          <w:lang w:val="en-US"/>
        </w:rPr>
        <w:t xml:space="preserve"> geographical location</w:t>
      </w:r>
      <w:r w:rsidR="00742519">
        <w:rPr>
          <w:rFonts w:ascii="Arial" w:hAnsi="Arial" w:cs="Arial"/>
          <w:sz w:val="24"/>
          <w:szCs w:val="24"/>
          <w:lang w:val="en-US"/>
        </w:rPr>
        <w:t xml:space="preserve"> and </w:t>
      </w:r>
      <w:r w:rsidR="00742519" w:rsidRPr="00D973C1">
        <w:rPr>
          <w:rFonts w:ascii="Arial" w:hAnsi="Arial" w:cs="Arial"/>
          <w:sz w:val="24"/>
          <w:szCs w:val="24"/>
        </w:rPr>
        <w:t xml:space="preserve">those belonging to the </w:t>
      </w:r>
      <w:proofErr w:type="spellStart"/>
      <w:r w:rsidR="00742519" w:rsidRPr="00D973C1">
        <w:rPr>
          <w:rFonts w:ascii="Arial" w:hAnsi="Arial" w:cs="Arial"/>
          <w:sz w:val="24"/>
          <w:szCs w:val="24"/>
        </w:rPr>
        <w:t>LGBT+group</w:t>
      </w:r>
      <w:proofErr w:type="spellEnd"/>
      <w:r w:rsidR="00764966">
        <w:rPr>
          <w:rFonts w:ascii="Arial" w:hAnsi="Arial" w:cs="Arial"/>
          <w:sz w:val="24"/>
          <w:szCs w:val="24"/>
          <w:lang w:val="en-US"/>
        </w:rPr>
        <w:t xml:space="preserve">. </w:t>
      </w:r>
      <w:r w:rsidR="004E1667">
        <w:rPr>
          <w:rFonts w:ascii="Arial" w:hAnsi="Arial" w:cs="Arial"/>
          <w:sz w:val="24"/>
          <w:szCs w:val="24"/>
          <w:lang w:val="en-US"/>
        </w:rPr>
        <w:t xml:space="preserve">The women in sport refers to women athletes, coaches, </w:t>
      </w:r>
      <w:r w:rsidR="00764966">
        <w:rPr>
          <w:rFonts w:ascii="Arial" w:hAnsi="Arial" w:cs="Arial"/>
          <w:sz w:val="24"/>
          <w:szCs w:val="24"/>
          <w:lang w:val="en-US"/>
        </w:rPr>
        <w:t>administrators, those who are already in leadership positions</w:t>
      </w:r>
      <w:r w:rsidR="00742519">
        <w:rPr>
          <w:rFonts w:ascii="Arial" w:hAnsi="Arial" w:cs="Arial"/>
          <w:sz w:val="24"/>
          <w:szCs w:val="24"/>
          <w:lang w:val="en-US"/>
        </w:rPr>
        <w:t xml:space="preserve"> and </w:t>
      </w:r>
      <w:r w:rsidR="00742519" w:rsidRPr="00D973C1">
        <w:rPr>
          <w:rFonts w:ascii="Arial" w:hAnsi="Arial" w:cs="Arial"/>
          <w:sz w:val="24"/>
          <w:szCs w:val="24"/>
        </w:rPr>
        <w:t xml:space="preserve">those belonging to the </w:t>
      </w:r>
      <w:proofErr w:type="spellStart"/>
      <w:r w:rsidR="00742519" w:rsidRPr="00D973C1">
        <w:rPr>
          <w:rFonts w:ascii="Arial" w:hAnsi="Arial" w:cs="Arial"/>
          <w:sz w:val="24"/>
          <w:szCs w:val="24"/>
        </w:rPr>
        <w:t>LGBT+group</w:t>
      </w:r>
      <w:proofErr w:type="spellEnd"/>
      <w:r w:rsidR="00764966">
        <w:rPr>
          <w:rFonts w:ascii="Arial" w:hAnsi="Arial" w:cs="Arial"/>
          <w:sz w:val="24"/>
          <w:szCs w:val="24"/>
          <w:lang w:val="en-US"/>
        </w:rPr>
        <w:t xml:space="preserve">. It will be a national policy. It is for this reason that a broader and intense consultation will take place towards the development of </w:t>
      </w:r>
      <w:r w:rsidRPr="00D973C1">
        <w:rPr>
          <w:rFonts w:ascii="Arial" w:hAnsi="Arial" w:cs="Arial"/>
          <w:sz w:val="24"/>
          <w:szCs w:val="24"/>
          <w:lang w:val="en-US"/>
        </w:rPr>
        <w:t xml:space="preserve">“Women and Sport” </w:t>
      </w:r>
      <w:r w:rsidR="00764966">
        <w:rPr>
          <w:rFonts w:ascii="Arial" w:hAnsi="Arial" w:cs="Arial"/>
          <w:sz w:val="24"/>
          <w:szCs w:val="24"/>
          <w:lang w:val="en-US"/>
        </w:rPr>
        <w:t xml:space="preserve">policy, </w:t>
      </w:r>
      <w:r w:rsidRPr="00D973C1">
        <w:rPr>
          <w:rFonts w:ascii="Arial" w:hAnsi="Arial" w:cs="Arial"/>
          <w:sz w:val="24"/>
          <w:szCs w:val="24"/>
          <w:lang w:val="en-US"/>
        </w:rPr>
        <w:t xml:space="preserve">to promote gender mainstreaming and gender equality in the area of sport and recreation. </w:t>
      </w:r>
      <w:r w:rsidR="00742519">
        <w:rPr>
          <w:rFonts w:ascii="Arial" w:hAnsi="Arial" w:cs="Arial"/>
          <w:sz w:val="24"/>
          <w:szCs w:val="24"/>
          <w:lang w:val="en-US"/>
        </w:rPr>
        <w:t xml:space="preserve"> The policy will address social and economic problems faced by women in sport. It will align itself with the national priorities of the Government.</w:t>
      </w:r>
    </w:p>
    <w:p w14:paraId="4CD83A2F" w14:textId="6F85A763" w:rsidR="00764966" w:rsidRDefault="00764966" w:rsidP="00D973C1">
      <w:pPr>
        <w:autoSpaceDE w:val="0"/>
        <w:autoSpaceDN w:val="0"/>
        <w:adjustRightInd w:val="0"/>
        <w:spacing w:after="0" w:line="360" w:lineRule="auto"/>
        <w:jc w:val="both"/>
        <w:rPr>
          <w:rFonts w:ascii="Arial" w:hAnsi="Arial" w:cs="Arial"/>
          <w:sz w:val="24"/>
          <w:szCs w:val="24"/>
          <w:lang w:val="en-US"/>
        </w:rPr>
      </w:pPr>
    </w:p>
    <w:p w14:paraId="03DF7E34" w14:textId="234D57BB" w:rsidR="00866B71" w:rsidRPr="009C294E" w:rsidRDefault="00BD7CF8" w:rsidP="009808AC">
      <w:pPr>
        <w:pStyle w:val="NormalWeb"/>
        <w:shd w:val="clear" w:color="auto" w:fill="FFFFFF"/>
        <w:spacing w:line="360" w:lineRule="auto"/>
        <w:jc w:val="both"/>
        <w:rPr>
          <w:rFonts w:ascii="Arial" w:hAnsi="Arial" w:cs="Arial"/>
          <w:color w:val="auto"/>
        </w:rPr>
      </w:pPr>
      <w:r w:rsidRPr="009C294E">
        <w:rPr>
          <w:rFonts w:ascii="Arial" w:hAnsi="Arial" w:cs="Arial"/>
          <w:color w:val="auto"/>
          <w:lang w:val="en-US"/>
        </w:rPr>
        <w:t>The policy seeks to address the following challenges faced by w</w:t>
      </w:r>
      <w:r w:rsidR="00742519" w:rsidRPr="009C294E">
        <w:rPr>
          <w:rFonts w:ascii="Arial" w:hAnsi="Arial" w:cs="Arial"/>
          <w:color w:val="auto"/>
          <w:lang w:val="en-US"/>
        </w:rPr>
        <w:t>omen in sport</w:t>
      </w:r>
      <w:r w:rsidR="00203EF9" w:rsidRPr="009C294E">
        <w:rPr>
          <w:rFonts w:ascii="Arial" w:hAnsi="Arial" w:cs="Arial"/>
          <w:color w:val="auto"/>
          <w:lang w:val="en-US"/>
        </w:rPr>
        <w:t xml:space="preserve">: </w:t>
      </w:r>
      <w:r w:rsidR="005B7CD0" w:rsidRPr="009C294E">
        <w:rPr>
          <w:rFonts w:ascii="Arial" w:hAnsi="Arial" w:cs="Arial"/>
          <w:color w:val="auto"/>
          <w:lang w:val="en-US"/>
        </w:rPr>
        <w:t>school sport including school sport at grass roots level, high performance sport, media</w:t>
      </w:r>
      <w:r w:rsidR="00866B71" w:rsidRPr="009C294E">
        <w:rPr>
          <w:rFonts w:ascii="Arial" w:hAnsi="Arial" w:cs="Arial"/>
          <w:color w:val="auto"/>
          <w:lang w:val="en-US"/>
        </w:rPr>
        <w:t xml:space="preserve"> participation</w:t>
      </w:r>
      <w:r w:rsidR="009808AC" w:rsidRPr="009C294E">
        <w:rPr>
          <w:rFonts w:ascii="Arial" w:hAnsi="Arial" w:cs="Arial"/>
          <w:color w:val="auto"/>
          <w:lang w:val="en-US"/>
        </w:rPr>
        <w:t xml:space="preserve"> and representation</w:t>
      </w:r>
      <w:r w:rsidR="005B7CD0" w:rsidRPr="009C294E">
        <w:rPr>
          <w:rFonts w:ascii="Arial" w:hAnsi="Arial" w:cs="Arial"/>
          <w:color w:val="auto"/>
          <w:lang w:val="en-US"/>
        </w:rPr>
        <w:t xml:space="preserve">, </w:t>
      </w:r>
      <w:r w:rsidR="009808AC" w:rsidRPr="009C294E">
        <w:rPr>
          <w:rFonts w:ascii="Arial" w:hAnsi="Arial" w:cs="Arial"/>
          <w:color w:val="auto"/>
          <w:lang w:val="en-US"/>
        </w:rPr>
        <w:t xml:space="preserve">advertising, </w:t>
      </w:r>
      <w:r w:rsidR="005B7CD0" w:rsidRPr="009C294E">
        <w:rPr>
          <w:rFonts w:ascii="Arial" w:hAnsi="Arial" w:cs="Arial"/>
          <w:color w:val="auto"/>
          <w:lang w:val="en-US"/>
        </w:rPr>
        <w:t xml:space="preserve">role models, gender stereotypes, </w:t>
      </w:r>
      <w:r w:rsidR="005B7CD0" w:rsidRPr="00E77697">
        <w:rPr>
          <w:rFonts w:ascii="Arial" w:hAnsi="Arial" w:cs="Arial"/>
          <w:color w:val="auto"/>
          <w:lang w:val="en-US"/>
        </w:rPr>
        <w:t xml:space="preserve">skills and capacity development, </w:t>
      </w:r>
      <w:r w:rsidR="005B7CD0" w:rsidRPr="009C294E">
        <w:rPr>
          <w:rFonts w:ascii="Arial" w:hAnsi="Arial" w:cs="Arial"/>
          <w:color w:val="auto"/>
          <w:lang w:val="en-US"/>
        </w:rPr>
        <w:t xml:space="preserve">access to participation, </w:t>
      </w:r>
      <w:r w:rsidRPr="009C294E">
        <w:rPr>
          <w:rFonts w:ascii="Arial" w:hAnsi="Arial" w:cs="Arial"/>
          <w:color w:val="auto"/>
          <w:lang w:val="en-US"/>
        </w:rPr>
        <w:t>gender-based violence, funding and sponsorship,</w:t>
      </w:r>
      <w:r w:rsidR="005B7CD0" w:rsidRPr="009C294E">
        <w:rPr>
          <w:rFonts w:ascii="Arial" w:hAnsi="Arial" w:cs="Arial"/>
          <w:color w:val="auto"/>
          <w:lang w:val="en-US"/>
        </w:rPr>
        <w:t xml:space="preserve"> testosterone and sex-testing</w:t>
      </w:r>
      <w:r w:rsidR="00070DF0" w:rsidRPr="009C294E">
        <w:rPr>
          <w:rFonts w:ascii="Arial" w:hAnsi="Arial" w:cs="Arial"/>
          <w:color w:val="auto"/>
          <w:lang w:val="en-US"/>
        </w:rPr>
        <w:t>,</w:t>
      </w:r>
      <w:r w:rsidR="005B7CD0" w:rsidRPr="009C294E">
        <w:rPr>
          <w:rFonts w:ascii="Arial" w:hAnsi="Arial" w:cs="Arial"/>
          <w:color w:val="auto"/>
          <w:lang w:val="en-US"/>
        </w:rPr>
        <w:t xml:space="preserve"> leadership in sport</w:t>
      </w:r>
      <w:r w:rsidR="00070DF0" w:rsidRPr="009C294E">
        <w:rPr>
          <w:rFonts w:ascii="Arial" w:hAnsi="Arial" w:cs="Arial"/>
          <w:color w:val="auto"/>
          <w:lang w:val="en-US"/>
        </w:rPr>
        <w:t xml:space="preserve"> and Covid-19 pandemic</w:t>
      </w:r>
      <w:r w:rsidR="005B7CD0" w:rsidRPr="009C294E">
        <w:rPr>
          <w:rFonts w:ascii="Arial" w:hAnsi="Arial" w:cs="Arial"/>
          <w:color w:val="auto"/>
          <w:lang w:val="en-US"/>
        </w:rPr>
        <w:t xml:space="preserve">. </w:t>
      </w:r>
      <w:r w:rsidR="00866B71" w:rsidRPr="009C294E">
        <w:rPr>
          <w:rFonts w:ascii="Arial" w:hAnsi="Arial" w:cs="Arial"/>
          <w:color w:val="auto"/>
        </w:rPr>
        <w:t>The Policy Brief called “COVID 19, Women, Girls and Sport: Build Back Better, (2020) stated that Covid-19 has negative impact on women and girls especially in sport on key areas</w:t>
      </w:r>
      <w:r w:rsidR="009808AC" w:rsidRPr="009C294E">
        <w:rPr>
          <w:rFonts w:ascii="Arial" w:hAnsi="Arial" w:cs="Arial"/>
          <w:color w:val="auto"/>
        </w:rPr>
        <w:t xml:space="preserve"> such as:  </w:t>
      </w:r>
      <w:r w:rsidR="00866B71" w:rsidRPr="009C294E">
        <w:rPr>
          <w:rFonts w:ascii="Arial" w:hAnsi="Arial" w:cs="Arial"/>
          <w:color w:val="auto"/>
        </w:rPr>
        <w:t>leadership, gender-based violence, economic opportunities, media participation and representation, and girls’ participation in sport.</w:t>
      </w:r>
    </w:p>
    <w:p w14:paraId="7D67CD06" w14:textId="60CA47DC" w:rsidR="005B7CD0" w:rsidRDefault="005B7CD0" w:rsidP="00D973C1">
      <w:pPr>
        <w:autoSpaceDE w:val="0"/>
        <w:autoSpaceDN w:val="0"/>
        <w:adjustRightInd w:val="0"/>
        <w:spacing w:after="0" w:line="360" w:lineRule="auto"/>
        <w:jc w:val="both"/>
        <w:rPr>
          <w:rFonts w:ascii="Arial" w:hAnsi="Arial" w:cs="Arial"/>
          <w:sz w:val="24"/>
          <w:szCs w:val="24"/>
          <w:lang w:val="en-US"/>
        </w:rPr>
      </w:pPr>
    </w:p>
    <w:p w14:paraId="789532D6" w14:textId="0887516B" w:rsidR="005438A9" w:rsidRPr="005438A9" w:rsidRDefault="005438A9" w:rsidP="005438A9">
      <w:pPr>
        <w:pStyle w:val="ListParagraph"/>
        <w:numPr>
          <w:ilvl w:val="2"/>
          <w:numId w:val="47"/>
        </w:numPr>
        <w:spacing w:line="360" w:lineRule="auto"/>
        <w:jc w:val="both"/>
        <w:rPr>
          <w:rFonts w:ascii="Arial" w:hAnsi="Arial" w:cs="Arial"/>
          <w:b/>
          <w:spacing w:val="-2"/>
          <w:sz w:val="24"/>
          <w:szCs w:val="24"/>
        </w:rPr>
      </w:pPr>
      <w:r w:rsidRPr="005438A9">
        <w:rPr>
          <w:rFonts w:ascii="Arial" w:hAnsi="Arial" w:cs="Arial"/>
          <w:b/>
          <w:spacing w:val="-2"/>
          <w:sz w:val="24"/>
          <w:szCs w:val="24"/>
        </w:rPr>
        <w:t>Lack of women leadership in sport</w:t>
      </w:r>
    </w:p>
    <w:p w14:paraId="0ECC2518" w14:textId="77777777" w:rsidR="005438A9" w:rsidRPr="0020330A" w:rsidRDefault="005438A9" w:rsidP="005438A9">
      <w:pPr>
        <w:pStyle w:val="NormalWeb"/>
        <w:shd w:val="clear" w:color="auto" w:fill="FFFFFF"/>
        <w:spacing w:line="360" w:lineRule="auto"/>
        <w:jc w:val="both"/>
        <w:rPr>
          <w:rFonts w:ascii="Arial" w:hAnsi="Arial" w:cs="Arial"/>
        </w:rPr>
      </w:pPr>
      <w:r w:rsidRPr="0020330A">
        <w:rPr>
          <w:rFonts w:ascii="Arial" w:hAnsi="Arial" w:cs="Arial"/>
          <w:b/>
        </w:rPr>
        <w:t xml:space="preserve">Equal representation and gender sensitivity in decision-making: </w:t>
      </w:r>
      <w:r w:rsidRPr="0020330A">
        <w:rPr>
          <w:rFonts w:ascii="Arial" w:hAnsi="Arial" w:cs="Arial"/>
          <w:color w:val="auto"/>
        </w:rPr>
        <w:t xml:space="preserve">Currently few women in sport are occupying leadership positions as compared to men in sport. For </w:t>
      </w:r>
      <w:r w:rsidRPr="0020330A">
        <w:rPr>
          <w:rFonts w:ascii="Arial" w:hAnsi="Arial" w:cs="Arial"/>
          <w:color w:val="auto"/>
        </w:rPr>
        <w:lastRenderedPageBreak/>
        <w:t xml:space="preserve">example, one out of five board members within sports federations is a woman and 11% of organisations have a relatively high level of female president (EPG Report 2018/19). COVID-19 has negative impact on women and girls especially in the field of sport on </w:t>
      </w:r>
      <w:r>
        <w:rPr>
          <w:rFonts w:ascii="Arial" w:hAnsi="Arial" w:cs="Arial"/>
          <w:color w:val="auto"/>
        </w:rPr>
        <w:t>l</w:t>
      </w:r>
      <w:r w:rsidRPr="0020330A">
        <w:rPr>
          <w:rFonts w:ascii="Arial" w:hAnsi="Arial" w:cs="Arial"/>
          <w:color w:val="auto"/>
        </w:rPr>
        <w:t xml:space="preserve">eadership (The Policy Brief called “COVID-19, Women, Girls and Sport: Build Back Better, 2020). </w:t>
      </w:r>
    </w:p>
    <w:p w14:paraId="48B7CC2E" w14:textId="77777777" w:rsidR="005438A9" w:rsidRPr="0020330A" w:rsidRDefault="005438A9" w:rsidP="005438A9">
      <w:pPr>
        <w:pStyle w:val="NormalWeb"/>
        <w:spacing w:line="360" w:lineRule="auto"/>
        <w:jc w:val="both"/>
        <w:rPr>
          <w:rFonts w:ascii="Arial" w:hAnsi="Arial" w:cs="Arial"/>
          <w:color w:val="auto"/>
        </w:rPr>
      </w:pPr>
    </w:p>
    <w:p w14:paraId="4E20DEF8" w14:textId="77777777" w:rsidR="005438A9" w:rsidRPr="0020330A" w:rsidRDefault="005438A9" w:rsidP="005438A9">
      <w:pPr>
        <w:spacing w:line="360" w:lineRule="auto"/>
        <w:jc w:val="both"/>
        <w:rPr>
          <w:rFonts w:ascii="Arial" w:hAnsi="Arial" w:cs="Arial"/>
          <w:sz w:val="24"/>
          <w:szCs w:val="24"/>
        </w:rPr>
      </w:pPr>
      <w:bookmarkStart w:id="107" w:name="_Hlk5721005"/>
      <w:r w:rsidRPr="0020330A">
        <w:rPr>
          <w:rFonts w:ascii="Arial" w:hAnsi="Arial" w:cs="Arial"/>
          <w:sz w:val="24"/>
          <w:szCs w:val="24"/>
        </w:rPr>
        <w:t xml:space="preserve">The </w:t>
      </w:r>
      <w:r w:rsidRPr="0020330A">
        <w:rPr>
          <w:rFonts w:ascii="Arial" w:hAnsi="Arial" w:cs="Arial"/>
          <w:i/>
          <w:sz w:val="24"/>
          <w:szCs w:val="24"/>
        </w:rPr>
        <w:t>Case for Sport in South Africa (2019)</w:t>
      </w:r>
      <w:r w:rsidRPr="0020330A">
        <w:rPr>
          <w:rFonts w:ascii="Arial" w:hAnsi="Arial" w:cs="Arial"/>
          <w:sz w:val="24"/>
          <w:szCs w:val="24"/>
        </w:rPr>
        <w:t xml:space="preserve"> noted that gender transformation has accelerated across multiple sport and management structures since the </w:t>
      </w:r>
      <w:r w:rsidRPr="0020330A">
        <w:rPr>
          <w:rFonts w:ascii="Arial" w:hAnsi="Arial" w:cs="Arial"/>
          <w:i/>
          <w:sz w:val="24"/>
          <w:szCs w:val="24"/>
        </w:rPr>
        <w:t>2004 Report on the Status Women in Sport</w:t>
      </w:r>
      <w:r w:rsidRPr="0020330A">
        <w:rPr>
          <w:rFonts w:ascii="Arial" w:hAnsi="Arial" w:cs="Arial"/>
          <w:sz w:val="24"/>
          <w:szCs w:val="24"/>
        </w:rPr>
        <w:t xml:space="preserve"> yet participation and leadership inequalities are still prevalent.  Globally and locally, remaining barriers relate to cultural influences, lack of multiple resources, hegemonic male structures and practices from playground domination by boys to leadership positions occupied by men.  </w:t>
      </w:r>
    </w:p>
    <w:bookmarkEnd w:id="107"/>
    <w:p w14:paraId="5E16BD43" w14:textId="77777777" w:rsidR="005438A9" w:rsidRPr="0020330A" w:rsidRDefault="005438A9" w:rsidP="005438A9">
      <w:pPr>
        <w:pStyle w:val="NormalWeb"/>
        <w:spacing w:line="360" w:lineRule="auto"/>
        <w:jc w:val="both"/>
        <w:rPr>
          <w:rFonts w:ascii="Arial" w:hAnsi="Arial" w:cs="Arial"/>
          <w:color w:val="auto"/>
        </w:rPr>
      </w:pPr>
      <w:r w:rsidRPr="0020330A">
        <w:rPr>
          <w:rFonts w:ascii="Arial" w:eastAsiaTheme="minorHAnsi" w:hAnsi="Arial" w:cs="Arial"/>
          <w:iCs/>
          <w:color w:val="auto"/>
          <w:lang w:eastAsia="en-US"/>
        </w:rPr>
        <w:t>According to the study conducted by</w:t>
      </w:r>
      <w:r w:rsidRPr="0020330A">
        <w:rPr>
          <w:rFonts w:ascii="Arial" w:hAnsi="Arial" w:cs="Arial"/>
          <w:color w:val="auto"/>
        </w:rPr>
        <w:t xml:space="preserve"> African Union Sport Council (AUSC) </w:t>
      </w:r>
      <w:r w:rsidRPr="0020330A">
        <w:rPr>
          <w:rFonts w:ascii="Arial" w:eastAsiaTheme="minorHAnsi" w:hAnsi="Arial" w:cs="Arial"/>
          <w:iCs/>
          <w:color w:val="auto"/>
          <w:lang w:eastAsia="en-US"/>
        </w:rPr>
        <w:t xml:space="preserve">Region 5, in 2014 </w:t>
      </w:r>
      <w:r w:rsidRPr="0020330A">
        <w:rPr>
          <w:rFonts w:ascii="Arial" w:hAnsi="Arial" w:cs="Arial"/>
          <w:color w:val="auto"/>
        </w:rPr>
        <w:t>the number of women occupying leadership positions in sport is very low within the Region.  As a case in point, there is not a single woman occupying a leadership position in the Region 5 Secretariat. The study further revealed that about 1 out of 5 board members was a woman. This number was relatively high compared to many other countries in the world, but only 11% (n=5) of the organizations had a female president. Compared to the number of female athletes participating in sports, women were reported to be underrepresented in leadership positions in the NPCs, the school sport organizations and the sport associations. Taking into account female board members and committee members the Athletics Associations, the NPCs and the Judo Associations were observed to have the greatest number of women and football and boxing the fewest proportion of female leaders.</w:t>
      </w:r>
    </w:p>
    <w:p w14:paraId="2967A622" w14:textId="77777777" w:rsidR="005438A9" w:rsidRPr="005438A9" w:rsidRDefault="005438A9" w:rsidP="005438A9">
      <w:pPr>
        <w:pStyle w:val="NormalWeb"/>
        <w:spacing w:line="360" w:lineRule="auto"/>
        <w:jc w:val="both"/>
        <w:rPr>
          <w:rFonts w:ascii="Arial" w:hAnsi="Arial" w:cs="Arial"/>
          <w:color w:val="auto"/>
        </w:rPr>
      </w:pPr>
      <w:r w:rsidRPr="005438A9">
        <w:rPr>
          <w:rFonts w:ascii="Arial" w:hAnsi="Arial" w:cs="Arial"/>
          <w:color w:val="auto"/>
        </w:rPr>
        <w:t>Women do not receive as much respect or recognition on the professional front as their male counterparts especially with sport industry. The statement is supported by (National Policy for Women, 2017; Women 2000 and beyond, 2007) who mentioned that women do not occupy leadership and decision-making positions from the local to the international level. The socio-cultural aspect of all groups defines women to be inferior to men which led women to be assigned minor positions in both public and private spheres of life (National Policy for Women, 2017).</w:t>
      </w:r>
    </w:p>
    <w:p w14:paraId="085D2452" w14:textId="77777777" w:rsidR="005438A9" w:rsidRPr="003B2210" w:rsidRDefault="005438A9" w:rsidP="005438A9">
      <w:pPr>
        <w:spacing w:line="360" w:lineRule="auto"/>
        <w:jc w:val="both"/>
        <w:rPr>
          <w:rFonts w:ascii="Arial" w:eastAsia="Times New Roman" w:hAnsi="Arial" w:cs="Arial"/>
          <w:bCs/>
          <w:color w:val="000000" w:themeColor="text1"/>
          <w:sz w:val="24"/>
          <w:szCs w:val="24"/>
          <w:lang w:val="en-US"/>
        </w:rPr>
      </w:pPr>
      <w:r w:rsidRPr="003B2210">
        <w:rPr>
          <w:rFonts w:ascii="Arial" w:hAnsi="Arial" w:cs="Arial"/>
          <w:bCs/>
          <w:color w:val="000000" w:themeColor="text1"/>
          <w:spacing w:val="-2"/>
          <w:sz w:val="24"/>
          <w:szCs w:val="24"/>
        </w:rPr>
        <w:lastRenderedPageBreak/>
        <w:t xml:space="preserve">The above-mentioned statements were supported by the focus group findings which revealed that women in sport </w:t>
      </w:r>
      <w:r w:rsidRPr="003B2210">
        <w:rPr>
          <w:rFonts w:ascii="Arial" w:eastAsia="Times New Roman" w:hAnsi="Arial" w:cs="Arial"/>
          <w:bCs/>
          <w:color w:val="000000" w:themeColor="text1"/>
          <w:sz w:val="24"/>
          <w:szCs w:val="24"/>
          <w:lang w:val="en-US"/>
        </w:rPr>
        <w:t>are not involved in decision making structures.</w:t>
      </w:r>
    </w:p>
    <w:p w14:paraId="78471994" w14:textId="77777777" w:rsidR="005438A9" w:rsidRPr="0020330A" w:rsidRDefault="005438A9" w:rsidP="005438A9">
      <w:pPr>
        <w:spacing w:line="360" w:lineRule="auto"/>
        <w:jc w:val="both"/>
        <w:rPr>
          <w:rFonts w:ascii="Arial" w:eastAsia="Times New Roman" w:hAnsi="Arial" w:cs="Arial"/>
          <w:bCs/>
          <w:color w:val="FF0000"/>
          <w:sz w:val="24"/>
          <w:szCs w:val="24"/>
          <w:lang w:val="en-US"/>
        </w:rPr>
      </w:pPr>
    </w:p>
    <w:p w14:paraId="5AAD4105" w14:textId="77777777" w:rsidR="005438A9" w:rsidRDefault="005438A9" w:rsidP="005438A9">
      <w:pPr>
        <w:spacing w:line="360" w:lineRule="auto"/>
        <w:jc w:val="both"/>
        <w:rPr>
          <w:rFonts w:ascii="Arial" w:hAnsi="Arial" w:cs="Arial"/>
          <w:sz w:val="24"/>
          <w:szCs w:val="24"/>
        </w:rPr>
      </w:pPr>
      <w:r w:rsidRPr="0020330A">
        <w:rPr>
          <w:rFonts w:ascii="Arial" w:eastAsia="Times New Roman" w:hAnsi="Arial" w:cs="Arial"/>
          <w:bCs/>
          <w:color w:val="FF0000"/>
          <w:sz w:val="24"/>
          <w:szCs w:val="24"/>
          <w:lang w:val="en-US"/>
        </w:rPr>
        <w:t xml:space="preserve"> </w:t>
      </w:r>
      <w:r w:rsidRPr="0020330A">
        <w:rPr>
          <w:rFonts w:ascii="Arial" w:hAnsi="Arial" w:cs="Arial"/>
          <w:b/>
          <w:sz w:val="24"/>
          <w:szCs w:val="24"/>
        </w:rPr>
        <w:t xml:space="preserve">Gender </w:t>
      </w:r>
      <w:r>
        <w:rPr>
          <w:rFonts w:ascii="Arial" w:hAnsi="Arial" w:cs="Arial"/>
          <w:b/>
          <w:sz w:val="24"/>
          <w:szCs w:val="24"/>
        </w:rPr>
        <w:t>ine</w:t>
      </w:r>
      <w:r w:rsidRPr="0020330A">
        <w:rPr>
          <w:rFonts w:ascii="Arial" w:hAnsi="Arial" w:cs="Arial"/>
          <w:b/>
          <w:sz w:val="24"/>
          <w:szCs w:val="24"/>
        </w:rPr>
        <w:t xml:space="preserve">quality in sport coaching </w:t>
      </w:r>
      <w:r w:rsidRPr="0020330A">
        <w:rPr>
          <w:rFonts w:ascii="Arial" w:hAnsi="Arial" w:cs="Arial"/>
          <w:b/>
          <w:color w:val="00B0F0"/>
          <w:sz w:val="24"/>
          <w:szCs w:val="24"/>
        </w:rPr>
        <w:t>(</w:t>
      </w:r>
      <w:r w:rsidRPr="0020330A">
        <w:rPr>
          <w:rFonts w:ascii="Arial" w:hAnsi="Arial" w:cs="Arial"/>
          <w:color w:val="00B0F0"/>
          <w:sz w:val="24"/>
          <w:szCs w:val="24"/>
        </w:rPr>
        <w:t xml:space="preserve">This section needs to provide information/statistics on the situation in SA, no matter how sparse the information is </w:t>
      </w:r>
      <w:r w:rsidRPr="0020330A">
        <w:rPr>
          <w:rFonts w:ascii="Arial" w:hAnsi="Arial" w:cs="Arial"/>
          <w:sz w:val="24"/>
          <w:szCs w:val="24"/>
        </w:rPr>
        <w:t>According to the study conducted by AUSC Region 5 in 2014, sport coaching was in all sports and at all levels dominated by male coaches, and there was a huge gender gap in this study in relation to coaching. Only 15% of the 15,246 coaches at the local/recreational level were women and of the 21,380 coaches registered in the associations’ databases only 6% were women.</w:t>
      </w:r>
    </w:p>
    <w:p w14:paraId="43A43934" w14:textId="318C2B1C" w:rsidR="005438A9" w:rsidRDefault="005438A9" w:rsidP="005438A9">
      <w:pPr>
        <w:pStyle w:val="NormalWeb"/>
        <w:shd w:val="clear" w:color="auto" w:fill="FFFFFF"/>
        <w:spacing w:line="360" w:lineRule="auto"/>
        <w:jc w:val="both"/>
        <w:rPr>
          <w:rFonts w:ascii="Arial" w:hAnsi="Arial" w:cs="Arial"/>
          <w:color w:val="auto"/>
        </w:rPr>
      </w:pPr>
      <w:r w:rsidRPr="0020330A">
        <w:rPr>
          <w:rFonts w:ascii="Arial" w:hAnsi="Arial" w:cs="Arial"/>
          <w:color w:val="auto"/>
        </w:rPr>
        <w:t>COVID-19 pandemic affected the world globally however COVID-19 is negatively affecting women and girls in many areas of life due to gender inequalities. This reality is also reflected in sport. The gaps that are already existing between women and men, girls and boys in both elite and grassroots sport may widen if governments, sport organizations, sponsors, civil society, athletes, media and UN agencies do not put women and girls at the centre and address their specific needs in response and recovery plans (The Policy Brief called “COVID-19, Women, Girls and Sport: Build Back Better, 2020).</w:t>
      </w:r>
    </w:p>
    <w:p w14:paraId="470FD841" w14:textId="3A6C87CB" w:rsidR="00872456" w:rsidRPr="0020330A" w:rsidRDefault="00872456" w:rsidP="00872456">
      <w:pPr>
        <w:spacing w:after="0" w:line="360" w:lineRule="auto"/>
        <w:jc w:val="both"/>
        <w:rPr>
          <w:rFonts w:ascii="Arial" w:hAnsi="Arial" w:cs="Arial"/>
          <w:b/>
          <w:bCs/>
          <w:sz w:val="24"/>
          <w:szCs w:val="24"/>
        </w:rPr>
      </w:pPr>
      <w:r w:rsidRPr="00872456">
        <w:rPr>
          <w:rFonts w:ascii="Arial" w:hAnsi="Arial" w:cs="Arial"/>
          <w:b/>
          <w:bCs/>
          <w:sz w:val="24"/>
          <w:szCs w:val="24"/>
        </w:rPr>
        <w:t>2.1.2</w:t>
      </w:r>
      <w:r>
        <w:rPr>
          <w:rFonts w:ascii="Arial" w:hAnsi="Arial" w:cs="Arial"/>
          <w:b/>
          <w:bCs/>
          <w:sz w:val="24"/>
          <w:szCs w:val="24"/>
        </w:rPr>
        <w:t xml:space="preserve"> </w:t>
      </w:r>
      <w:r w:rsidRPr="00872456">
        <w:rPr>
          <w:rFonts w:ascii="Arial" w:hAnsi="Arial" w:cs="Arial"/>
          <w:b/>
          <w:bCs/>
          <w:sz w:val="24"/>
          <w:szCs w:val="24"/>
        </w:rPr>
        <w:t xml:space="preserve">Barriers </w:t>
      </w:r>
      <w:r w:rsidRPr="0020330A">
        <w:rPr>
          <w:rFonts w:ascii="Arial" w:hAnsi="Arial" w:cs="Arial"/>
          <w:b/>
          <w:bCs/>
          <w:sz w:val="24"/>
          <w:szCs w:val="24"/>
        </w:rPr>
        <w:t>to participation</w:t>
      </w:r>
    </w:p>
    <w:p w14:paraId="45E82029" w14:textId="77777777" w:rsidR="00872456" w:rsidRPr="0020330A" w:rsidRDefault="00872456" w:rsidP="00872456">
      <w:pPr>
        <w:spacing w:after="0" w:line="360" w:lineRule="auto"/>
        <w:jc w:val="both"/>
        <w:rPr>
          <w:rFonts w:ascii="Arial" w:hAnsi="Arial" w:cs="Arial"/>
          <w:b/>
          <w:bCs/>
          <w:sz w:val="24"/>
          <w:szCs w:val="24"/>
        </w:rPr>
      </w:pPr>
    </w:p>
    <w:p w14:paraId="7526A9F8" w14:textId="77777777" w:rsidR="00872456" w:rsidRPr="0020330A" w:rsidRDefault="00872456" w:rsidP="00872456">
      <w:pPr>
        <w:pStyle w:val="NormalWeb"/>
        <w:shd w:val="clear" w:color="auto" w:fill="FFFFFF"/>
        <w:spacing w:line="360" w:lineRule="auto"/>
        <w:jc w:val="both"/>
        <w:rPr>
          <w:rFonts w:ascii="Arial" w:hAnsi="Arial" w:cs="Arial"/>
        </w:rPr>
      </w:pPr>
      <w:r w:rsidRPr="0020330A">
        <w:rPr>
          <w:rFonts w:ascii="Arial" w:hAnsi="Arial" w:cs="Arial"/>
          <w:color w:val="auto"/>
        </w:rPr>
        <w:t xml:space="preserve">COVID-19 has negative impact on women and girls especially in the field of sport on </w:t>
      </w:r>
      <w:r>
        <w:rPr>
          <w:rFonts w:ascii="Arial" w:hAnsi="Arial" w:cs="Arial"/>
          <w:color w:val="auto"/>
        </w:rPr>
        <w:t>p</w:t>
      </w:r>
      <w:r w:rsidRPr="0020330A">
        <w:rPr>
          <w:rFonts w:ascii="Arial" w:hAnsi="Arial" w:cs="Arial"/>
          <w:color w:val="auto"/>
        </w:rPr>
        <w:t xml:space="preserve">articipation and </w:t>
      </w:r>
      <w:r>
        <w:rPr>
          <w:rFonts w:ascii="Arial" w:hAnsi="Arial" w:cs="Arial"/>
          <w:color w:val="auto"/>
        </w:rPr>
        <w:t>r</w:t>
      </w:r>
      <w:r w:rsidRPr="0020330A">
        <w:rPr>
          <w:rFonts w:ascii="Arial" w:hAnsi="Arial" w:cs="Arial"/>
          <w:color w:val="auto"/>
        </w:rPr>
        <w:t xml:space="preserve">epresentation, and </w:t>
      </w:r>
      <w:r>
        <w:rPr>
          <w:rFonts w:ascii="Arial" w:hAnsi="Arial" w:cs="Arial"/>
          <w:color w:val="auto"/>
        </w:rPr>
        <w:t>g</w:t>
      </w:r>
      <w:r w:rsidRPr="0020330A">
        <w:rPr>
          <w:rFonts w:ascii="Arial" w:hAnsi="Arial" w:cs="Arial"/>
          <w:color w:val="auto"/>
        </w:rPr>
        <w:t xml:space="preserve">irls’ </w:t>
      </w:r>
      <w:r>
        <w:rPr>
          <w:rFonts w:ascii="Arial" w:hAnsi="Arial" w:cs="Arial"/>
          <w:color w:val="auto"/>
        </w:rPr>
        <w:t>p</w:t>
      </w:r>
      <w:r w:rsidRPr="0020330A">
        <w:rPr>
          <w:rFonts w:ascii="Arial" w:hAnsi="Arial" w:cs="Arial"/>
          <w:color w:val="auto"/>
        </w:rPr>
        <w:t xml:space="preserve">articipation in Sport (The Policy Brief called “COVID-19, Women, Girls and Sport: Build Back Better, 2020). </w:t>
      </w:r>
    </w:p>
    <w:p w14:paraId="67539091" w14:textId="77777777" w:rsidR="00872456" w:rsidRPr="003B2210" w:rsidRDefault="00872456" w:rsidP="00872456">
      <w:pPr>
        <w:spacing w:after="0" w:line="360" w:lineRule="auto"/>
        <w:jc w:val="both"/>
        <w:rPr>
          <w:rFonts w:ascii="Arial" w:hAnsi="Arial" w:cs="Arial"/>
          <w:color w:val="000000" w:themeColor="text1"/>
          <w:sz w:val="24"/>
          <w:szCs w:val="24"/>
        </w:rPr>
      </w:pPr>
      <w:r w:rsidRPr="003B2210">
        <w:rPr>
          <w:rFonts w:ascii="Arial" w:hAnsi="Arial" w:cs="Arial"/>
          <w:color w:val="000000" w:themeColor="text1"/>
          <w:sz w:val="24"/>
          <w:szCs w:val="24"/>
        </w:rPr>
        <w:t xml:space="preserve">According to the group discussions, there are cultural barriers blocking girls and women from participating in sport. For example, women are regarded as wives and mothers and not to participate in sport. </w:t>
      </w:r>
    </w:p>
    <w:p w14:paraId="0BDE0616" w14:textId="77777777" w:rsidR="00872456" w:rsidRPr="003B2210" w:rsidRDefault="00872456" w:rsidP="00872456">
      <w:pPr>
        <w:spacing w:after="0" w:line="360" w:lineRule="auto"/>
        <w:jc w:val="both"/>
        <w:rPr>
          <w:rFonts w:ascii="Arial" w:hAnsi="Arial" w:cs="Arial"/>
          <w:color w:val="000000" w:themeColor="text1"/>
          <w:sz w:val="24"/>
          <w:szCs w:val="24"/>
        </w:rPr>
      </w:pPr>
      <w:r w:rsidRPr="003B2210">
        <w:rPr>
          <w:rFonts w:ascii="Arial" w:hAnsi="Arial" w:cs="Arial"/>
          <w:color w:val="000000" w:themeColor="text1"/>
          <w:sz w:val="24"/>
          <w:szCs w:val="24"/>
        </w:rPr>
        <w:t xml:space="preserve">Women in sport face barriers to prevent them from participation. The barriers can be in the form of physical and sexual harassment, lack of child care facilities for those women who bring along their children, lack of safety, and appropriate sport facilities, lack of skills, resources, and technical support, women may face additional physical constraints including lack of time </w:t>
      </w:r>
      <w:r w:rsidRPr="003B2210">
        <w:rPr>
          <w:rFonts w:ascii="Arial" w:hAnsi="Arial" w:cs="Arial"/>
          <w:i/>
          <w:color w:val="000000" w:themeColor="text1"/>
          <w:sz w:val="24"/>
          <w:szCs w:val="24"/>
        </w:rPr>
        <w:t>European Institute for Gender Equality, 2017</w:t>
      </w:r>
      <w:r w:rsidRPr="003B2210">
        <w:rPr>
          <w:rFonts w:ascii="Arial" w:hAnsi="Arial" w:cs="Arial"/>
          <w:color w:val="000000" w:themeColor="text1"/>
          <w:sz w:val="24"/>
          <w:szCs w:val="24"/>
        </w:rPr>
        <w:t>).</w:t>
      </w:r>
    </w:p>
    <w:p w14:paraId="5F9C33AF" w14:textId="77777777" w:rsidR="00872456" w:rsidRPr="003B2210" w:rsidRDefault="00872456" w:rsidP="00872456">
      <w:pPr>
        <w:spacing w:after="0" w:line="360" w:lineRule="auto"/>
        <w:jc w:val="both"/>
        <w:rPr>
          <w:rFonts w:ascii="Arial" w:hAnsi="Arial" w:cs="Arial"/>
          <w:color w:val="000000" w:themeColor="text1"/>
          <w:sz w:val="24"/>
          <w:szCs w:val="24"/>
        </w:rPr>
      </w:pPr>
    </w:p>
    <w:p w14:paraId="0677BB89" w14:textId="77777777" w:rsidR="00872456" w:rsidRPr="003B2210" w:rsidRDefault="00872456" w:rsidP="00872456">
      <w:pPr>
        <w:spacing w:line="360" w:lineRule="auto"/>
        <w:jc w:val="both"/>
        <w:rPr>
          <w:rFonts w:ascii="Arial" w:hAnsi="Arial" w:cs="Arial"/>
          <w:color w:val="000000" w:themeColor="text1"/>
          <w:sz w:val="24"/>
          <w:szCs w:val="24"/>
        </w:rPr>
      </w:pPr>
      <w:r w:rsidRPr="003B2210">
        <w:rPr>
          <w:rFonts w:ascii="Arial" w:hAnsi="Arial" w:cs="Arial"/>
          <w:color w:val="000000" w:themeColor="text1"/>
          <w:sz w:val="24"/>
          <w:szCs w:val="24"/>
        </w:rPr>
        <w:t>Barriers to participation have been categorised differently in various publications.  For the purposes of this paper they are classified as practical/economic, personal/emotional, or socio-cultural.</w:t>
      </w:r>
    </w:p>
    <w:p w14:paraId="3A622D05" w14:textId="77777777" w:rsidR="00872456" w:rsidRPr="003B2210" w:rsidRDefault="00872456" w:rsidP="00872456">
      <w:pPr>
        <w:spacing w:line="360" w:lineRule="auto"/>
        <w:jc w:val="both"/>
        <w:rPr>
          <w:rFonts w:ascii="Arial" w:hAnsi="Arial" w:cs="Arial"/>
          <w:color w:val="000000" w:themeColor="text1"/>
          <w:sz w:val="24"/>
          <w:szCs w:val="24"/>
        </w:rPr>
      </w:pPr>
      <w:r w:rsidRPr="003B2210">
        <w:rPr>
          <w:rFonts w:ascii="Arial" w:hAnsi="Arial" w:cs="Arial"/>
          <w:b/>
          <w:bCs/>
          <w:color w:val="000000" w:themeColor="text1"/>
          <w:sz w:val="24"/>
          <w:szCs w:val="24"/>
        </w:rPr>
        <w:t>Practical/economic barriers</w:t>
      </w:r>
      <w:r w:rsidRPr="003B2210">
        <w:rPr>
          <w:rFonts w:ascii="Arial" w:hAnsi="Arial" w:cs="Arial"/>
          <w:color w:val="000000" w:themeColor="text1"/>
          <w:sz w:val="24"/>
          <w:szCs w:val="24"/>
        </w:rPr>
        <w:t xml:space="preserve"> include poverty and scarcity of economic means. For women this means a lack of time, a lack of appropriate, safe and accessible infrastructure, and no adequate clothing.  </w:t>
      </w:r>
    </w:p>
    <w:p w14:paraId="6365DFC6" w14:textId="77777777" w:rsidR="00872456" w:rsidRPr="003B2210" w:rsidRDefault="00872456" w:rsidP="00872456">
      <w:pPr>
        <w:spacing w:after="0" w:line="360" w:lineRule="auto"/>
        <w:jc w:val="both"/>
        <w:rPr>
          <w:rFonts w:ascii="Arial" w:hAnsi="Arial" w:cs="Arial"/>
          <w:color w:val="000000" w:themeColor="text1"/>
          <w:sz w:val="24"/>
          <w:szCs w:val="24"/>
        </w:rPr>
      </w:pPr>
    </w:p>
    <w:p w14:paraId="5646894B" w14:textId="77777777" w:rsidR="00872456" w:rsidRPr="003B2210" w:rsidRDefault="00872456" w:rsidP="00872456">
      <w:pPr>
        <w:spacing w:after="0" w:line="360" w:lineRule="auto"/>
        <w:jc w:val="both"/>
        <w:rPr>
          <w:rFonts w:ascii="Arial" w:hAnsi="Arial" w:cs="Arial"/>
          <w:color w:val="000000" w:themeColor="text1"/>
          <w:sz w:val="24"/>
          <w:szCs w:val="24"/>
        </w:rPr>
      </w:pPr>
      <w:r w:rsidRPr="003B2210">
        <w:rPr>
          <w:rFonts w:ascii="Arial" w:hAnsi="Arial" w:cs="Arial"/>
          <w:color w:val="000000" w:themeColor="text1"/>
          <w:sz w:val="24"/>
          <w:szCs w:val="24"/>
        </w:rPr>
        <w:t>According to the group discussions, there are cultural barriers blocking girls and women from participating in sport. For example, women are regarded as wives and mothers and not to participate in sport.</w:t>
      </w:r>
    </w:p>
    <w:p w14:paraId="6B0DDE55" w14:textId="77777777" w:rsidR="00872456" w:rsidRPr="003B2210" w:rsidRDefault="00872456" w:rsidP="00872456">
      <w:pPr>
        <w:spacing w:after="0" w:line="360" w:lineRule="auto"/>
        <w:jc w:val="both"/>
        <w:rPr>
          <w:rFonts w:ascii="Arial" w:hAnsi="Arial" w:cs="Arial"/>
          <w:color w:val="000000" w:themeColor="text1"/>
          <w:sz w:val="24"/>
          <w:szCs w:val="24"/>
        </w:rPr>
      </w:pPr>
    </w:p>
    <w:p w14:paraId="0E1745CA" w14:textId="77777777" w:rsidR="00872456" w:rsidRPr="003B2210" w:rsidRDefault="00872456" w:rsidP="00872456">
      <w:pPr>
        <w:spacing w:line="360" w:lineRule="auto"/>
        <w:jc w:val="both"/>
        <w:rPr>
          <w:rFonts w:ascii="Arial" w:hAnsi="Arial" w:cs="Arial"/>
          <w:color w:val="000000" w:themeColor="text1"/>
          <w:sz w:val="24"/>
          <w:szCs w:val="24"/>
        </w:rPr>
      </w:pPr>
      <w:r w:rsidRPr="003B2210">
        <w:rPr>
          <w:rFonts w:ascii="Arial" w:hAnsi="Arial" w:cs="Arial"/>
          <w:color w:val="000000" w:themeColor="text1"/>
          <w:sz w:val="24"/>
          <w:szCs w:val="24"/>
        </w:rPr>
        <w:t>A Geneva study cited structural constraints: Lack of time, family constraints, financial costs, and physical health as the first impediments mentioned by women. The link between professional and private life, especially family life, often leaves little time available for sports activities (www.smartcitiesandsport.org Accessed 14 Sept 2018).</w:t>
      </w:r>
    </w:p>
    <w:p w14:paraId="2DDD00DE" w14:textId="77777777" w:rsidR="00872456" w:rsidRPr="003B2210" w:rsidRDefault="00872456" w:rsidP="00872456">
      <w:pPr>
        <w:spacing w:line="360" w:lineRule="auto"/>
        <w:jc w:val="both"/>
        <w:rPr>
          <w:rFonts w:ascii="Arial" w:hAnsi="Arial" w:cs="Arial"/>
          <w:b/>
          <w:color w:val="000000" w:themeColor="text1"/>
          <w:sz w:val="24"/>
          <w:szCs w:val="24"/>
        </w:rPr>
      </w:pPr>
    </w:p>
    <w:p w14:paraId="12771E1E" w14:textId="77777777" w:rsidR="00872456" w:rsidRPr="0020330A" w:rsidRDefault="00872456" w:rsidP="00872456">
      <w:pPr>
        <w:spacing w:line="360" w:lineRule="auto"/>
        <w:jc w:val="both"/>
        <w:rPr>
          <w:rFonts w:ascii="Arial" w:hAnsi="Arial" w:cs="Arial"/>
          <w:sz w:val="24"/>
          <w:szCs w:val="24"/>
        </w:rPr>
      </w:pPr>
      <w:r w:rsidRPr="003B2210">
        <w:rPr>
          <w:rFonts w:ascii="Arial" w:hAnsi="Arial" w:cs="Arial"/>
          <w:b/>
          <w:bCs/>
          <w:color w:val="000000" w:themeColor="text1"/>
          <w:sz w:val="24"/>
          <w:szCs w:val="24"/>
        </w:rPr>
        <w:t>Women clothing and equipment</w:t>
      </w:r>
      <w:r w:rsidRPr="003B2210">
        <w:rPr>
          <w:rFonts w:ascii="Arial" w:hAnsi="Arial" w:cs="Arial"/>
          <w:color w:val="000000" w:themeColor="text1"/>
          <w:sz w:val="24"/>
          <w:szCs w:val="24"/>
        </w:rPr>
        <w:t xml:space="preserve"> for sports are expensive. Images of sportspeople promote the idea that, unless you’re dressed in fashionable clothing designed for a particular sport, you will look out of place. Some sports clothing is also quite revealing, which create problems for women and girls, linked to the issues about body image.  According to the findings from the focus group discussions, women are being criticised of what they are wearing when participating in sport. Some of the attires are too exposing and making women to feel uncomfortable. Strict requirements about clothing can also prevent some women from participating. For example, swimming pools wh</w:t>
      </w:r>
      <w:r w:rsidRPr="0020330A">
        <w:rPr>
          <w:rFonts w:ascii="Arial" w:hAnsi="Arial" w:cs="Arial"/>
          <w:sz w:val="24"/>
          <w:szCs w:val="24"/>
        </w:rPr>
        <w:t>ich don’t allow women to wear T-shirts over their swimming costumes, and clubs which insist members wear tight fitting or revealing uniforms can exclude those who follow the Muslim faith as well as those who are self-conscious of their bodies (Women’s Sport and Fitness Foundation, 2008).</w:t>
      </w:r>
    </w:p>
    <w:p w14:paraId="7ECB13BA" w14:textId="77777777" w:rsidR="00872456" w:rsidRPr="0020330A" w:rsidRDefault="00872456" w:rsidP="00872456">
      <w:pPr>
        <w:spacing w:line="360" w:lineRule="auto"/>
        <w:jc w:val="both"/>
        <w:rPr>
          <w:rFonts w:ascii="Arial" w:hAnsi="Arial" w:cs="Arial"/>
          <w:b/>
          <w:sz w:val="24"/>
          <w:szCs w:val="24"/>
        </w:rPr>
      </w:pPr>
    </w:p>
    <w:p w14:paraId="4FC0B490" w14:textId="77777777" w:rsidR="00872456" w:rsidRPr="00F816D6" w:rsidRDefault="00872456" w:rsidP="00872456">
      <w:pPr>
        <w:spacing w:line="360" w:lineRule="auto"/>
        <w:jc w:val="both"/>
        <w:rPr>
          <w:rFonts w:ascii="Arial" w:hAnsi="Arial" w:cs="Arial"/>
          <w:color w:val="000000" w:themeColor="text1"/>
          <w:sz w:val="24"/>
          <w:szCs w:val="24"/>
        </w:rPr>
      </w:pPr>
      <w:r w:rsidRPr="0020330A">
        <w:rPr>
          <w:rFonts w:ascii="Arial" w:hAnsi="Arial" w:cs="Arial"/>
          <w:b/>
          <w:sz w:val="24"/>
          <w:szCs w:val="24"/>
        </w:rPr>
        <w:t xml:space="preserve">Inadequate facilities </w:t>
      </w:r>
      <w:r w:rsidRPr="0020330A">
        <w:rPr>
          <w:rFonts w:ascii="Arial" w:hAnsi="Arial" w:cs="Arial"/>
          <w:bCs/>
          <w:sz w:val="24"/>
          <w:szCs w:val="24"/>
        </w:rPr>
        <w:t>also prevent women especially women with disabilities in sport from participation. L</w:t>
      </w:r>
      <w:r w:rsidRPr="0020330A">
        <w:rPr>
          <w:rFonts w:ascii="Arial" w:hAnsi="Arial" w:cs="Arial"/>
          <w:sz w:val="24"/>
          <w:szCs w:val="24"/>
        </w:rPr>
        <w:t xml:space="preserve">ack of access to adequate playing facilities near their homes that </w:t>
      </w:r>
      <w:r w:rsidRPr="0020330A">
        <w:rPr>
          <w:rFonts w:ascii="Arial" w:hAnsi="Arial" w:cs="Arial"/>
          <w:sz w:val="24"/>
          <w:szCs w:val="24"/>
        </w:rPr>
        <w:lastRenderedPageBreak/>
        <w:t xml:space="preserve">makes it more difficult for girls to engage in sports (Sport and Recreation South Africa, 2004). </w:t>
      </w:r>
      <w:r w:rsidRPr="00F816D6">
        <w:rPr>
          <w:rFonts w:ascii="Arial" w:hAnsi="Arial" w:cs="Arial"/>
          <w:color w:val="000000" w:themeColor="text1"/>
          <w:sz w:val="24"/>
          <w:szCs w:val="24"/>
        </w:rPr>
        <w:t xml:space="preserve">There are inadequate facilities for women in sport to participate in, according to the focus group discussions. </w:t>
      </w:r>
    </w:p>
    <w:p w14:paraId="2EDBEB07" w14:textId="77777777" w:rsidR="00872456" w:rsidRPr="00F816D6" w:rsidRDefault="00872456" w:rsidP="00872456">
      <w:pPr>
        <w:spacing w:line="360" w:lineRule="auto"/>
        <w:jc w:val="both"/>
        <w:rPr>
          <w:rFonts w:ascii="Arial" w:hAnsi="Arial" w:cs="Arial"/>
          <w:color w:val="000000" w:themeColor="text1"/>
          <w:sz w:val="24"/>
          <w:szCs w:val="24"/>
        </w:rPr>
      </w:pPr>
      <w:r w:rsidRPr="00F816D6">
        <w:rPr>
          <w:rFonts w:ascii="Arial" w:hAnsi="Arial" w:cs="Arial"/>
          <w:color w:val="000000" w:themeColor="text1"/>
          <w:sz w:val="24"/>
          <w:szCs w:val="24"/>
        </w:rPr>
        <w:t>Women and girls can’t play sport if they can’t get access to facilities at suitable times. Too often, sports halls prioritise male sport so that men get facilities at their preferred times, while women have to make do with less convenient times.  Access to sporting facilities can particularly limited for women and girls with disabilities. Access can be limited by physical barriers such as inaccessible entrances, reception areas, changing rooms and sports facilities, lack of accessible transport and parking, etc. Lack of information in accessible formats for visually impaired and/or hearing-impaired people can also create barriers. (Women’s Sport and Fitness Foundation, 2008).</w:t>
      </w:r>
    </w:p>
    <w:p w14:paraId="45D448E7" w14:textId="77777777" w:rsidR="00872456" w:rsidRPr="00F816D6" w:rsidRDefault="00872456" w:rsidP="00872456">
      <w:pPr>
        <w:spacing w:line="360" w:lineRule="auto"/>
        <w:jc w:val="both"/>
        <w:rPr>
          <w:rFonts w:ascii="Arial" w:hAnsi="Arial" w:cs="Arial"/>
          <w:color w:val="000000" w:themeColor="text1"/>
          <w:sz w:val="24"/>
          <w:szCs w:val="24"/>
        </w:rPr>
      </w:pPr>
      <w:r w:rsidRPr="00F816D6">
        <w:rPr>
          <w:rFonts w:ascii="Arial" w:hAnsi="Arial" w:cs="Arial"/>
          <w:color w:val="000000" w:themeColor="text1"/>
          <w:sz w:val="24"/>
          <w:szCs w:val="24"/>
        </w:rPr>
        <w:t>Girls and women with disabilities are less likely than women without disabilities to participate in sport at all levels.  People with disabilities have lower participation rates for a variety of reasons:</w:t>
      </w:r>
    </w:p>
    <w:p w14:paraId="7BFDAC31" w14:textId="77777777" w:rsidR="00872456" w:rsidRPr="00F816D6" w:rsidRDefault="00872456" w:rsidP="00872456">
      <w:pPr>
        <w:numPr>
          <w:ilvl w:val="0"/>
          <w:numId w:val="10"/>
        </w:numPr>
        <w:spacing w:line="360" w:lineRule="auto"/>
        <w:contextualSpacing/>
        <w:jc w:val="both"/>
        <w:rPr>
          <w:rFonts w:ascii="Arial" w:hAnsi="Arial" w:cs="Arial"/>
          <w:color w:val="000000" w:themeColor="text1"/>
          <w:sz w:val="24"/>
          <w:szCs w:val="24"/>
        </w:rPr>
      </w:pPr>
      <w:r w:rsidRPr="00F816D6">
        <w:rPr>
          <w:rFonts w:ascii="Arial" w:hAnsi="Arial" w:cs="Arial"/>
          <w:color w:val="000000" w:themeColor="text1"/>
          <w:sz w:val="24"/>
          <w:szCs w:val="24"/>
        </w:rPr>
        <w:t>physically inaccessible facilities, venues and equipment</w:t>
      </w:r>
    </w:p>
    <w:p w14:paraId="4DC3D1AE" w14:textId="77777777" w:rsidR="00872456" w:rsidRPr="00F816D6" w:rsidRDefault="00872456" w:rsidP="00872456">
      <w:pPr>
        <w:numPr>
          <w:ilvl w:val="0"/>
          <w:numId w:val="10"/>
        </w:numPr>
        <w:spacing w:line="360" w:lineRule="auto"/>
        <w:contextualSpacing/>
        <w:jc w:val="both"/>
        <w:rPr>
          <w:rFonts w:ascii="Arial" w:hAnsi="Arial" w:cs="Arial"/>
          <w:color w:val="000000" w:themeColor="text1"/>
          <w:sz w:val="24"/>
          <w:szCs w:val="24"/>
        </w:rPr>
      </w:pPr>
      <w:r w:rsidRPr="00F816D6">
        <w:rPr>
          <w:rFonts w:ascii="Arial" w:hAnsi="Arial" w:cs="Arial"/>
          <w:color w:val="000000" w:themeColor="text1"/>
          <w:sz w:val="24"/>
          <w:szCs w:val="24"/>
        </w:rPr>
        <w:t>coaching staff who don’t know how to adapt their teaching to help individuals take part in enjoyable, fulfilling activities</w:t>
      </w:r>
    </w:p>
    <w:p w14:paraId="6C4FE00B" w14:textId="77777777" w:rsidR="00872456" w:rsidRPr="00F816D6" w:rsidRDefault="00872456" w:rsidP="00872456">
      <w:pPr>
        <w:numPr>
          <w:ilvl w:val="0"/>
          <w:numId w:val="10"/>
        </w:numPr>
        <w:spacing w:line="360" w:lineRule="auto"/>
        <w:contextualSpacing/>
        <w:jc w:val="both"/>
        <w:rPr>
          <w:rFonts w:ascii="Arial" w:hAnsi="Arial" w:cs="Arial"/>
          <w:color w:val="000000" w:themeColor="text1"/>
          <w:sz w:val="24"/>
          <w:szCs w:val="24"/>
        </w:rPr>
      </w:pPr>
      <w:r w:rsidRPr="00F816D6">
        <w:rPr>
          <w:rFonts w:ascii="Arial" w:hAnsi="Arial" w:cs="Arial"/>
          <w:color w:val="000000" w:themeColor="text1"/>
          <w:sz w:val="24"/>
          <w:szCs w:val="24"/>
        </w:rPr>
        <w:t>unwelcoming attitudes amongst other sports participants and staff</w:t>
      </w:r>
    </w:p>
    <w:p w14:paraId="4F52EC0C" w14:textId="77777777" w:rsidR="00872456" w:rsidRPr="00F816D6" w:rsidRDefault="00872456" w:rsidP="00872456">
      <w:pPr>
        <w:numPr>
          <w:ilvl w:val="0"/>
          <w:numId w:val="10"/>
        </w:numPr>
        <w:spacing w:line="360" w:lineRule="auto"/>
        <w:contextualSpacing/>
        <w:jc w:val="both"/>
        <w:rPr>
          <w:rFonts w:ascii="Arial" w:hAnsi="Arial" w:cs="Arial"/>
          <w:color w:val="000000" w:themeColor="text1"/>
          <w:sz w:val="24"/>
          <w:szCs w:val="24"/>
        </w:rPr>
      </w:pPr>
      <w:r w:rsidRPr="00F816D6">
        <w:rPr>
          <w:rFonts w:ascii="Arial" w:hAnsi="Arial" w:cs="Arial"/>
          <w:color w:val="000000" w:themeColor="text1"/>
          <w:sz w:val="24"/>
          <w:szCs w:val="24"/>
        </w:rPr>
        <w:t>a lack of role models to inspire, motivate and encourage</w:t>
      </w:r>
    </w:p>
    <w:p w14:paraId="3B36717C" w14:textId="77777777" w:rsidR="00872456" w:rsidRPr="00F816D6" w:rsidRDefault="00872456" w:rsidP="00872456">
      <w:pPr>
        <w:spacing w:line="360" w:lineRule="auto"/>
        <w:ind w:left="360"/>
        <w:contextualSpacing/>
        <w:jc w:val="both"/>
        <w:rPr>
          <w:rFonts w:ascii="Arial" w:hAnsi="Arial" w:cs="Arial"/>
          <w:color w:val="000000" w:themeColor="text1"/>
          <w:sz w:val="24"/>
          <w:szCs w:val="24"/>
        </w:rPr>
      </w:pPr>
    </w:p>
    <w:p w14:paraId="32AC75D1" w14:textId="77777777" w:rsidR="00872456" w:rsidRPr="00F816D6" w:rsidRDefault="00872456" w:rsidP="00872456">
      <w:pPr>
        <w:spacing w:line="360" w:lineRule="auto"/>
        <w:jc w:val="both"/>
        <w:rPr>
          <w:rFonts w:ascii="Arial" w:hAnsi="Arial" w:cs="Arial"/>
          <w:color w:val="000000" w:themeColor="text1"/>
          <w:sz w:val="24"/>
          <w:szCs w:val="24"/>
        </w:rPr>
      </w:pPr>
      <w:r w:rsidRPr="00F816D6">
        <w:rPr>
          <w:rFonts w:ascii="Arial" w:hAnsi="Arial" w:cs="Arial"/>
          <w:color w:val="000000" w:themeColor="text1"/>
          <w:sz w:val="24"/>
          <w:szCs w:val="24"/>
        </w:rPr>
        <w:t xml:space="preserve">From the focus group discussions, it was revealed that there is that discrimination of women with disabilities in sport. </w:t>
      </w:r>
    </w:p>
    <w:p w14:paraId="1D30AF9D" w14:textId="77777777" w:rsidR="00872456" w:rsidRPr="00F816D6" w:rsidRDefault="00872456" w:rsidP="00872456">
      <w:pPr>
        <w:spacing w:line="360" w:lineRule="auto"/>
        <w:jc w:val="both"/>
        <w:rPr>
          <w:rFonts w:ascii="Arial" w:hAnsi="Arial" w:cs="Arial"/>
          <w:b/>
          <w:color w:val="000000" w:themeColor="text1"/>
          <w:sz w:val="24"/>
          <w:szCs w:val="24"/>
        </w:rPr>
      </w:pPr>
    </w:p>
    <w:p w14:paraId="6FCDE7F5" w14:textId="77777777" w:rsidR="00872456" w:rsidRPr="00F816D6" w:rsidRDefault="00872456" w:rsidP="00872456">
      <w:pPr>
        <w:spacing w:line="360" w:lineRule="auto"/>
        <w:jc w:val="both"/>
        <w:rPr>
          <w:rFonts w:ascii="Arial" w:hAnsi="Arial" w:cs="Arial"/>
          <w:color w:val="000000" w:themeColor="text1"/>
          <w:sz w:val="24"/>
          <w:szCs w:val="24"/>
        </w:rPr>
      </w:pPr>
      <w:r w:rsidRPr="00F816D6">
        <w:rPr>
          <w:rFonts w:ascii="Arial" w:hAnsi="Arial" w:cs="Arial"/>
          <w:b/>
          <w:color w:val="000000" w:themeColor="text1"/>
          <w:sz w:val="24"/>
          <w:szCs w:val="24"/>
        </w:rPr>
        <w:t xml:space="preserve">With regards to safety and transport, </w:t>
      </w:r>
      <w:r w:rsidRPr="00F816D6">
        <w:rPr>
          <w:rFonts w:ascii="Arial" w:hAnsi="Arial" w:cs="Arial"/>
          <w:color w:val="000000" w:themeColor="text1"/>
          <w:sz w:val="24"/>
          <w:szCs w:val="24"/>
        </w:rPr>
        <w:t>unsafe place or facility, sport facility that is not a working distance together with lack of transport prevent women and girls especially those that are from disadvantaged areas, from participation in sport.  The transport barrier is a particular problem for women with young children, elderly women, women and girls with disabilities, and women and girls especially living in rural areas where transport is usually limited. This was also raised from the group discussions.</w:t>
      </w:r>
    </w:p>
    <w:p w14:paraId="49489E9C" w14:textId="77777777" w:rsidR="00872456" w:rsidRPr="00F816D6" w:rsidRDefault="00872456" w:rsidP="00872456">
      <w:pPr>
        <w:spacing w:line="360" w:lineRule="auto"/>
        <w:jc w:val="both"/>
        <w:rPr>
          <w:rFonts w:ascii="Arial" w:hAnsi="Arial" w:cs="Arial"/>
          <w:color w:val="000000" w:themeColor="text1"/>
          <w:sz w:val="24"/>
          <w:szCs w:val="24"/>
        </w:rPr>
      </w:pPr>
      <w:r w:rsidRPr="00F816D6">
        <w:rPr>
          <w:rFonts w:ascii="Arial" w:hAnsi="Arial" w:cs="Arial"/>
          <w:color w:val="000000" w:themeColor="text1"/>
          <w:sz w:val="24"/>
          <w:szCs w:val="24"/>
        </w:rPr>
        <w:t xml:space="preserve">Personal safety on the streets, on public transport, and in and around sports and community venues is a particular problem for women. Some groups are particularly vulnerable and can become the focus of violence and aggression. People with </w:t>
      </w:r>
      <w:r w:rsidRPr="00F816D6">
        <w:rPr>
          <w:rFonts w:ascii="Arial" w:hAnsi="Arial" w:cs="Arial"/>
          <w:color w:val="000000" w:themeColor="text1"/>
          <w:sz w:val="24"/>
          <w:szCs w:val="24"/>
        </w:rPr>
        <w:lastRenderedPageBreak/>
        <w:t>disabilities are often the targets of bullying and abuse. Travelling to and from venues for sports or physical activity can present particular barriers for these groups.</w:t>
      </w:r>
    </w:p>
    <w:p w14:paraId="01F9A336" w14:textId="77777777" w:rsidR="00872456" w:rsidRPr="00F816D6" w:rsidRDefault="00872456" w:rsidP="00872456">
      <w:pPr>
        <w:spacing w:line="360" w:lineRule="auto"/>
        <w:jc w:val="both"/>
        <w:rPr>
          <w:rFonts w:ascii="Arial" w:hAnsi="Arial" w:cs="Arial"/>
          <w:b/>
          <w:color w:val="000000" w:themeColor="text1"/>
          <w:sz w:val="24"/>
          <w:szCs w:val="24"/>
          <w:u w:val="single"/>
        </w:rPr>
      </w:pPr>
    </w:p>
    <w:p w14:paraId="60F70E9B" w14:textId="77777777" w:rsidR="00872456" w:rsidRPr="0020330A" w:rsidRDefault="00872456" w:rsidP="00872456">
      <w:pPr>
        <w:spacing w:line="360" w:lineRule="auto"/>
        <w:jc w:val="both"/>
        <w:rPr>
          <w:rFonts w:ascii="Arial" w:hAnsi="Arial" w:cs="Arial"/>
          <w:b/>
          <w:sz w:val="24"/>
          <w:szCs w:val="24"/>
        </w:rPr>
      </w:pPr>
      <w:r w:rsidRPr="00F816D6">
        <w:rPr>
          <w:rFonts w:ascii="Arial" w:hAnsi="Arial" w:cs="Arial"/>
          <w:b/>
          <w:color w:val="000000" w:themeColor="text1"/>
          <w:sz w:val="24"/>
          <w:szCs w:val="24"/>
        </w:rPr>
        <w:t xml:space="preserve">Personal/Emotional: </w:t>
      </w:r>
      <w:r w:rsidRPr="00F816D6">
        <w:rPr>
          <w:rFonts w:ascii="Arial" w:hAnsi="Arial" w:cs="Arial"/>
          <w:bCs/>
          <w:color w:val="000000" w:themeColor="text1"/>
          <w:sz w:val="24"/>
          <w:szCs w:val="24"/>
        </w:rPr>
        <w:t>Women in sport turn to have fear of being judged about their bodies and confidence and these become an</w:t>
      </w:r>
      <w:r w:rsidRPr="0020330A">
        <w:rPr>
          <w:rFonts w:ascii="Arial" w:hAnsi="Arial" w:cs="Arial"/>
          <w:bCs/>
          <w:sz w:val="24"/>
          <w:szCs w:val="24"/>
        </w:rPr>
        <w:t xml:space="preserve">other barrier preventing them from participating in sport. </w:t>
      </w:r>
      <w:r w:rsidRPr="0020330A">
        <w:rPr>
          <w:rFonts w:ascii="Arial" w:hAnsi="Arial" w:cs="Arial"/>
          <w:color w:val="00B0F0"/>
          <w:sz w:val="24"/>
          <w:szCs w:val="24"/>
        </w:rPr>
        <w:t xml:space="preserve"> </w:t>
      </w:r>
      <w:r w:rsidRPr="0020330A">
        <w:rPr>
          <w:rFonts w:ascii="Arial" w:hAnsi="Arial" w:cs="Arial"/>
          <w:b/>
          <w:color w:val="00B0F0"/>
          <w:sz w:val="24"/>
          <w:szCs w:val="24"/>
        </w:rPr>
        <w:t xml:space="preserve"> </w:t>
      </w:r>
    </w:p>
    <w:p w14:paraId="00F82ECD" w14:textId="77777777" w:rsidR="00872456" w:rsidRPr="00F816D6" w:rsidRDefault="00872456" w:rsidP="00872456">
      <w:pPr>
        <w:spacing w:line="360" w:lineRule="auto"/>
        <w:jc w:val="both"/>
        <w:rPr>
          <w:rFonts w:ascii="Arial" w:hAnsi="Arial" w:cs="Arial"/>
          <w:color w:val="000000" w:themeColor="text1"/>
          <w:sz w:val="24"/>
          <w:szCs w:val="24"/>
        </w:rPr>
      </w:pPr>
      <w:r w:rsidRPr="00F816D6">
        <w:rPr>
          <w:rFonts w:ascii="Arial" w:hAnsi="Arial" w:cs="Arial"/>
          <w:color w:val="000000" w:themeColor="text1"/>
          <w:sz w:val="24"/>
          <w:szCs w:val="24"/>
        </w:rPr>
        <w:t>During the focus group discussions, it was raised that women tend to believe that they are weak because of their physical strengths-inferiority complex. Women are seen not to be fit enough to play sport.  Cultural beliefs also limit women as to what sport they should play. Some women do not get support from their friends and family because the sport they take part in is not socially accepted (focus group discussions).</w:t>
      </w:r>
    </w:p>
    <w:p w14:paraId="4C281476" w14:textId="77777777" w:rsidR="00872456" w:rsidRPr="00F816D6" w:rsidRDefault="00872456" w:rsidP="00872456">
      <w:pPr>
        <w:spacing w:line="360" w:lineRule="auto"/>
        <w:jc w:val="both"/>
        <w:rPr>
          <w:rFonts w:ascii="Arial" w:hAnsi="Arial" w:cs="Arial"/>
          <w:b/>
          <w:color w:val="000000" w:themeColor="text1"/>
          <w:sz w:val="24"/>
          <w:szCs w:val="24"/>
          <w:u w:val="single"/>
        </w:rPr>
      </w:pPr>
    </w:p>
    <w:p w14:paraId="38A5D03B" w14:textId="77777777" w:rsidR="00872456" w:rsidRPr="00F816D6" w:rsidRDefault="00872456" w:rsidP="00872456">
      <w:pPr>
        <w:spacing w:line="360" w:lineRule="auto"/>
        <w:jc w:val="both"/>
        <w:rPr>
          <w:rFonts w:ascii="Arial" w:hAnsi="Arial" w:cs="Arial"/>
          <w:color w:val="000000" w:themeColor="text1"/>
          <w:sz w:val="24"/>
          <w:szCs w:val="24"/>
        </w:rPr>
      </w:pPr>
      <w:r w:rsidRPr="00F816D6">
        <w:rPr>
          <w:rFonts w:ascii="Arial" w:hAnsi="Arial" w:cs="Arial"/>
          <w:b/>
          <w:color w:val="000000" w:themeColor="text1"/>
          <w:sz w:val="24"/>
          <w:szCs w:val="24"/>
        </w:rPr>
        <w:t xml:space="preserve">Socio-cultural: </w:t>
      </w:r>
      <w:r w:rsidRPr="00F816D6">
        <w:rPr>
          <w:rFonts w:ascii="Arial" w:hAnsi="Arial" w:cs="Arial"/>
          <w:bCs/>
          <w:color w:val="000000" w:themeColor="text1"/>
          <w:sz w:val="24"/>
          <w:szCs w:val="24"/>
        </w:rPr>
        <w:t xml:space="preserve"> A</w:t>
      </w:r>
      <w:r w:rsidRPr="00F816D6">
        <w:rPr>
          <w:rFonts w:ascii="Arial" w:hAnsi="Arial" w:cs="Arial"/>
          <w:color w:val="000000" w:themeColor="text1"/>
          <w:sz w:val="24"/>
          <w:szCs w:val="24"/>
        </w:rPr>
        <w:t xml:space="preserve"> major socio-cultural and economic barrier is the manifest idea that sport is masculine and elitist. It is a widely shared perception transmitted by men and women through traditions, beliefs and social practices. This entails that women are not meant to be competitive and their body should not be muscular. The findings from </w:t>
      </w:r>
      <w:r w:rsidRPr="00F816D6">
        <w:rPr>
          <w:rFonts w:ascii="Arial" w:eastAsia="Times New Roman" w:hAnsi="Arial" w:cs="Arial"/>
          <w:color w:val="000000" w:themeColor="text1"/>
          <w:sz w:val="24"/>
          <w:szCs w:val="24"/>
          <w:lang w:val="en-US"/>
        </w:rPr>
        <w:t xml:space="preserve">the focus group discussions revealed that: there was a wrong perception about women and sport. For example, rugby has been perceived as man’s sport. “Sport has always been seen as belonging to men and women belonging to the kitchen”. </w:t>
      </w:r>
      <w:r w:rsidRPr="00F816D6">
        <w:rPr>
          <w:rFonts w:ascii="Arial" w:hAnsi="Arial" w:cs="Arial"/>
          <w:color w:val="000000" w:themeColor="text1"/>
          <w:sz w:val="24"/>
          <w:szCs w:val="24"/>
        </w:rPr>
        <w:t xml:space="preserve"> A further barrier is the false correlation between participation in sport with socially unacceptable behaviours (Women’s Sport and Fitness Foundation, 2008).</w:t>
      </w:r>
    </w:p>
    <w:p w14:paraId="4C3232D0" w14:textId="77777777" w:rsidR="00872456" w:rsidRPr="00F816D6" w:rsidRDefault="00872456" w:rsidP="00872456">
      <w:pPr>
        <w:spacing w:after="0" w:line="360" w:lineRule="auto"/>
        <w:jc w:val="both"/>
        <w:rPr>
          <w:rFonts w:ascii="Arial" w:hAnsi="Arial" w:cs="Arial"/>
          <w:color w:val="000000" w:themeColor="text1"/>
          <w:sz w:val="24"/>
          <w:szCs w:val="24"/>
        </w:rPr>
      </w:pPr>
    </w:p>
    <w:p w14:paraId="3CD42510" w14:textId="77777777" w:rsidR="00872456" w:rsidRPr="00F816D6" w:rsidRDefault="00872456" w:rsidP="00872456">
      <w:pPr>
        <w:spacing w:after="0" w:line="360" w:lineRule="auto"/>
        <w:jc w:val="both"/>
        <w:rPr>
          <w:rFonts w:ascii="Arial" w:hAnsi="Arial" w:cs="Arial"/>
          <w:color w:val="000000" w:themeColor="text1"/>
          <w:sz w:val="24"/>
          <w:szCs w:val="24"/>
        </w:rPr>
      </w:pPr>
      <w:r w:rsidRPr="00F816D6">
        <w:rPr>
          <w:rFonts w:ascii="Arial" w:hAnsi="Arial" w:cs="Arial"/>
          <w:color w:val="000000" w:themeColor="text1"/>
          <w:sz w:val="24"/>
          <w:szCs w:val="24"/>
        </w:rPr>
        <w:t>Despite recent progress, discrimination based on the real or perceived sexual orientation and gender identity of female athletes persists. Girls in sports may experience bullying, social isolation, negative performance evaluations, or the loss of their starting position. During socially fragile adolescence, the fear of being tagged “gay” is strong enough to push many girls out of the game.</w:t>
      </w:r>
    </w:p>
    <w:p w14:paraId="319EA5F0" w14:textId="77777777" w:rsidR="00872456" w:rsidRPr="00F816D6" w:rsidRDefault="00872456" w:rsidP="00872456">
      <w:pPr>
        <w:spacing w:after="0" w:line="360" w:lineRule="auto"/>
        <w:jc w:val="both"/>
        <w:rPr>
          <w:rFonts w:ascii="Arial" w:hAnsi="Arial" w:cs="Arial"/>
          <w:color w:val="000000" w:themeColor="text1"/>
          <w:sz w:val="24"/>
          <w:szCs w:val="24"/>
        </w:rPr>
      </w:pPr>
    </w:p>
    <w:p w14:paraId="2E50BAD6" w14:textId="77777777" w:rsidR="00872456" w:rsidRPr="00F816D6" w:rsidRDefault="00872456" w:rsidP="00872456">
      <w:pPr>
        <w:spacing w:after="0" w:line="360" w:lineRule="auto"/>
        <w:jc w:val="both"/>
        <w:rPr>
          <w:rFonts w:ascii="Arial" w:hAnsi="Arial" w:cs="Arial"/>
          <w:color w:val="000000" w:themeColor="text1"/>
          <w:sz w:val="24"/>
          <w:szCs w:val="24"/>
        </w:rPr>
      </w:pPr>
    </w:p>
    <w:p w14:paraId="6A1C64A1" w14:textId="77777777" w:rsidR="00872456" w:rsidRPr="00F816D6" w:rsidRDefault="00872456" w:rsidP="00872456">
      <w:pPr>
        <w:spacing w:after="0" w:line="360" w:lineRule="auto"/>
        <w:jc w:val="both"/>
        <w:rPr>
          <w:rFonts w:ascii="Arial" w:hAnsi="Arial" w:cs="Arial"/>
          <w:color w:val="000000" w:themeColor="text1"/>
          <w:sz w:val="24"/>
          <w:szCs w:val="24"/>
        </w:rPr>
      </w:pPr>
      <w:r w:rsidRPr="00F816D6">
        <w:rPr>
          <w:rFonts w:ascii="Arial" w:hAnsi="Arial" w:cs="Arial"/>
          <w:color w:val="000000" w:themeColor="text1"/>
          <w:sz w:val="24"/>
          <w:szCs w:val="24"/>
        </w:rPr>
        <w:t xml:space="preserve">The culture of sport itself presents a problem. Some women/girls are turned off ‘sport’ altogether because they see it as a male-dominated activity. It is just not seen as </w:t>
      </w:r>
      <w:r w:rsidRPr="00F816D6">
        <w:rPr>
          <w:rFonts w:ascii="Arial" w:hAnsi="Arial" w:cs="Arial"/>
          <w:color w:val="000000" w:themeColor="text1"/>
          <w:sz w:val="24"/>
          <w:szCs w:val="24"/>
        </w:rPr>
        <w:lastRenderedPageBreak/>
        <w:t>feminine or ‘girly’ to be interested in sport and, for many girls, being sporty is felt to be at odds with being feminine (Women’s Sport and Fitness Foundation, 2008).</w:t>
      </w:r>
    </w:p>
    <w:p w14:paraId="5E4D59DD" w14:textId="77777777" w:rsidR="00872456" w:rsidRPr="00F816D6" w:rsidRDefault="00872456" w:rsidP="00872456">
      <w:pPr>
        <w:spacing w:after="0" w:line="360" w:lineRule="auto"/>
        <w:jc w:val="both"/>
        <w:rPr>
          <w:rFonts w:ascii="Arial" w:hAnsi="Arial" w:cs="Arial"/>
          <w:color w:val="000000" w:themeColor="text1"/>
          <w:sz w:val="24"/>
          <w:szCs w:val="24"/>
        </w:rPr>
      </w:pPr>
    </w:p>
    <w:p w14:paraId="587D6A45" w14:textId="77777777" w:rsidR="00872456" w:rsidRPr="00F816D6" w:rsidRDefault="00872456" w:rsidP="00872456">
      <w:pPr>
        <w:spacing w:after="0" w:line="360" w:lineRule="auto"/>
        <w:jc w:val="both"/>
        <w:rPr>
          <w:rFonts w:ascii="Arial" w:hAnsi="Arial" w:cs="Arial"/>
          <w:color w:val="000000" w:themeColor="text1"/>
          <w:sz w:val="24"/>
          <w:szCs w:val="24"/>
        </w:rPr>
      </w:pPr>
      <w:r w:rsidRPr="00F816D6">
        <w:rPr>
          <w:rFonts w:ascii="Arial" w:hAnsi="Arial" w:cs="Arial"/>
          <w:color w:val="000000" w:themeColor="text1"/>
          <w:sz w:val="24"/>
          <w:szCs w:val="24"/>
        </w:rPr>
        <w:t>Sadly, sport is still rife with homophobia, many boys are called gay for playing “unmanly” sports and girls are often labelled as lesbians if they play almost any sport (apart from a few which are seen as particularly “feminine”) (Women’s Sport and Fitness Foundation, 2008).</w:t>
      </w:r>
    </w:p>
    <w:p w14:paraId="5E62C3FD" w14:textId="77777777" w:rsidR="00872456" w:rsidRPr="00F816D6" w:rsidRDefault="00872456" w:rsidP="00872456">
      <w:pPr>
        <w:spacing w:after="0" w:line="360" w:lineRule="auto"/>
        <w:jc w:val="both"/>
        <w:rPr>
          <w:rFonts w:ascii="Arial" w:hAnsi="Arial" w:cs="Arial"/>
          <w:color w:val="000000" w:themeColor="text1"/>
          <w:sz w:val="24"/>
          <w:szCs w:val="24"/>
        </w:rPr>
      </w:pPr>
    </w:p>
    <w:p w14:paraId="0E05A278" w14:textId="77777777" w:rsidR="00872456" w:rsidRPr="00F816D6" w:rsidRDefault="00872456" w:rsidP="00872456">
      <w:pPr>
        <w:spacing w:after="0" w:line="360" w:lineRule="auto"/>
        <w:jc w:val="both"/>
        <w:rPr>
          <w:rFonts w:ascii="Arial" w:hAnsi="Arial" w:cs="Arial"/>
          <w:color w:val="000000" w:themeColor="text1"/>
          <w:sz w:val="24"/>
          <w:szCs w:val="24"/>
        </w:rPr>
      </w:pPr>
      <w:r w:rsidRPr="00F816D6">
        <w:rPr>
          <w:rFonts w:ascii="Arial" w:hAnsi="Arial" w:cs="Arial"/>
          <w:color w:val="000000" w:themeColor="text1"/>
          <w:sz w:val="24"/>
          <w:szCs w:val="24"/>
        </w:rPr>
        <w:t>There are several consequences: some girls avoid certain sports for fear of being perceived as unfeminine or lesbian; some parents discourage their daughters from taking up sport; some lesbian athletes avoid going public about their sexuality in case they experience prejudice from other athletes and coaches, or lose public support/sponsorship. Ultimately, homophobia does increase dropout rates amongst teenage girls and women from participating or excelling in sport.</w:t>
      </w:r>
    </w:p>
    <w:p w14:paraId="09369C1B" w14:textId="77777777" w:rsidR="00872456" w:rsidRPr="00F816D6" w:rsidRDefault="00872456" w:rsidP="00872456">
      <w:pPr>
        <w:spacing w:after="0" w:line="360" w:lineRule="auto"/>
        <w:jc w:val="both"/>
        <w:rPr>
          <w:rFonts w:ascii="Arial" w:hAnsi="Arial" w:cs="Arial"/>
          <w:color w:val="000000" w:themeColor="text1"/>
          <w:sz w:val="24"/>
          <w:szCs w:val="24"/>
        </w:rPr>
      </w:pPr>
    </w:p>
    <w:p w14:paraId="0F0F685E" w14:textId="77777777" w:rsidR="00872456" w:rsidRPr="00F816D6" w:rsidRDefault="00872456" w:rsidP="00872456">
      <w:pPr>
        <w:spacing w:after="0" w:line="360" w:lineRule="auto"/>
        <w:jc w:val="both"/>
        <w:rPr>
          <w:rFonts w:ascii="Arial" w:hAnsi="Arial" w:cs="Arial"/>
          <w:color w:val="000000" w:themeColor="text1"/>
          <w:sz w:val="24"/>
          <w:szCs w:val="24"/>
        </w:rPr>
      </w:pPr>
      <w:r w:rsidRPr="00F816D6">
        <w:rPr>
          <w:rFonts w:ascii="Arial" w:hAnsi="Arial" w:cs="Arial"/>
          <w:color w:val="000000" w:themeColor="text1"/>
          <w:sz w:val="24"/>
          <w:szCs w:val="24"/>
        </w:rPr>
        <w:t>Although many people believe that different ethnic groups share similar experiences, differences between black and minority ethnic groups are significant. For example, rates of participation in sport amongst different ethnic minorities vary from considerably lower to somewhat higher than the national average rates.  Similarly, the gap between men and women’s participation in sport is greater amongst some minority ethnic groups than it is in the population as a whole.  Assumptions people – for example, that Asian people don’t play football, that all Asian girls aren’t allowed to wear swimsuits, that Afro Caribbean people are good at athletics and basketball - can limit their opportunities to take up sport or to participate in the full range of sports.</w:t>
      </w:r>
    </w:p>
    <w:p w14:paraId="5D23863C" w14:textId="77777777" w:rsidR="00872456" w:rsidRPr="00F816D6" w:rsidRDefault="00872456" w:rsidP="00872456">
      <w:pPr>
        <w:spacing w:after="0" w:line="360" w:lineRule="auto"/>
        <w:jc w:val="both"/>
        <w:rPr>
          <w:rFonts w:ascii="Arial" w:hAnsi="Arial" w:cs="Arial"/>
          <w:color w:val="000000" w:themeColor="text1"/>
          <w:sz w:val="24"/>
          <w:szCs w:val="24"/>
        </w:rPr>
      </w:pPr>
    </w:p>
    <w:p w14:paraId="36E18C75" w14:textId="77777777" w:rsidR="00872456" w:rsidRPr="00F816D6" w:rsidRDefault="00872456" w:rsidP="00872456">
      <w:pPr>
        <w:spacing w:after="0" w:line="360" w:lineRule="auto"/>
        <w:jc w:val="both"/>
        <w:rPr>
          <w:rFonts w:ascii="Arial" w:hAnsi="Arial" w:cs="Arial"/>
          <w:color w:val="000000" w:themeColor="text1"/>
          <w:sz w:val="24"/>
          <w:szCs w:val="24"/>
        </w:rPr>
      </w:pPr>
      <w:r w:rsidRPr="00F816D6">
        <w:rPr>
          <w:rFonts w:ascii="Arial" w:hAnsi="Arial" w:cs="Arial"/>
          <w:color w:val="000000" w:themeColor="text1"/>
          <w:sz w:val="24"/>
          <w:szCs w:val="24"/>
        </w:rPr>
        <w:t>Adolescent females place greater emphasis on self-comparison and comments from adults than do adolescent males.  Low participation rates lead to low rates of volunteering, coaching, employment and leadership in sport. (Women’s Sport and Fitness Foundation, 2008).</w:t>
      </w:r>
    </w:p>
    <w:p w14:paraId="05D6241F" w14:textId="77777777" w:rsidR="00872456" w:rsidRPr="00F816D6" w:rsidRDefault="00872456" w:rsidP="00872456">
      <w:pPr>
        <w:spacing w:after="0" w:line="360" w:lineRule="auto"/>
        <w:jc w:val="both"/>
        <w:rPr>
          <w:rFonts w:ascii="Arial" w:hAnsi="Arial" w:cs="Arial"/>
          <w:color w:val="000000" w:themeColor="text1"/>
          <w:sz w:val="24"/>
          <w:szCs w:val="24"/>
        </w:rPr>
      </w:pPr>
    </w:p>
    <w:p w14:paraId="033474E9" w14:textId="77777777" w:rsidR="00872456" w:rsidRPr="0020330A" w:rsidRDefault="00872456" w:rsidP="00872456">
      <w:pPr>
        <w:spacing w:after="0" w:line="360" w:lineRule="auto"/>
        <w:jc w:val="both"/>
        <w:rPr>
          <w:rFonts w:ascii="Arial" w:hAnsi="Arial" w:cs="Arial"/>
          <w:i/>
          <w:sz w:val="24"/>
          <w:szCs w:val="24"/>
        </w:rPr>
      </w:pPr>
    </w:p>
    <w:p w14:paraId="0E75B23D" w14:textId="1910FC8B" w:rsidR="00872456" w:rsidRPr="00872456" w:rsidRDefault="00872456" w:rsidP="00872456">
      <w:pPr>
        <w:pStyle w:val="ListParagraph"/>
        <w:numPr>
          <w:ilvl w:val="2"/>
          <w:numId w:val="48"/>
        </w:numPr>
        <w:spacing w:line="360" w:lineRule="auto"/>
        <w:jc w:val="both"/>
        <w:outlineLvl w:val="1"/>
        <w:rPr>
          <w:rFonts w:ascii="Arial" w:eastAsia="Times New Roman" w:hAnsi="Arial" w:cs="Arial"/>
          <w:b/>
          <w:caps/>
          <w:color w:val="00B0F0"/>
          <w:sz w:val="24"/>
          <w:szCs w:val="24"/>
          <w:lang w:eastAsia="en-ZA"/>
        </w:rPr>
      </w:pPr>
      <w:bookmarkStart w:id="108" w:name="_Toc45463909"/>
      <w:r w:rsidRPr="00872456">
        <w:rPr>
          <w:rFonts w:ascii="Arial" w:eastAsia="Times New Roman" w:hAnsi="Arial" w:cs="Arial"/>
          <w:b/>
          <w:sz w:val="24"/>
          <w:szCs w:val="24"/>
          <w:lang w:eastAsia="en-ZA"/>
        </w:rPr>
        <w:t xml:space="preserve">Testosterone level and sex-testing </w:t>
      </w:r>
      <w:bookmarkEnd w:id="108"/>
    </w:p>
    <w:p w14:paraId="54438C5A" w14:textId="77777777" w:rsidR="00872456" w:rsidRPr="0020330A" w:rsidRDefault="00872456" w:rsidP="00872456">
      <w:pPr>
        <w:pStyle w:val="NormalWeb"/>
        <w:spacing w:before="0" w:beforeAutospacing="0" w:after="15" w:line="360" w:lineRule="auto"/>
        <w:jc w:val="both"/>
        <w:rPr>
          <w:rFonts w:ascii="Arial" w:hAnsi="Arial" w:cs="Arial"/>
          <w:color w:val="auto"/>
          <w:shd w:val="clear" w:color="auto" w:fill="FFFFFF"/>
        </w:rPr>
      </w:pPr>
      <w:r w:rsidRPr="0020330A">
        <w:rPr>
          <w:rStyle w:val="Strong"/>
          <w:rFonts w:ascii="Arial" w:hAnsi="Arial" w:cs="Arial"/>
          <w:color w:val="auto"/>
          <w:spacing w:val="-2"/>
        </w:rPr>
        <w:t>Testosterone</w:t>
      </w:r>
      <w:r w:rsidRPr="0020330A">
        <w:rPr>
          <w:rStyle w:val="Strong"/>
          <w:rFonts w:ascii="Arial" w:hAnsi="Arial" w:cs="Arial"/>
          <w:b w:val="0"/>
          <w:color w:val="auto"/>
          <w:spacing w:val="-2"/>
        </w:rPr>
        <w:t xml:space="preserve">: Women and girls with natural higher testosterone levels are forced to undergo treatment to lower their levels, if not they are prevented from participation in </w:t>
      </w:r>
      <w:r w:rsidRPr="0020330A">
        <w:rPr>
          <w:rStyle w:val="Strong"/>
          <w:rFonts w:ascii="Arial" w:hAnsi="Arial" w:cs="Arial"/>
          <w:b w:val="0"/>
          <w:color w:val="auto"/>
          <w:spacing w:val="-2"/>
        </w:rPr>
        <w:lastRenderedPageBreak/>
        <w:t xml:space="preserve">sport. Ms </w:t>
      </w:r>
      <w:proofErr w:type="spellStart"/>
      <w:r w:rsidRPr="0020330A">
        <w:rPr>
          <w:rFonts w:ascii="Arial" w:hAnsi="Arial" w:cs="Arial"/>
          <w:color w:val="auto"/>
          <w:shd w:val="clear" w:color="auto" w:fill="FFFFFF"/>
        </w:rPr>
        <w:t>Semenya</w:t>
      </w:r>
      <w:proofErr w:type="spellEnd"/>
      <w:r w:rsidRPr="0020330A">
        <w:rPr>
          <w:rFonts w:ascii="Arial" w:hAnsi="Arial" w:cs="Arial"/>
          <w:color w:val="auto"/>
          <w:shd w:val="clear" w:color="auto" w:fill="FFFFFF"/>
        </w:rPr>
        <w:t xml:space="preserve"> has gone to the Court of Arbitration for Sport in Switzerland to oppose the IAAF. It wants to force women with naturally higher testosterone levels to undergo treatment to lower their levels in order to compete internationally. There is a concern that </w:t>
      </w:r>
      <w:r w:rsidRPr="0020330A">
        <w:rPr>
          <w:rFonts w:ascii="Arial" w:hAnsi="Arial" w:cs="Arial"/>
          <w:color w:val="auto"/>
        </w:rPr>
        <w:t>regulations, rules and practices that require women and girl athletes with differences of sex development, androgen sensitivity and levels of testosterone to medically reduce their blood testosterone levels may contravene international human rights norms and standards, including the right to equality and non-discrimination, the right to the highest attainable standard of physical and mental health, the right to sexual and reproductive health, the right to work and to the enjoyment of just and favourable conditions of work, the right to privacy, the right to freedom from torture or other cruel, inhuman or degrading treatment or punishment, and full respect for the dignity, bodily integrity and bodily autonomy of the person</w:t>
      </w:r>
      <w:r>
        <w:rPr>
          <w:rFonts w:ascii="Arial" w:hAnsi="Arial" w:cs="Arial"/>
          <w:color w:val="auto"/>
          <w:shd w:val="clear" w:color="auto" w:fill="FFFFFF"/>
        </w:rPr>
        <w:t>.</w:t>
      </w:r>
    </w:p>
    <w:p w14:paraId="3E6C4066" w14:textId="77777777" w:rsidR="00872456" w:rsidRPr="0020330A" w:rsidRDefault="00872456" w:rsidP="00872456">
      <w:pPr>
        <w:pStyle w:val="NormalWeb"/>
        <w:spacing w:before="0" w:beforeAutospacing="0" w:after="15" w:line="360" w:lineRule="auto"/>
        <w:jc w:val="both"/>
        <w:rPr>
          <w:rFonts w:ascii="Arial" w:hAnsi="Arial" w:cs="Arial"/>
          <w:color w:val="auto"/>
          <w:shd w:val="clear" w:color="auto" w:fill="FFFFFF"/>
        </w:rPr>
      </w:pPr>
    </w:p>
    <w:p w14:paraId="59EF4B84" w14:textId="77777777" w:rsidR="00872456" w:rsidRPr="0020330A" w:rsidRDefault="00872456" w:rsidP="00872456">
      <w:pPr>
        <w:spacing w:line="360" w:lineRule="auto"/>
        <w:jc w:val="both"/>
        <w:rPr>
          <w:rFonts w:ascii="Arial" w:hAnsi="Arial" w:cs="Arial"/>
          <w:spacing w:val="-2"/>
          <w:sz w:val="24"/>
          <w:szCs w:val="24"/>
        </w:rPr>
      </w:pPr>
      <w:r w:rsidRPr="0020330A">
        <w:rPr>
          <w:rFonts w:ascii="Arial" w:hAnsi="Arial" w:cs="Arial"/>
          <w:b/>
          <w:spacing w:val="-2"/>
          <w:sz w:val="24"/>
          <w:szCs w:val="24"/>
        </w:rPr>
        <w:t xml:space="preserve"> Gender </w:t>
      </w:r>
      <w:r w:rsidRPr="00E77697">
        <w:rPr>
          <w:rFonts w:ascii="Arial" w:hAnsi="Arial" w:cs="Arial"/>
          <w:b/>
          <w:spacing w:val="-2"/>
          <w:sz w:val="24"/>
          <w:szCs w:val="24"/>
        </w:rPr>
        <w:t>verification</w:t>
      </w:r>
      <w:r w:rsidRPr="0020330A">
        <w:rPr>
          <w:rFonts w:ascii="Arial" w:hAnsi="Arial" w:cs="Arial"/>
          <w:spacing w:val="-2"/>
          <w:sz w:val="24"/>
          <w:szCs w:val="24"/>
        </w:rPr>
        <w:t xml:space="preserve"> is another humiliating feature of sports for women athletes whereby women ought to prove that they are indeed women in order to compete.  Men athletes are never required to follow this procedure to prove that they are men in order to compete. In the 1960s women competing in International Association of Athletes Federation (IAAF) events and at major games were forced to undertake naked testing/inspection by panel of physicians/gynaecologists. Protests to the athletes led the parade being dropped.  In 1967 and 1968 respectively, the IAAF and International Olympic Committee (IOC) introduced a chromosome test to ensure that women athletes have the requisite XX chromosome. Despite the fact that this test was widely discredited in the scientific community, it was not dropped until shortly before the Sydney 2000 Olympics (Donnelly and Donnelly, 2013). </w:t>
      </w:r>
    </w:p>
    <w:p w14:paraId="0AD635CB" w14:textId="77777777" w:rsidR="00872456" w:rsidRPr="0020330A" w:rsidRDefault="00872456" w:rsidP="00872456">
      <w:pPr>
        <w:pStyle w:val="Heading2"/>
        <w:numPr>
          <w:ilvl w:val="2"/>
          <w:numId w:val="48"/>
        </w:numPr>
        <w:spacing w:line="360" w:lineRule="auto"/>
        <w:jc w:val="both"/>
        <w:rPr>
          <w:rFonts w:ascii="Arial" w:hAnsi="Arial" w:cs="Arial"/>
          <w:caps/>
          <w:color w:val="00B0F0"/>
          <w:sz w:val="24"/>
          <w:szCs w:val="24"/>
        </w:rPr>
      </w:pPr>
      <w:bookmarkStart w:id="109" w:name="_Toc45463910"/>
      <w:r w:rsidRPr="0020330A">
        <w:rPr>
          <w:rFonts w:ascii="Arial" w:hAnsi="Arial" w:cs="Arial"/>
          <w:color w:val="auto"/>
          <w:sz w:val="24"/>
          <w:szCs w:val="24"/>
        </w:rPr>
        <w:t xml:space="preserve">Gender-Based Violence in and through sport </w:t>
      </w:r>
      <w:r w:rsidRPr="0020330A">
        <w:rPr>
          <w:rFonts w:ascii="Arial" w:hAnsi="Arial" w:cs="Arial"/>
          <w:caps/>
          <w:color w:val="auto"/>
          <w:sz w:val="24"/>
          <w:szCs w:val="24"/>
        </w:rPr>
        <w:t>(</w:t>
      </w:r>
      <w:r w:rsidRPr="0020330A">
        <w:rPr>
          <w:rFonts w:ascii="Arial" w:eastAsiaTheme="minorHAnsi" w:hAnsi="Arial" w:cs="Arial"/>
          <w:b w:val="0"/>
          <w:bCs w:val="0"/>
          <w:color w:val="00B0F0"/>
          <w:sz w:val="24"/>
          <w:szCs w:val="24"/>
        </w:rPr>
        <w:t xml:space="preserve">More needs to be written in this section, especially when you look at what has happened to female sports stars such as “Baby Lee” </w:t>
      </w:r>
      <w:proofErr w:type="spellStart"/>
      <w:r w:rsidRPr="0020330A">
        <w:rPr>
          <w:rFonts w:ascii="Arial" w:eastAsiaTheme="minorHAnsi" w:hAnsi="Arial" w:cs="Arial"/>
          <w:b w:val="0"/>
          <w:bCs w:val="0"/>
          <w:color w:val="00B0F0"/>
          <w:sz w:val="24"/>
          <w:szCs w:val="24"/>
        </w:rPr>
        <w:t>Jegels</w:t>
      </w:r>
      <w:proofErr w:type="spellEnd"/>
      <w:r w:rsidRPr="0020330A">
        <w:rPr>
          <w:rFonts w:ascii="Arial" w:eastAsiaTheme="minorHAnsi" w:hAnsi="Arial" w:cs="Arial"/>
          <w:b w:val="0"/>
          <w:bCs w:val="0"/>
          <w:color w:val="00B0F0"/>
          <w:sz w:val="24"/>
          <w:szCs w:val="24"/>
        </w:rPr>
        <w:t xml:space="preserve"> and </w:t>
      </w:r>
      <w:proofErr w:type="spellStart"/>
      <w:r w:rsidRPr="0020330A">
        <w:rPr>
          <w:rFonts w:ascii="Arial" w:eastAsiaTheme="minorHAnsi" w:hAnsi="Arial" w:cs="Arial"/>
          <w:b w:val="0"/>
          <w:bCs w:val="0"/>
          <w:color w:val="00B0F0"/>
          <w:sz w:val="24"/>
          <w:szCs w:val="24"/>
        </w:rPr>
        <w:t>Eudy</w:t>
      </w:r>
      <w:proofErr w:type="spellEnd"/>
      <w:r w:rsidRPr="0020330A">
        <w:rPr>
          <w:rFonts w:ascii="Arial" w:eastAsiaTheme="minorHAnsi" w:hAnsi="Arial" w:cs="Arial"/>
          <w:b w:val="0"/>
          <w:bCs w:val="0"/>
          <w:color w:val="00B0F0"/>
          <w:sz w:val="24"/>
          <w:szCs w:val="24"/>
        </w:rPr>
        <w:t xml:space="preserve"> </w:t>
      </w:r>
      <w:proofErr w:type="spellStart"/>
      <w:r w:rsidRPr="0020330A">
        <w:rPr>
          <w:rFonts w:ascii="Arial" w:eastAsiaTheme="minorHAnsi" w:hAnsi="Arial" w:cs="Arial"/>
          <w:b w:val="0"/>
          <w:bCs w:val="0"/>
          <w:color w:val="00B0F0"/>
          <w:sz w:val="24"/>
          <w:szCs w:val="24"/>
        </w:rPr>
        <w:t>Simelane</w:t>
      </w:r>
      <w:proofErr w:type="spellEnd"/>
      <w:r w:rsidRPr="0020330A">
        <w:rPr>
          <w:rFonts w:ascii="Arial" w:eastAsiaTheme="minorHAnsi" w:hAnsi="Arial" w:cs="Arial"/>
          <w:b w:val="0"/>
          <w:bCs w:val="0"/>
          <w:color w:val="00B0F0"/>
          <w:sz w:val="24"/>
          <w:szCs w:val="24"/>
        </w:rPr>
        <w:t>. We need to pave the way, write clear guidelines in the final document on what would be considered GBV, sexual assault/harassment and what the guidelines and procedures will be for reporting and dealing with the problem. From start (reporting) to end (how the case will be followed up and addressed and repercussions if found guilty and what is to be done whilst waiting for the case – i.e. accused CANNOT work with women and girls in sport)</w:t>
      </w:r>
      <w:bookmarkEnd w:id="109"/>
    </w:p>
    <w:p w14:paraId="56DA52CF" w14:textId="77777777" w:rsidR="00872456" w:rsidRPr="0020330A" w:rsidRDefault="00872456" w:rsidP="00872456">
      <w:pPr>
        <w:spacing w:line="360" w:lineRule="auto"/>
        <w:jc w:val="both"/>
        <w:rPr>
          <w:rFonts w:ascii="Arial" w:hAnsi="Arial" w:cs="Arial"/>
          <w:sz w:val="24"/>
          <w:szCs w:val="24"/>
        </w:rPr>
      </w:pPr>
    </w:p>
    <w:p w14:paraId="10A7B388" w14:textId="77777777" w:rsidR="00872456" w:rsidRPr="00F816D6" w:rsidRDefault="00872456" w:rsidP="00872456">
      <w:pPr>
        <w:spacing w:line="360" w:lineRule="auto"/>
        <w:jc w:val="both"/>
        <w:rPr>
          <w:rFonts w:ascii="Arial" w:hAnsi="Arial" w:cs="Arial"/>
          <w:color w:val="000000" w:themeColor="text1"/>
          <w:sz w:val="24"/>
          <w:szCs w:val="24"/>
        </w:rPr>
      </w:pPr>
      <w:r w:rsidRPr="0020330A">
        <w:rPr>
          <w:rFonts w:ascii="Arial" w:hAnsi="Arial" w:cs="Arial"/>
          <w:sz w:val="24"/>
          <w:szCs w:val="24"/>
        </w:rPr>
        <w:lastRenderedPageBreak/>
        <w:t xml:space="preserve">Gender and sexual harassment occur in all sports. Sexual harassment increases as one moves from recreational to the elite level. The most frequent forms of harassment are verbal and sexual harassment. </w:t>
      </w:r>
      <w:r w:rsidRPr="00F816D6">
        <w:rPr>
          <w:rFonts w:ascii="Arial" w:hAnsi="Arial" w:cs="Arial"/>
          <w:color w:val="000000" w:themeColor="text1"/>
          <w:sz w:val="24"/>
          <w:szCs w:val="24"/>
        </w:rPr>
        <w:t>This was also highlighted during group discussions. Gender-based violence in sport includes abuse and sexual harassment inflicted by male coaches on women and girls including women with disabilities (European Institute for Gender Equality, 2017; European Commission, 2014).</w:t>
      </w:r>
    </w:p>
    <w:p w14:paraId="0C9F2434" w14:textId="77777777" w:rsidR="00872456" w:rsidRPr="00F816D6" w:rsidRDefault="00872456" w:rsidP="00872456">
      <w:pPr>
        <w:pStyle w:val="NormalWeb"/>
        <w:shd w:val="clear" w:color="auto" w:fill="FFFFFF"/>
        <w:spacing w:line="360" w:lineRule="auto"/>
        <w:jc w:val="both"/>
        <w:rPr>
          <w:rFonts w:ascii="Arial" w:hAnsi="Arial" w:cs="Arial"/>
          <w:color w:val="000000" w:themeColor="text1"/>
        </w:rPr>
      </w:pPr>
      <w:r w:rsidRPr="00F816D6">
        <w:rPr>
          <w:rFonts w:ascii="Arial" w:hAnsi="Arial" w:cs="Arial"/>
          <w:color w:val="000000" w:themeColor="text1"/>
        </w:rPr>
        <w:t xml:space="preserve">COVID-19 has negative impact on women and girls especially in the field of sport on gender-based violence (The Policy Brief called “COVID-19, Women, Girls and Sport: Build Back Better, 2020). </w:t>
      </w:r>
    </w:p>
    <w:p w14:paraId="503C906B" w14:textId="77777777" w:rsidR="00872456" w:rsidRPr="00F816D6" w:rsidRDefault="00872456" w:rsidP="00872456">
      <w:pPr>
        <w:spacing w:line="360" w:lineRule="auto"/>
        <w:jc w:val="both"/>
        <w:rPr>
          <w:rFonts w:ascii="Arial" w:hAnsi="Arial" w:cs="Arial"/>
          <w:color w:val="000000" w:themeColor="text1"/>
          <w:sz w:val="24"/>
          <w:szCs w:val="24"/>
        </w:rPr>
      </w:pPr>
      <w:r w:rsidRPr="00F816D6">
        <w:rPr>
          <w:rFonts w:ascii="Arial" w:hAnsi="Arial" w:cs="Arial"/>
          <w:color w:val="000000" w:themeColor="text1"/>
          <w:sz w:val="24"/>
          <w:szCs w:val="24"/>
        </w:rPr>
        <w:t xml:space="preserve"> According to the focus groups’ findings, lot of female athletes use painkillers, or banned substances to enhance their performances, because their male coach does not understand the female body and its limitations. </w:t>
      </w:r>
      <w:r w:rsidRPr="00F816D6">
        <w:rPr>
          <w:rFonts w:ascii="Arial" w:hAnsi="Arial" w:cs="Arial"/>
          <w:b/>
          <w:color w:val="000000" w:themeColor="text1"/>
          <w:sz w:val="24"/>
          <w:szCs w:val="24"/>
        </w:rPr>
        <w:t xml:space="preserve"> </w:t>
      </w:r>
      <w:r w:rsidRPr="00F816D6">
        <w:rPr>
          <w:rFonts w:ascii="Arial" w:hAnsi="Arial" w:cs="Arial"/>
          <w:color w:val="000000" w:themeColor="text1"/>
          <w:sz w:val="24"/>
          <w:szCs w:val="24"/>
        </w:rPr>
        <w:t>Lots of female athletes are bullied when participating in sports even when they are injured.  “This is sad as it can cut their professional careers short” Focus group.</w:t>
      </w:r>
    </w:p>
    <w:p w14:paraId="3E7D352F" w14:textId="77777777" w:rsidR="00872456" w:rsidRPr="00F816D6" w:rsidRDefault="00872456" w:rsidP="00872456">
      <w:pPr>
        <w:spacing w:line="360" w:lineRule="auto"/>
        <w:jc w:val="both"/>
        <w:rPr>
          <w:rFonts w:ascii="Arial" w:hAnsi="Arial" w:cs="Arial"/>
          <w:b/>
          <w:bCs/>
          <w:color w:val="000000" w:themeColor="text1"/>
          <w:sz w:val="24"/>
          <w:szCs w:val="24"/>
        </w:rPr>
      </w:pPr>
      <w:r w:rsidRPr="00F816D6">
        <w:rPr>
          <w:rFonts w:ascii="Arial" w:hAnsi="Arial" w:cs="Arial"/>
          <w:color w:val="000000" w:themeColor="text1"/>
          <w:sz w:val="24"/>
          <w:szCs w:val="24"/>
        </w:rPr>
        <w:t>The findings from the focus groups which indicated that t</w:t>
      </w:r>
      <w:r w:rsidRPr="00F816D6">
        <w:rPr>
          <w:rFonts w:ascii="Arial" w:eastAsia="Times New Roman" w:hAnsi="Arial" w:cs="Arial"/>
          <w:color w:val="000000" w:themeColor="text1"/>
          <w:sz w:val="24"/>
          <w:szCs w:val="24"/>
          <w:lang w:val="en-US"/>
        </w:rPr>
        <w:t>here were few policies that protect women from sexual abuse. Women’s decisions are not welcome.</w:t>
      </w:r>
      <w:r w:rsidRPr="00F816D6">
        <w:rPr>
          <w:rFonts w:ascii="Arial" w:hAnsi="Arial" w:cs="Arial"/>
          <w:color w:val="000000" w:themeColor="text1"/>
          <w:sz w:val="24"/>
          <w:szCs w:val="24"/>
        </w:rPr>
        <w:t xml:space="preserve"> There are few sport facilities for women.   Women athletes are abused by coaches.</w:t>
      </w:r>
      <w:r w:rsidRPr="00F816D6">
        <w:rPr>
          <w:rFonts w:ascii="Arial" w:hAnsi="Arial" w:cs="Arial"/>
          <w:b/>
          <w:bCs/>
          <w:color w:val="000000" w:themeColor="text1"/>
          <w:sz w:val="24"/>
          <w:szCs w:val="24"/>
        </w:rPr>
        <w:t xml:space="preserve">  </w:t>
      </w:r>
    </w:p>
    <w:p w14:paraId="646E1D85" w14:textId="77777777" w:rsidR="00872456" w:rsidRPr="00F816D6" w:rsidRDefault="00872456" w:rsidP="00872456">
      <w:pPr>
        <w:spacing w:line="360" w:lineRule="auto"/>
        <w:jc w:val="both"/>
        <w:rPr>
          <w:rFonts w:ascii="Arial" w:hAnsi="Arial" w:cs="Arial"/>
          <w:b/>
          <w:bCs/>
          <w:color w:val="000000" w:themeColor="text1"/>
          <w:sz w:val="24"/>
          <w:szCs w:val="24"/>
        </w:rPr>
      </w:pPr>
    </w:p>
    <w:p w14:paraId="6F6F6229" w14:textId="77777777" w:rsidR="00872456" w:rsidRPr="00F816D6" w:rsidRDefault="00872456" w:rsidP="00872456">
      <w:pPr>
        <w:spacing w:line="360" w:lineRule="auto"/>
        <w:jc w:val="both"/>
        <w:rPr>
          <w:rFonts w:ascii="Arial" w:hAnsi="Arial" w:cs="Arial"/>
          <w:color w:val="000000" w:themeColor="text1"/>
          <w:sz w:val="24"/>
          <w:szCs w:val="24"/>
        </w:rPr>
      </w:pPr>
      <w:r w:rsidRPr="00F816D6">
        <w:rPr>
          <w:rFonts w:ascii="Arial" w:eastAsia="Times New Roman" w:hAnsi="Arial" w:cs="Arial"/>
          <w:color w:val="000000" w:themeColor="text1"/>
          <w:sz w:val="24"/>
          <w:szCs w:val="24"/>
          <w:lang w:val="en-US"/>
        </w:rPr>
        <w:t xml:space="preserve">Women on sport tend to be harassed sexually by men on sport. The focus group discussions also raised the fact that </w:t>
      </w:r>
      <w:r w:rsidRPr="00F816D6">
        <w:rPr>
          <w:rFonts w:ascii="Arial" w:hAnsi="Arial" w:cs="Arial"/>
          <w:color w:val="000000" w:themeColor="text1"/>
          <w:sz w:val="24"/>
          <w:szCs w:val="24"/>
        </w:rPr>
        <w:t>female athletes are being bullied and harassed by their male coaches, so they either lose interest in sport and or tell other women not to get involved or the treatment that is going on in the sporting industry.</w:t>
      </w:r>
    </w:p>
    <w:p w14:paraId="1F15BFD9" w14:textId="77777777" w:rsidR="00872456" w:rsidRPr="00F816D6" w:rsidRDefault="00872456" w:rsidP="00872456">
      <w:pPr>
        <w:spacing w:line="360" w:lineRule="auto"/>
        <w:jc w:val="both"/>
        <w:rPr>
          <w:rFonts w:ascii="Arial" w:hAnsi="Arial" w:cs="Arial"/>
          <w:b/>
          <w:bCs/>
          <w:color w:val="000000" w:themeColor="text1"/>
          <w:sz w:val="24"/>
          <w:szCs w:val="24"/>
        </w:rPr>
      </w:pPr>
    </w:p>
    <w:p w14:paraId="206DB28A" w14:textId="77777777" w:rsidR="00872456" w:rsidRPr="00F816D6" w:rsidRDefault="00872456" w:rsidP="00872456">
      <w:pPr>
        <w:spacing w:line="360" w:lineRule="auto"/>
        <w:jc w:val="both"/>
        <w:rPr>
          <w:rFonts w:ascii="Arial" w:hAnsi="Arial" w:cs="Arial"/>
          <w:color w:val="000000" w:themeColor="text1"/>
          <w:sz w:val="24"/>
          <w:szCs w:val="24"/>
        </w:rPr>
      </w:pPr>
      <w:r w:rsidRPr="00F816D6">
        <w:rPr>
          <w:rFonts w:ascii="Arial" w:hAnsi="Arial" w:cs="Arial"/>
          <w:color w:val="000000" w:themeColor="text1"/>
          <w:sz w:val="24"/>
          <w:szCs w:val="24"/>
        </w:rPr>
        <w:t>According to Problems for women in sport (2017), women in sport encounter various forms of discrimination including sexual victimisation and that they were less likely to report that. The positive results of sport for gender equality and women empowerment are blocked by gender-based discrimination in all areas and at all levels of sport and physical activity, added by continuing stereotypes of women’s physical abilities and social roles (Women 2000 and beyond, 2007).</w:t>
      </w:r>
    </w:p>
    <w:p w14:paraId="2B670F48" w14:textId="77777777" w:rsidR="00872456" w:rsidRPr="00F816D6" w:rsidRDefault="00872456" w:rsidP="00872456">
      <w:pPr>
        <w:spacing w:line="360" w:lineRule="auto"/>
        <w:jc w:val="both"/>
        <w:rPr>
          <w:rFonts w:ascii="Arial" w:hAnsi="Arial" w:cs="Arial"/>
          <w:color w:val="000000" w:themeColor="text1"/>
          <w:sz w:val="24"/>
          <w:szCs w:val="24"/>
        </w:rPr>
      </w:pPr>
    </w:p>
    <w:p w14:paraId="2BC20B02" w14:textId="77777777" w:rsidR="00872456" w:rsidRPr="00F816D6" w:rsidRDefault="00872456" w:rsidP="00872456">
      <w:pPr>
        <w:spacing w:line="360" w:lineRule="auto"/>
        <w:jc w:val="both"/>
        <w:rPr>
          <w:rFonts w:ascii="Arial" w:hAnsi="Arial" w:cs="Arial"/>
          <w:color w:val="000000" w:themeColor="text1"/>
          <w:sz w:val="24"/>
          <w:szCs w:val="24"/>
        </w:rPr>
      </w:pPr>
      <w:r w:rsidRPr="00F816D6">
        <w:rPr>
          <w:rFonts w:ascii="Arial" w:hAnsi="Arial" w:cs="Arial"/>
          <w:bCs/>
          <w:color w:val="000000" w:themeColor="text1"/>
          <w:sz w:val="24"/>
          <w:szCs w:val="24"/>
        </w:rPr>
        <w:lastRenderedPageBreak/>
        <w:t>The findings from the focus group also revealed that time spent away from home</w:t>
      </w:r>
      <w:r w:rsidRPr="00F816D6">
        <w:rPr>
          <w:rFonts w:ascii="Arial" w:hAnsi="Arial" w:cs="Arial"/>
          <w:b/>
          <w:color w:val="000000" w:themeColor="text1"/>
          <w:sz w:val="24"/>
          <w:szCs w:val="24"/>
        </w:rPr>
        <w:t xml:space="preserve"> </w:t>
      </w:r>
      <w:r w:rsidRPr="00F816D6">
        <w:rPr>
          <w:rFonts w:ascii="Arial" w:hAnsi="Arial" w:cs="Arial"/>
          <w:color w:val="000000" w:themeColor="text1"/>
          <w:sz w:val="24"/>
          <w:szCs w:val="24"/>
        </w:rPr>
        <w:t>as women/ wife</w:t>
      </w:r>
      <w:r w:rsidRPr="00F816D6">
        <w:rPr>
          <w:rFonts w:ascii="Arial" w:hAnsi="Arial" w:cs="Arial"/>
          <w:b/>
          <w:color w:val="000000" w:themeColor="text1"/>
          <w:sz w:val="24"/>
          <w:szCs w:val="24"/>
        </w:rPr>
        <w:t xml:space="preserve"> i</w:t>
      </w:r>
      <w:r w:rsidRPr="00F816D6">
        <w:rPr>
          <w:rFonts w:ascii="Arial" w:hAnsi="Arial" w:cs="Arial"/>
          <w:color w:val="000000" w:themeColor="text1"/>
          <w:sz w:val="24"/>
          <w:szCs w:val="24"/>
        </w:rPr>
        <w:t>ncreases</w:t>
      </w:r>
      <w:r w:rsidRPr="00F816D6">
        <w:rPr>
          <w:rFonts w:ascii="Arial" w:hAnsi="Arial" w:cs="Arial"/>
          <w:b/>
          <w:color w:val="000000" w:themeColor="text1"/>
          <w:sz w:val="24"/>
          <w:szCs w:val="24"/>
        </w:rPr>
        <w:t xml:space="preserve"> </w:t>
      </w:r>
      <w:r w:rsidRPr="00F816D6">
        <w:rPr>
          <w:rFonts w:ascii="Arial" w:hAnsi="Arial" w:cs="Arial"/>
          <w:color w:val="000000" w:themeColor="text1"/>
          <w:sz w:val="24"/>
          <w:szCs w:val="24"/>
        </w:rPr>
        <w:t>divorce rate and marital disputes. This happens especially to elite women athletes who spend most of the time away from home.</w:t>
      </w:r>
    </w:p>
    <w:p w14:paraId="4E2D1B00" w14:textId="77777777" w:rsidR="00872456" w:rsidRPr="00F816D6" w:rsidRDefault="00872456" w:rsidP="00872456">
      <w:pPr>
        <w:spacing w:line="360" w:lineRule="auto"/>
        <w:jc w:val="both"/>
        <w:rPr>
          <w:rFonts w:ascii="Arial" w:hAnsi="Arial" w:cs="Arial"/>
          <w:color w:val="000000" w:themeColor="text1"/>
          <w:sz w:val="24"/>
          <w:szCs w:val="24"/>
        </w:rPr>
      </w:pPr>
      <w:r w:rsidRPr="00F816D6">
        <w:rPr>
          <w:rFonts w:ascii="Arial" w:hAnsi="Arial" w:cs="Arial"/>
          <w:color w:val="000000" w:themeColor="text1"/>
          <w:sz w:val="24"/>
          <w:szCs w:val="24"/>
        </w:rPr>
        <w:t xml:space="preserve"> </w:t>
      </w:r>
    </w:p>
    <w:p w14:paraId="3371AF95" w14:textId="77777777" w:rsidR="00872456" w:rsidRPr="00F816D6" w:rsidRDefault="00872456" w:rsidP="00872456">
      <w:pPr>
        <w:spacing w:line="360" w:lineRule="auto"/>
        <w:jc w:val="both"/>
        <w:rPr>
          <w:rFonts w:ascii="Arial" w:hAnsi="Arial" w:cs="Arial"/>
          <w:color w:val="000000" w:themeColor="text1"/>
          <w:sz w:val="24"/>
          <w:szCs w:val="24"/>
        </w:rPr>
      </w:pPr>
      <w:r w:rsidRPr="00F816D6">
        <w:rPr>
          <w:rFonts w:ascii="Arial" w:hAnsi="Arial" w:cs="Arial"/>
          <w:color w:val="000000" w:themeColor="text1"/>
          <w:sz w:val="24"/>
          <w:szCs w:val="24"/>
        </w:rPr>
        <w:t>Western fashion promotes increasingly revealing clothes for women and girls, whereas social norms in some cultures prohibit exposure of the female body. For example, Muslim girls and women who practise Islam are only allowed to appear in front of men in their prescribed dress-code.  Girls and women who are obese or have disabilities may be particularly affected by problems around body image. With an increasingly body-obsessed culture, these women are frequently judged negatively. Generally, girls or women might be turned off the prospect of certain sports because of the revealing clothing which may attract unwanted sexual attention.</w:t>
      </w:r>
    </w:p>
    <w:p w14:paraId="2B69C624" w14:textId="3961DECF" w:rsidR="00872456" w:rsidRDefault="00872456" w:rsidP="00872456">
      <w:pPr>
        <w:spacing w:line="360" w:lineRule="auto"/>
        <w:jc w:val="both"/>
        <w:rPr>
          <w:rFonts w:ascii="Arial" w:hAnsi="Arial" w:cs="Arial"/>
          <w:sz w:val="24"/>
          <w:szCs w:val="24"/>
        </w:rPr>
      </w:pPr>
      <w:r w:rsidRPr="00F816D6">
        <w:rPr>
          <w:rFonts w:ascii="Arial" w:hAnsi="Arial" w:cs="Arial"/>
          <w:color w:val="000000" w:themeColor="text1"/>
          <w:sz w:val="24"/>
          <w:szCs w:val="24"/>
        </w:rPr>
        <w:t>Typically, abused athletes keep quiet because they fear that they will either be accused of consenting or of inventing the whole thing.  Ri</w:t>
      </w:r>
      <w:r w:rsidRPr="0020330A">
        <w:rPr>
          <w:rFonts w:ascii="Arial" w:hAnsi="Arial" w:cs="Arial"/>
          <w:sz w:val="24"/>
          <w:szCs w:val="24"/>
        </w:rPr>
        <w:t>sk of sexual harassment or abuse arises from a combination of factors such as weak organisational controls within sport clubs, dominating and controlling behaviour by coaches, and vulnerability, low self-esteem and high ambition amongst athletes. (Women’s Sport and Fitness Foundation, 2008).</w:t>
      </w:r>
    </w:p>
    <w:p w14:paraId="79AE9D08" w14:textId="77777777" w:rsidR="00872456" w:rsidRPr="0020330A" w:rsidRDefault="00872456" w:rsidP="00872456">
      <w:pPr>
        <w:shd w:val="clear" w:color="auto" w:fill="FFFFFF"/>
        <w:spacing w:after="450" w:line="360" w:lineRule="auto"/>
        <w:jc w:val="both"/>
        <w:rPr>
          <w:rFonts w:ascii="Arial" w:hAnsi="Arial" w:cs="Arial"/>
          <w:b/>
          <w:sz w:val="24"/>
          <w:szCs w:val="24"/>
        </w:rPr>
      </w:pPr>
      <w:r>
        <w:rPr>
          <w:rFonts w:ascii="Arial" w:hAnsi="Arial" w:cs="Arial"/>
          <w:b/>
          <w:bCs/>
          <w:sz w:val="24"/>
          <w:szCs w:val="24"/>
        </w:rPr>
        <w:t xml:space="preserve">2.1.5 </w:t>
      </w:r>
      <w:r w:rsidRPr="0020330A">
        <w:rPr>
          <w:rFonts w:ascii="Arial" w:eastAsia="Times New Roman" w:hAnsi="Arial" w:cs="Arial"/>
          <w:b/>
          <w:bCs/>
          <w:sz w:val="24"/>
          <w:szCs w:val="24"/>
          <w:lang w:eastAsia="en-ZA"/>
        </w:rPr>
        <w:t>Lack of f</w:t>
      </w:r>
      <w:r w:rsidRPr="0020330A">
        <w:rPr>
          <w:rFonts w:ascii="Arial" w:hAnsi="Arial" w:cs="Arial"/>
          <w:b/>
          <w:sz w:val="24"/>
          <w:szCs w:val="24"/>
        </w:rPr>
        <w:t>unding and sponsorship</w:t>
      </w:r>
    </w:p>
    <w:p w14:paraId="3ACB3AFC" w14:textId="77777777" w:rsidR="00872456" w:rsidRPr="0020330A" w:rsidRDefault="00872456" w:rsidP="00872456">
      <w:pPr>
        <w:shd w:val="clear" w:color="auto" w:fill="FFFFFF"/>
        <w:spacing w:after="360" w:line="360" w:lineRule="auto"/>
        <w:jc w:val="both"/>
        <w:rPr>
          <w:rFonts w:ascii="Arial" w:hAnsi="Arial" w:cs="Arial"/>
          <w:sz w:val="24"/>
          <w:szCs w:val="24"/>
        </w:rPr>
      </w:pPr>
      <w:r w:rsidRPr="0020330A">
        <w:rPr>
          <w:rFonts w:ascii="Arial" w:hAnsi="Arial" w:cs="Arial"/>
          <w:sz w:val="24"/>
          <w:szCs w:val="24"/>
        </w:rPr>
        <w:t xml:space="preserve">Female athletes are being paid less than their male counterparts. </w:t>
      </w:r>
      <w:r w:rsidRPr="0020330A">
        <w:rPr>
          <w:rFonts w:ascii="Arial" w:eastAsia="Times New Roman" w:hAnsi="Arial" w:cs="Arial"/>
          <w:sz w:val="24"/>
          <w:szCs w:val="24"/>
          <w:lang w:eastAsia="en-ZA"/>
        </w:rPr>
        <w:t xml:space="preserve">Currently around </w:t>
      </w:r>
      <w:r w:rsidRPr="0020330A">
        <w:rPr>
          <w:rFonts w:ascii="Arial" w:hAnsi="Arial" w:cs="Arial"/>
          <w:sz w:val="24"/>
          <w:szCs w:val="24"/>
        </w:rPr>
        <w:t xml:space="preserve">99% of all sponsorship money is directed to men’s sports (Cox, 2018).  </w:t>
      </w:r>
    </w:p>
    <w:p w14:paraId="21A2B1C9" w14:textId="77777777" w:rsidR="00872456" w:rsidRPr="0020330A" w:rsidRDefault="00872456" w:rsidP="00872456">
      <w:pPr>
        <w:pStyle w:val="NormalWeb"/>
        <w:shd w:val="clear" w:color="auto" w:fill="FFFFFF"/>
        <w:spacing w:line="360" w:lineRule="auto"/>
        <w:jc w:val="both"/>
        <w:rPr>
          <w:rFonts w:ascii="Arial" w:hAnsi="Arial" w:cs="Arial"/>
          <w:color w:val="auto"/>
        </w:rPr>
      </w:pPr>
      <w:r w:rsidRPr="0020330A">
        <w:rPr>
          <w:rFonts w:ascii="Arial" w:hAnsi="Arial" w:cs="Arial"/>
          <w:color w:val="auto"/>
        </w:rPr>
        <w:t xml:space="preserve">The issue of remuneration received by the South African national women and men’s football teams was raised in a parliamentary question in January 2019.  The former Minister of Sport and Recreation, Ms T </w:t>
      </w:r>
      <w:proofErr w:type="spellStart"/>
      <w:r w:rsidRPr="0020330A">
        <w:rPr>
          <w:rFonts w:ascii="Arial" w:hAnsi="Arial" w:cs="Arial"/>
          <w:color w:val="auto"/>
        </w:rPr>
        <w:t>Xasa</w:t>
      </w:r>
      <w:proofErr w:type="spellEnd"/>
      <w:r w:rsidRPr="0020330A">
        <w:rPr>
          <w:rFonts w:ascii="Arial" w:hAnsi="Arial" w:cs="Arial"/>
          <w:color w:val="auto"/>
        </w:rPr>
        <w:t xml:space="preserve">, reported that </w:t>
      </w:r>
      <w:proofErr w:type="spellStart"/>
      <w:r w:rsidRPr="0020330A">
        <w:rPr>
          <w:rFonts w:ascii="Arial" w:hAnsi="Arial" w:cs="Arial"/>
          <w:color w:val="auto"/>
        </w:rPr>
        <w:t>Banyana's</w:t>
      </w:r>
      <w:proofErr w:type="spellEnd"/>
      <w:r w:rsidRPr="0020330A">
        <w:rPr>
          <w:rFonts w:ascii="Arial" w:hAnsi="Arial" w:cs="Arial"/>
          <w:color w:val="auto"/>
        </w:rPr>
        <w:t xml:space="preserve"> players receive a match bonus of </w:t>
      </w:r>
      <w:r w:rsidRPr="0020330A">
        <w:rPr>
          <w:rStyle w:val="Strong"/>
          <w:rFonts w:ascii="Arial" w:hAnsi="Arial" w:cs="Arial"/>
          <w:color w:val="auto"/>
        </w:rPr>
        <w:t>R5 000</w:t>
      </w:r>
      <w:r w:rsidRPr="0020330A">
        <w:rPr>
          <w:rFonts w:ascii="Arial" w:hAnsi="Arial" w:cs="Arial"/>
          <w:color w:val="auto"/>
        </w:rPr>
        <w:t> for a win in an official match, and </w:t>
      </w:r>
      <w:r w:rsidRPr="0020330A">
        <w:rPr>
          <w:rStyle w:val="Strong"/>
          <w:rFonts w:ascii="Arial" w:hAnsi="Arial" w:cs="Arial"/>
          <w:color w:val="auto"/>
        </w:rPr>
        <w:t>R4 000</w:t>
      </w:r>
      <w:r w:rsidRPr="0020330A">
        <w:rPr>
          <w:rFonts w:ascii="Arial" w:hAnsi="Arial" w:cs="Arial"/>
          <w:color w:val="auto"/>
        </w:rPr>
        <w:t xml:space="preserve"> for a win in a friendly match.  In 2018 it was reported that </w:t>
      </w:r>
      <w:proofErr w:type="spellStart"/>
      <w:r w:rsidRPr="0020330A">
        <w:rPr>
          <w:rFonts w:ascii="Arial" w:hAnsi="Arial" w:cs="Arial"/>
          <w:color w:val="auto"/>
        </w:rPr>
        <w:t>Bafana</w:t>
      </w:r>
      <w:proofErr w:type="spellEnd"/>
      <w:r w:rsidRPr="0020330A">
        <w:rPr>
          <w:rFonts w:ascii="Arial" w:hAnsi="Arial" w:cs="Arial"/>
          <w:color w:val="auto"/>
        </w:rPr>
        <w:t xml:space="preserve"> </w:t>
      </w:r>
      <w:proofErr w:type="spellStart"/>
      <w:r w:rsidRPr="0020330A">
        <w:rPr>
          <w:rFonts w:ascii="Arial" w:hAnsi="Arial" w:cs="Arial"/>
          <w:color w:val="auto"/>
        </w:rPr>
        <w:t>Bafana</w:t>
      </w:r>
      <w:proofErr w:type="spellEnd"/>
      <w:r w:rsidRPr="0020330A">
        <w:rPr>
          <w:rFonts w:ascii="Arial" w:hAnsi="Arial" w:cs="Arial"/>
          <w:color w:val="auto"/>
        </w:rPr>
        <w:t xml:space="preserve"> players earn as much as </w:t>
      </w:r>
      <w:r w:rsidRPr="0020330A">
        <w:rPr>
          <w:rStyle w:val="Strong"/>
          <w:rFonts w:ascii="Arial" w:hAnsi="Arial" w:cs="Arial"/>
          <w:color w:val="auto"/>
        </w:rPr>
        <w:t>R60 000</w:t>
      </w:r>
      <w:r w:rsidRPr="0020330A">
        <w:rPr>
          <w:rFonts w:ascii="Arial" w:hAnsi="Arial" w:cs="Arial"/>
          <w:color w:val="auto"/>
        </w:rPr>
        <w:t> for a win‚ </w:t>
      </w:r>
      <w:r w:rsidRPr="0020330A">
        <w:rPr>
          <w:rStyle w:val="Strong"/>
          <w:rFonts w:ascii="Arial" w:hAnsi="Arial" w:cs="Arial"/>
          <w:color w:val="auto"/>
        </w:rPr>
        <w:t>R40 000</w:t>
      </w:r>
      <w:r w:rsidRPr="0020330A">
        <w:rPr>
          <w:rFonts w:ascii="Arial" w:hAnsi="Arial" w:cs="Arial"/>
          <w:color w:val="auto"/>
        </w:rPr>
        <w:t xml:space="preserve"> for a draw.  </w:t>
      </w:r>
      <w:proofErr w:type="spellStart"/>
      <w:r w:rsidRPr="0020330A">
        <w:rPr>
          <w:rFonts w:ascii="Arial" w:hAnsi="Arial" w:cs="Arial"/>
          <w:color w:val="auto"/>
        </w:rPr>
        <w:t>Banyana</w:t>
      </w:r>
      <w:proofErr w:type="spellEnd"/>
      <w:r w:rsidRPr="0020330A">
        <w:rPr>
          <w:rFonts w:ascii="Arial" w:hAnsi="Arial" w:cs="Arial"/>
          <w:color w:val="auto"/>
        </w:rPr>
        <w:t xml:space="preserve"> players are paid a daily allowance of </w:t>
      </w:r>
      <w:r w:rsidRPr="0020330A">
        <w:rPr>
          <w:rStyle w:val="Strong"/>
          <w:rFonts w:ascii="Arial" w:hAnsi="Arial" w:cs="Arial"/>
          <w:color w:val="auto"/>
        </w:rPr>
        <w:t>R400</w:t>
      </w:r>
      <w:r w:rsidRPr="0020330A">
        <w:rPr>
          <w:rFonts w:ascii="Arial" w:hAnsi="Arial" w:cs="Arial"/>
          <w:color w:val="auto"/>
        </w:rPr>
        <w:t> per day when training with the team while in the country which will be increased to </w:t>
      </w:r>
      <w:r w:rsidRPr="0020330A">
        <w:rPr>
          <w:rStyle w:val="Strong"/>
          <w:rFonts w:ascii="Arial" w:hAnsi="Arial" w:cs="Arial"/>
          <w:color w:val="auto"/>
        </w:rPr>
        <w:t>R500</w:t>
      </w:r>
      <w:r w:rsidRPr="0020330A">
        <w:rPr>
          <w:rFonts w:ascii="Arial" w:hAnsi="Arial" w:cs="Arial"/>
          <w:color w:val="auto"/>
        </w:rPr>
        <w:t xml:space="preserve"> per day to be in line with </w:t>
      </w:r>
      <w:proofErr w:type="spellStart"/>
      <w:r w:rsidRPr="0020330A">
        <w:rPr>
          <w:rFonts w:ascii="Arial" w:hAnsi="Arial" w:cs="Arial"/>
          <w:color w:val="auto"/>
        </w:rPr>
        <w:t>Bafana</w:t>
      </w:r>
      <w:proofErr w:type="spellEnd"/>
      <w:r w:rsidRPr="0020330A">
        <w:rPr>
          <w:rFonts w:ascii="Arial" w:hAnsi="Arial" w:cs="Arial"/>
          <w:color w:val="auto"/>
        </w:rPr>
        <w:t xml:space="preserve"> </w:t>
      </w:r>
      <w:proofErr w:type="spellStart"/>
      <w:r w:rsidRPr="0020330A">
        <w:rPr>
          <w:rFonts w:ascii="Arial" w:hAnsi="Arial" w:cs="Arial"/>
          <w:color w:val="auto"/>
        </w:rPr>
        <w:t>Bafana</w:t>
      </w:r>
      <w:proofErr w:type="spellEnd"/>
      <w:r w:rsidRPr="0020330A">
        <w:rPr>
          <w:rFonts w:ascii="Arial" w:hAnsi="Arial" w:cs="Arial"/>
          <w:color w:val="auto"/>
        </w:rPr>
        <w:t>. The payment for tournaments is handled differently, and the payment structure is negotiated with the team depending on the tournament. ((Sport 24, January 2019).</w:t>
      </w:r>
    </w:p>
    <w:p w14:paraId="798B367F" w14:textId="77777777" w:rsidR="00872456" w:rsidRPr="0020330A" w:rsidRDefault="00872456" w:rsidP="00872456">
      <w:pPr>
        <w:spacing w:line="360" w:lineRule="auto"/>
        <w:jc w:val="both"/>
        <w:rPr>
          <w:rFonts w:ascii="Arial" w:hAnsi="Arial" w:cs="Arial"/>
          <w:sz w:val="24"/>
          <w:szCs w:val="24"/>
        </w:rPr>
      </w:pPr>
      <w:r w:rsidRPr="0020330A">
        <w:rPr>
          <w:rFonts w:ascii="Arial" w:hAnsi="Arial" w:cs="Arial"/>
          <w:sz w:val="24"/>
          <w:szCs w:val="24"/>
        </w:rPr>
        <w:lastRenderedPageBreak/>
        <w:t xml:space="preserve">Women tend to earn less than men; even women working full time earn less per month than men do (Women’s Sport and Fitness Foundation, 2008). </w:t>
      </w:r>
    </w:p>
    <w:p w14:paraId="6CB6951A" w14:textId="77777777" w:rsidR="00872456" w:rsidRPr="00144DD1" w:rsidRDefault="00872456" w:rsidP="00872456">
      <w:pPr>
        <w:spacing w:line="360" w:lineRule="auto"/>
        <w:jc w:val="both"/>
        <w:rPr>
          <w:rFonts w:ascii="Arial" w:hAnsi="Arial" w:cs="Arial"/>
          <w:color w:val="000000" w:themeColor="text1"/>
          <w:sz w:val="24"/>
          <w:szCs w:val="24"/>
        </w:rPr>
      </w:pPr>
      <w:r w:rsidRPr="00144DD1">
        <w:rPr>
          <w:rFonts w:ascii="Arial" w:hAnsi="Arial" w:cs="Arial"/>
          <w:color w:val="000000" w:themeColor="text1"/>
          <w:sz w:val="24"/>
          <w:szCs w:val="24"/>
        </w:rPr>
        <w:t>According to the focus group discussions, there is lack of funds for women in sport. They also indicated that because of the lack of sponsorship for female athletes, it is often a challenge for them to go and compete abroad.  Sponsorships are just not readily available to female athletes.  Large amounts of money are given to male athletes and that allows them the freedom to excel in sport without having to worry who is going to pay for their tours and accommodation.</w:t>
      </w:r>
    </w:p>
    <w:p w14:paraId="33830719" w14:textId="77777777" w:rsidR="00872456" w:rsidRPr="00144DD1" w:rsidRDefault="00872456" w:rsidP="00872456">
      <w:pPr>
        <w:spacing w:line="360" w:lineRule="auto"/>
        <w:jc w:val="both"/>
        <w:rPr>
          <w:rFonts w:ascii="Arial" w:hAnsi="Arial" w:cs="Arial"/>
          <w:color w:val="000000" w:themeColor="text1"/>
          <w:sz w:val="24"/>
          <w:szCs w:val="24"/>
        </w:rPr>
      </w:pPr>
    </w:p>
    <w:p w14:paraId="44B41F47" w14:textId="77777777" w:rsidR="00872456" w:rsidRPr="00144DD1" w:rsidRDefault="00872456" w:rsidP="00872456">
      <w:pPr>
        <w:spacing w:line="360" w:lineRule="auto"/>
        <w:jc w:val="both"/>
        <w:rPr>
          <w:rFonts w:ascii="Arial" w:hAnsi="Arial" w:cs="Arial"/>
          <w:color w:val="000000" w:themeColor="text1"/>
          <w:sz w:val="24"/>
          <w:szCs w:val="24"/>
        </w:rPr>
      </w:pPr>
      <w:r w:rsidRPr="00144DD1">
        <w:rPr>
          <w:rFonts w:ascii="Arial" w:hAnsi="Arial" w:cs="Arial"/>
          <w:bCs/>
          <w:color w:val="000000" w:themeColor="text1"/>
          <w:spacing w:val="-2"/>
          <w:sz w:val="24"/>
          <w:szCs w:val="24"/>
        </w:rPr>
        <w:t xml:space="preserve">During the focus group discussions, it was also mentioned that elite sport women are facing challenges in as far as remuneration. </w:t>
      </w:r>
      <w:r w:rsidRPr="00144DD1">
        <w:rPr>
          <w:rFonts w:ascii="Arial" w:hAnsi="Arial" w:cs="Arial"/>
          <w:color w:val="000000" w:themeColor="text1"/>
          <w:sz w:val="24"/>
          <w:szCs w:val="24"/>
        </w:rPr>
        <w:t>Because women in sport are not paid the same amounts of money as men, they have to take on additional jobs to make sure they are able to take care of themselves and or their families.</w:t>
      </w:r>
    </w:p>
    <w:p w14:paraId="4D20AE6D" w14:textId="77777777" w:rsidR="00872456" w:rsidRPr="00144DD1" w:rsidRDefault="00872456" w:rsidP="00872456">
      <w:pPr>
        <w:pStyle w:val="NormalWeb"/>
        <w:shd w:val="clear" w:color="auto" w:fill="FFFFFF"/>
        <w:spacing w:line="360" w:lineRule="auto"/>
        <w:jc w:val="both"/>
        <w:rPr>
          <w:rFonts w:ascii="Arial" w:hAnsi="Arial" w:cs="Arial"/>
          <w:color w:val="000000" w:themeColor="text1"/>
        </w:rPr>
      </w:pPr>
      <w:r w:rsidRPr="00144DD1">
        <w:rPr>
          <w:rFonts w:ascii="Arial" w:hAnsi="Arial" w:cs="Arial"/>
          <w:color w:val="000000" w:themeColor="text1"/>
        </w:rPr>
        <w:t xml:space="preserve">COVID-19 has negative impact on women and girls especially in the field of sport on economic opportunities (The Policy Brief called “COVID-19, Women, Girls and Sport: Build Back Better, 2020). </w:t>
      </w:r>
    </w:p>
    <w:p w14:paraId="79D057F2" w14:textId="77777777" w:rsidR="00872456" w:rsidRPr="00144DD1" w:rsidRDefault="00872456" w:rsidP="00872456">
      <w:pPr>
        <w:spacing w:line="360" w:lineRule="auto"/>
        <w:jc w:val="both"/>
        <w:rPr>
          <w:rFonts w:ascii="Arial" w:hAnsi="Arial" w:cs="Arial"/>
          <w:color w:val="000000" w:themeColor="text1"/>
          <w:sz w:val="24"/>
          <w:szCs w:val="24"/>
        </w:rPr>
      </w:pPr>
    </w:p>
    <w:p w14:paraId="48CAE2A3" w14:textId="191CFF40" w:rsidR="00872456" w:rsidRPr="00144DD1" w:rsidRDefault="00872456" w:rsidP="00872456">
      <w:pPr>
        <w:pStyle w:val="NormalWeb"/>
        <w:shd w:val="clear" w:color="auto" w:fill="FFFFFF"/>
        <w:spacing w:line="360" w:lineRule="auto"/>
        <w:jc w:val="both"/>
        <w:rPr>
          <w:rFonts w:ascii="Arial" w:hAnsi="Arial" w:cs="Arial"/>
          <w:b/>
          <w:color w:val="000000" w:themeColor="text1"/>
        </w:rPr>
      </w:pPr>
      <w:r w:rsidRPr="00144DD1">
        <w:rPr>
          <w:rFonts w:ascii="Arial" w:hAnsi="Arial" w:cs="Arial"/>
          <w:b/>
          <w:bCs/>
          <w:color w:val="000000" w:themeColor="text1"/>
        </w:rPr>
        <w:t>2.1.6 Lack of r</w:t>
      </w:r>
      <w:r w:rsidRPr="00144DD1">
        <w:rPr>
          <w:rFonts w:ascii="Arial" w:hAnsi="Arial" w:cs="Arial"/>
          <w:b/>
          <w:color w:val="000000" w:themeColor="text1"/>
        </w:rPr>
        <w:t>ole models and gender stereotypes</w:t>
      </w:r>
    </w:p>
    <w:p w14:paraId="2A656DA5" w14:textId="77777777" w:rsidR="00872456" w:rsidRPr="00144DD1" w:rsidRDefault="00872456" w:rsidP="00872456">
      <w:pPr>
        <w:spacing w:after="0" w:line="360" w:lineRule="auto"/>
        <w:jc w:val="both"/>
        <w:rPr>
          <w:rFonts w:ascii="Arial" w:hAnsi="Arial" w:cs="Arial"/>
          <w:color w:val="000000" w:themeColor="text1"/>
          <w:sz w:val="24"/>
          <w:szCs w:val="24"/>
        </w:rPr>
      </w:pPr>
      <w:r w:rsidRPr="00144DD1">
        <w:rPr>
          <w:rFonts w:ascii="Arial" w:hAnsi="Arial" w:cs="Arial"/>
          <w:color w:val="000000" w:themeColor="text1"/>
          <w:sz w:val="24"/>
          <w:szCs w:val="24"/>
        </w:rPr>
        <w:t xml:space="preserve">Lack of people especially women and girls whom you regard as role models may discourage women from participation in sport. This is the same idea raised during the focus group discussions that there is lack of role models.  Working in a sector where they are in the minority can give women the sense that they don’t belong in the world of sport.  </w:t>
      </w:r>
    </w:p>
    <w:p w14:paraId="102C1209" w14:textId="77777777" w:rsidR="00872456" w:rsidRPr="00144DD1" w:rsidRDefault="00872456" w:rsidP="00872456">
      <w:pPr>
        <w:spacing w:line="360" w:lineRule="auto"/>
        <w:jc w:val="both"/>
        <w:rPr>
          <w:rFonts w:ascii="Arial" w:hAnsi="Arial" w:cs="Arial"/>
          <w:color w:val="000000" w:themeColor="text1"/>
          <w:sz w:val="24"/>
          <w:szCs w:val="24"/>
        </w:rPr>
      </w:pPr>
      <w:r w:rsidRPr="00144DD1">
        <w:rPr>
          <w:rFonts w:ascii="Arial" w:hAnsi="Arial" w:cs="Arial"/>
          <w:color w:val="000000" w:themeColor="text1"/>
          <w:sz w:val="24"/>
          <w:szCs w:val="24"/>
        </w:rPr>
        <w:t xml:space="preserve">Women in sport lack role models. </w:t>
      </w:r>
      <w:r w:rsidRPr="00144DD1">
        <w:rPr>
          <w:rFonts w:ascii="Arial" w:eastAsia="Times New Roman" w:hAnsi="Arial" w:cs="Arial"/>
          <w:color w:val="000000" w:themeColor="text1"/>
          <w:sz w:val="24"/>
          <w:szCs w:val="24"/>
          <w:lang w:eastAsia="en-ZA"/>
        </w:rPr>
        <w:t xml:space="preserve">Another aspect in broadcasting is the lack of female sports anchors.  While this is on the increase, consider the number of South Africa’s female sports reporters versus the number of male sports reporters. </w:t>
      </w:r>
      <w:r w:rsidRPr="00144DD1">
        <w:rPr>
          <w:rFonts w:ascii="Arial" w:hAnsi="Arial" w:cs="Arial"/>
          <w:color w:val="000000" w:themeColor="text1"/>
          <w:sz w:val="24"/>
          <w:szCs w:val="24"/>
        </w:rPr>
        <w:t>Female athletes have a lot of male role models, and men do things differently to women, hence we have a lot of females looking up to men instead of finding them a good female role model, this is according to the focus group discussions.</w:t>
      </w:r>
    </w:p>
    <w:p w14:paraId="05BC9480" w14:textId="3E26ECD3" w:rsidR="00872456" w:rsidRPr="00144DD1" w:rsidRDefault="00872456" w:rsidP="00872456">
      <w:pPr>
        <w:shd w:val="clear" w:color="auto" w:fill="FFFFFF"/>
        <w:spacing w:before="240" w:after="240" w:line="360" w:lineRule="auto"/>
        <w:jc w:val="both"/>
        <w:textAlignment w:val="baseline"/>
        <w:rPr>
          <w:rFonts w:ascii="Arial" w:hAnsi="Arial" w:cs="Arial"/>
          <w:color w:val="000000" w:themeColor="text1"/>
          <w:sz w:val="24"/>
          <w:szCs w:val="24"/>
        </w:rPr>
      </w:pPr>
      <w:r w:rsidRPr="00144DD1">
        <w:rPr>
          <w:rFonts w:ascii="Arial" w:hAnsi="Arial" w:cs="Arial"/>
          <w:color w:val="000000" w:themeColor="text1"/>
          <w:sz w:val="24"/>
          <w:szCs w:val="24"/>
        </w:rPr>
        <w:lastRenderedPageBreak/>
        <w:t>The status of South African women in Sport and Recreation, 1994-2004” also makes reference as to how the media often stereotype women in sport as “sex objects”.  One of the respondents in the research done for this report was quoted as saying: “It is a problem for me that the only way females are featured in magazines like SA Sports Illustrated as if they are prepared to pose in bikinis – beauties in sport.”</w:t>
      </w:r>
    </w:p>
    <w:p w14:paraId="584574C7" w14:textId="77777777" w:rsidR="00872456" w:rsidRPr="00144DD1" w:rsidRDefault="00872456" w:rsidP="00872456">
      <w:pPr>
        <w:autoSpaceDE w:val="0"/>
        <w:autoSpaceDN w:val="0"/>
        <w:adjustRightInd w:val="0"/>
        <w:spacing w:after="0" w:line="360" w:lineRule="auto"/>
        <w:jc w:val="both"/>
        <w:rPr>
          <w:rFonts w:ascii="Arial" w:hAnsi="Arial" w:cs="Arial"/>
          <w:b/>
          <w:bCs/>
          <w:color w:val="000000" w:themeColor="text1"/>
          <w:sz w:val="24"/>
          <w:szCs w:val="24"/>
          <w:lang w:val="en-US"/>
        </w:rPr>
      </w:pPr>
      <w:r w:rsidRPr="00144DD1">
        <w:rPr>
          <w:rFonts w:ascii="Arial" w:hAnsi="Arial" w:cs="Arial"/>
          <w:b/>
          <w:bCs/>
          <w:color w:val="000000" w:themeColor="text1"/>
          <w:sz w:val="24"/>
          <w:szCs w:val="24"/>
        </w:rPr>
        <w:t>2.1.7</w:t>
      </w:r>
      <w:r w:rsidRPr="00144DD1">
        <w:rPr>
          <w:rFonts w:ascii="Arial" w:hAnsi="Arial" w:cs="Arial"/>
          <w:color w:val="000000" w:themeColor="text1"/>
          <w:sz w:val="24"/>
          <w:szCs w:val="24"/>
        </w:rPr>
        <w:t xml:space="preserve"> </w:t>
      </w:r>
      <w:r w:rsidRPr="00144DD1">
        <w:rPr>
          <w:rFonts w:ascii="Arial" w:hAnsi="Arial" w:cs="Arial"/>
          <w:b/>
          <w:bCs/>
          <w:color w:val="000000" w:themeColor="text1"/>
          <w:sz w:val="24"/>
          <w:szCs w:val="24"/>
          <w:lang w:val="en-US"/>
        </w:rPr>
        <w:t>Lack of media representation and advertisement</w:t>
      </w:r>
    </w:p>
    <w:p w14:paraId="7B9DD7EC" w14:textId="77777777" w:rsidR="00872456" w:rsidRPr="00144DD1" w:rsidRDefault="00872456" w:rsidP="00872456">
      <w:pPr>
        <w:pStyle w:val="NormalWeb"/>
        <w:shd w:val="clear" w:color="auto" w:fill="FFFFFF"/>
        <w:spacing w:line="360" w:lineRule="auto"/>
        <w:jc w:val="both"/>
        <w:rPr>
          <w:rFonts w:ascii="Arial" w:hAnsi="Arial" w:cs="Arial"/>
          <w:color w:val="000000" w:themeColor="text1"/>
        </w:rPr>
      </w:pPr>
      <w:r w:rsidRPr="00144DD1">
        <w:rPr>
          <w:rFonts w:ascii="Arial" w:hAnsi="Arial" w:cs="Arial"/>
          <w:color w:val="000000" w:themeColor="text1"/>
        </w:rPr>
        <w:t>Women in sport receive relatively less exposure in relation to their men counterparts in as far as media is concerned. This was supported by the findings from the focus group discussions who mentioned that</w:t>
      </w:r>
      <w:r w:rsidRPr="00144DD1">
        <w:rPr>
          <w:rFonts w:ascii="Arial" w:hAnsi="Arial" w:cs="Arial"/>
          <w:bCs/>
          <w:color w:val="000000" w:themeColor="text1"/>
        </w:rPr>
        <w:t xml:space="preserve"> f</w:t>
      </w:r>
      <w:r w:rsidRPr="00144DD1">
        <w:rPr>
          <w:rFonts w:ascii="Arial" w:hAnsi="Arial" w:cs="Arial"/>
          <w:color w:val="000000" w:themeColor="text1"/>
        </w:rPr>
        <w:t xml:space="preserve">emale athletes do not get much exposure to media and international tournaments as their male counterparts. COVID-19 has negative impact on women and girls especially in the field of sport on media participation and representation (The Policy Brief called “COVID-19, Women, Girls and Sport: Build Back Better, 2020). </w:t>
      </w:r>
    </w:p>
    <w:p w14:paraId="71716C92" w14:textId="77777777" w:rsidR="00872456" w:rsidRPr="00144DD1" w:rsidRDefault="00872456" w:rsidP="00872456">
      <w:pPr>
        <w:spacing w:after="0" w:line="360" w:lineRule="auto"/>
        <w:jc w:val="both"/>
        <w:rPr>
          <w:rFonts w:ascii="Arial" w:hAnsi="Arial" w:cs="Arial"/>
          <w:color w:val="000000" w:themeColor="text1"/>
          <w:sz w:val="24"/>
          <w:szCs w:val="24"/>
        </w:rPr>
      </w:pPr>
    </w:p>
    <w:p w14:paraId="275F165A" w14:textId="77777777" w:rsidR="00872456" w:rsidRPr="00144DD1" w:rsidRDefault="00872456" w:rsidP="00872456">
      <w:pPr>
        <w:spacing w:after="0" w:line="360" w:lineRule="auto"/>
        <w:jc w:val="both"/>
        <w:rPr>
          <w:rFonts w:ascii="Arial" w:hAnsi="Arial" w:cs="Arial"/>
          <w:color w:val="000000" w:themeColor="text1"/>
          <w:sz w:val="24"/>
          <w:szCs w:val="24"/>
        </w:rPr>
      </w:pPr>
      <w:r w:rsidRPr="00144DD1">
        <w:rPr>
          <w:rFonts w:ascii="Arial" w:hAnsi="Arial" w:cs="Arial"/>
          <w:color w:val="000000" w:themeColor="text1"/>
          <w:sz w:val="24"/>
          <w:szCs w:val="24"/>
        </w:rPr>
        <w:t>National newspapers depend on international news agencies for reporting and pictures of international sporting stars and events.  They then in turn feed stories and pictures to local newspapers whose editorials often centre around these global and/or national events considered to be ‘newsworthy’.  Women sports and South African female athletes are thus disadvantaged in this way.  This also holds true for the under-representation, marginalisation and biased representation of female sports and athletes in radio and television broadcasting which is dominated by male reporters and presenters.</w:t>
      </w:r>
    </w:p>
    <w:p w14:paraId="05E9312C" w14:textId="77777777" w:rsidR="00872456" w:rsidRPr="00144DD1" w:rsidRDefault="00872456" w:rsidP="00872456">
      <w:pPr>
        <w:spacing w:after="0" w:line="360" w:lineRule="auto"/>
        <w:jc w:val="both"/>
        <w:rPr>
          <w:rFonts w:ascii="Arial" w:hAnsi="Arial" w:cs="Arial"/>
          <w:color w:val="000000" w:themeColor="text1"/>
          <w:sz w:val="24"/>
          <w:szCs w:val="24"/>
        </w:rPr>
      </w:pPr>
      <w:r w:rsidRPr="00144DD1">
        <w:rPr>
          <w:rFonts w:ascii="Arial" w:hAnsi="Arial" w:cs="Arial"/>
          <w:color w:val="000000" w:themeColor="text1"/>
          <w:sz w:val="24"/>
          <w:szCs w:val="24"/>
        </w:rPr>
        <w:t xml:space="preserve">Male sports and athletes have been propagated as the national sports idols…” </w:t>
      </w:r>
    </w:p>
    <w:p w14:paraId="5E101A7B" w14:textId="77777777" w:rsidR="00872456" w:rsidRPr="00144DD1" w:rsidRDefault="00872456" w:rsidP="00872456">
      <w:pPr>
        <w:spacing w:after="0" w:line="360" w:lineRule="auto"/>
        <w:jc w:val="both"/>
        <w:rPr>
          <w:rFonts w:ascii="Arial" w:hAnsi="Arial" w:cs="Arial"/>
          <w:color w:val="000000" w:themeColor="text1"/>
          <w:sz w:val="24"/>
          <w:szCs w:val="24"/>
        </w:rPr>
      </w:pPr>
    </w:p>
    <w:p w14:paraId="2AD4D50D" w14:textId="77777777" w:rsidR="00872456" w:rsidRPr="00144DD1" w:rsidRDefault="00872456" w:rsidP="00872456">
      <w:pPr>
        <w:spacing w:after="0" w:line="360" w:lineRule="auto"/>
        <w:jc w:val="both"/>
        <w:rPr>
          <w:rFonts w:ascii="Arial" w:hAnsi="Arial" w:cs="Arial"/>
          <w:color w:val="000000" w:themeColor="text1"/>
          <w:sz w:val="24"/>
          <w:szCs w:val="24"/>
        </w:rPr>
      </w:pPr>
      <w:r w:rsidRPr="00144DD1">
        <w:rPr>
          <w:rFonts w:ascii="Arial" w:hAnsi="Arial" w:cs="Arial"/>
          <w:color w:val="000000" w:themeColor="text1"/>
          <w:sz w:val="24"/>
          <w:szCs w:val="24"/>
        </w:rPr>
        <w:t>The study on media by SISA (1997) found that 80% of women felt that there was not enough coverage of women dominated sports on television. Major newspapers fare little better, with 70% of women feeling that not enough coverage of women’s sports was given. SISA (1997) states “All groups felt that not enough coverage is given to women’s sports.</w:t>
      </w:r>
    </w:p>
    <w:p w14:paraId="41FE0A92" w14:textId="77777777" w:rsidR="00872456" w:rsidRPr="00144DD1" w:rsidRDefault="00872456" w:rsidP="00872456">
      <w:pPr>
        <w:spacing w:after="0" w:line="360" w:lineRule="auto"/>
        <w:jc w:val="both"/>
        <w:rPr>
          <w:rFonts w:ascii="Arial" w:hAnsi="Arial" w:cs="Arial"/>
          <w:color w:val="000000" w:themeColor="text1"/>
          <w:sz w:val="24"/>
          <w:szCs w:val="24"/>
        </w:rPr>
      </w:pPr>
    </w:p>
    <w:p w14:paraId="49E85B61" w14:textId="77777777" w:rsidR="00872456" w:rsidRPr="00144DD1" w:rsidRDefault="00872456" w:rsidP="00872456">
      <w:pPr>
        <w:spacing w:after="0" w:line="360" w:lineRule="auto"/>
        <w:jc w:val="both"/>
        <w:rPr>
          <w:rFonts w:ascii="Arial" w:hAnsi="Arial" w:cs="Arial"/>
          <w:color w:val="000000" w:themeColor="text1"/>
          <w:sz w:val="24"/>
          <w:szCs w:val="24"/>
        </w:rPr>
      </w:pPr>
      <w:r w:rsidRPr="00144DD1">
        <w:rPr>
          <w:rFonts w:ascii="Arial" w:hAnsi="Arial" w:cs="Arial"/>
          <w:bCs/>
          <w:color w:val="000000" w:themeColor="text1"/>
          <w:sz w:val="24"/>
          <w:szCs w:val="24"/>
        </w:rPr>
        <w:t>T</w:t>
      </w:r>
      <w:r w:rsidRPr="00144DD1">
        <w:rPr>
          <w:rFonts w:ascii="Arial" w:hAnsi="Arial" w:cs="Arial"/>
          <w:color w:val="000000" w:themeColor="text1"/>
          <w:sz w:val="24"/>
          <w:szCs w:val="24"/>
        </w:rPr>
        <w:t xml:space="preserve">here is an imbalance in the media coverage of women’s sport as the focus is almost entirely men’s sports. On average, only 4% of sports coverage in national and local print media is dedicated to women’s sport. This is significant because the media plays </w:t>
      </w:r>
      <w:r w:rsidRPr="00144DD1">
        <w:rPr>
          <w:rFonts w:ascii="Arial" w:hAnsi="Arial" w:cs="Arial"/>
          <w:color w:val="000000" w:themeColor="text1"/>
          <w:sz w:val="24"/>
          <w:szCs w:val="24"/>
        </w:rPr>
        <w:lastRenderedPageBreak/>
        <w:t>a central role in informing our knowledge, opinions and attitudes about women and sport, which, in turn, influence participation levels.   A lack of coverage of women’s sports leads to a dearth of female role models to inspire sportswomen and create the next generation of healthy, active women.</w:t>
      </w:r>
    </w:p>
    <w:p w14:paraId="720677FE" w14:textId="77777777" w:rsidR="00872456" w:rsidRPr="00144DD1" w:rsidRDefault="00872456" w:rsidP="00872456">
      <w:pPr>
        <w:spacing w:after="0" w:line="360" w:lineRule="auto"/>
        <w:jc w:val="both"/>
        <w:rPr>
          <w:rFonts w:ascii="Arial" w:hAnsi="Arial" w:cs="Arial"/>
          <w:color w:val="000000" w:themeColor="text1"/>
          <w:sz w:val="24"/>
          <w:szCs w:val="24"/>
        </w:rPr>
      </w:pPr>
    </w:p>
    <w:p w14:paraId="27C39004" w14:textId="77777777" w:rsidR="00872456" w:rsidRPr="00144DD1" w:rsidRDefault="00872456" w:rsidP="00872456">
      <w:pPr>
        <w:spacing w:after="0" w:line="360" w:lineRule="auto"/>
        <w:jc w:val="both"/>
        <w:rPr>
          <w:rFonts w:ascii="Arial" w:hAnsi="Arial" w:cs="Arial"/>
          <w:color w:val="000000" w:themeColor="text1"/>
          <w:sz w:val="24"/>
          <w:szCs w:val="24"/>
        </w:rPr>
      </w:pPr>
      <w:r w:rsidRPr="00144DD1">
        <w:rPr>
          <w:rFonts w:ascii="Arial" w:hAnsi="Arial" w:cs="Arial"/>
          <w:bCs/>
          <w:color w:val="000000" w:themeColor="text1"/>
          <w:sz w:val="24"/>
          <w:szCs w:val="24"/>
        </w:rPr>
        <w:t xml:space="preserve">There is less </w:t>
      </w:r>
      <w:r w:rsidRPr="00144DD1">
        <w:rPr>
          <w:rFonts w:ascii="Arial" w:hAnsi="Arial" w:cs="Arial"/>
          <w:b/>
          <w:color w:val="000000" w:themeColor="text1"/>
          <w:sz w:val="24"/>
          <w:szCs w:val="24"/>
        </w:rPr>
        <w:t>advertisement</w:t>
      </w:r>
      <w:r w:rsidRPr="00144DD1">
        <w:rPr>
          <w:rFonts w:ascii="Arial" w:hAnsi="Arial" w:cs="Arial"/>
          <w:bCs/>
          <w:color w:val="000000" w:themeColor="text1"/>
          <w:sz w:val="24"/>
          <w:szCs w:val="24"/>
        </w:rPr>
        <w:t xml:space="preserve"> on women in sport. </w:t>
      </w:r>
    </w:p>
    <w:p w14:paraId="4B33A860" w14:textId="77777777" w:rsidR="005438A9" w:rsidRPr="00144DD1" w:rsidRDefault="005438A9" w:rsidP="00D973C1">
      <w:pPr>
        <w:autoSpaceDE w:val="0"/>
        <w:autoSpaceDN w:val="0"/>
        <w:adjustRightInd w:val="0"/>
        <w:spacing w:after="0" w:line="360" w:lineRule="auto"/>
        <w:jc w:val="both"/>
        <w:rPr>
          <w:rFonts w:ascii="Arial" w:hAnsi="Arial" w:cs="Arial"/>
          <w:color w:val="000000" w:themeColor="text1"/>
          <w:sz w:val="24"/>
          <w:szCs w:val="24"/>
          <w:lang w:val="en-US"/>
        </w:rPr>
      </w:pPr>
    </w:p>
    <w:p w14:paraId="36B33187" w14:textId="44DCE00C" w:rsidR="005B7CD0" w:rsidRPr="00144DD1" w:rsidRDefault="005B7CD0" w:rsidP="00D973C1">
      <w:pPr>
        <w:autoSpaceDE w:val="0"/>
        <w:autoSpaceDN w:val="0"/>
        <w:adjustRightInd w:val="0"/>
        <w:spacing w:after="0" w:line="360" w:lineRule="auto"/>
        <w:jc w:val="both"/>
        <w:rPr>
          <w:rFonts w:ascii="Arial" w:hAnsi="Arial" w:cs="Arial"/>
          <w:b/>
          <w:bCs/>
          <w:color w:val="000000" w:themeColor="text1"/>
          <w:sz w:val="24"/>
          <w:szCs w:val="24"/>
          <w:lang w:val="en-US"/>
        </w:rPr>
      </w:pPr>
      <w:r w:rsidRPr="00144DD1">
        <w:rPr>
          <w:rFonts w:ascii="Arial" w:hAnsi="Arial" w:cs="Arial"/>
          <w:b/>
          <w:bCs/>
          <w:color w:val="000000" w:themeColor="text1"/>
          <w:sz w:val="24"/>
          <w:szCs w:val="24"/>
          <w:lang w:val="en-US"/>
        </w:rPr>
        <w:t>2.1.</w:t>
      </w:r>
      <w:r w:rsidR="00872456" w:rsidRPr="00144DD1">
        <w:rPr>
          <w:rFonts w:ascii="Arial" w:hAnsi="Arial" w:cs="Arial"/>
          <w:b/>
          <w:bCs/>
          <w:color w:val="000000" w:themeColor="text1"/>
          <w:sz w:val="24"/>
          <w:szCs w:val="24"/>
          <w:lang w:val="en-US"/>
        </w:rPr>
        <w:t>8</w:t>
      </w:r>
      <w:r w:rsidRPr="00144DD1">
        <w:rPr>
          <w:rFonts w:ascii="Arial" w:hAnsi="Arial" w:cs="Arial"/>
          <w:b/>
          <w:bCs/>
          <w:color w:val="000000" w:themeColor="text1"/>
          <w:sz w:val="24"/>
          <w:szCs w:val="24"/>
          <w:lang w:val="en-US"/>
        </w:rPr>
        <w:t xml:space="preserve"> </w:t>
      </w:r>
      <w:r w:rsidR="00DE0DA8" w:rsidRPr="00144DD1">
        <w:rPr>
          <w:rFonts w:ascii="Arial" w:hAnsi="Arial" w:cs="Arial"/>
          <w:b/>
          <w:bCs/>
          <w:color w:val="000000" w:themeColor="text1"/>
          <w:sz w:val="24"/>
          <w:szCs w:val="24"/>
          <w:lang w:val="en-US"/>
        </w:rPr>
        <w:t>Lack of s</w:t>
      </w:r>
      <w:r w:rsidRPr="00144DD1">
        <w:rPr>
          <w:rFonts w:ascii="Arial" w:hAnsi="Arial" w:cs="Arial"/>
          <w:b/>
          <w:bCs/>
          <w:color w:val="000000" w:themeColor="text1"/>
          <w:sz w:val="24"/>
          <w:szCs w:val="24"/>
          <w:lang w:val="en-US"/>
        </w:rPr>
        <w:t>chool sport</w:t>
      </w:r>
      <w:r w:rsidR="00827246" w:rsidRPr="00144DD1">
        <w:rPr>
          <w:rFonts w:ascii="Arial" w:hAnsi="Arial" w:cs="Arial"/>
          <w:b/>
          <w:bCs/>
          <w:color w:val="000000" w:themeColor="text1"/>
          <w:sz w:val="24"/>
          <w:szCs w:val="24"/>
          <w:lang w:val="en-US"/>
        </w:rPr>
        <w:t xml:space="preserve"> including </w:t>
      </w:r>
      <w:r w:rsidR="00501CE1" w:rsidRPr="00144DD1">
        <w:rPr>
          <w:rFonts w:ascii="Arial" w:hAnsi="Arial" w:cs="Arial"/>
          <w:b/>
          <w:bCs/>
          <w:color w:val="000000" w:themeColor="text1"/>
          <w:sz w:val="24"/>
          <w:szCs w:val="24"/>
          <w:lang w:val="en-US"/>
        </w:rPr>
        <w:t xml:space="preserve">at </w:t>
      </w:r>
      <w:r w:rsidR="00827246" w:rsidRPr="00144DD1">
        <w:rPr>
          <w:rFonts w:ascii="Arial" w:hAnsi="Arial" w:cs="Arial"/>
          <w:b/>
          <w:bCs/>
          <w:color w:val="000000" w:themeColor="text1"/>
          <w:sz w:val="24"/>
          <w:szCs w:val="24"/>
          <w:lang w:val="en-US"/>
        </w:rPr>
        <w:t>grassroots level</w:t>
      </w:r>
    </w:p>
    <w:p w14:paraId="11AF7D5D" w14:textId="5C0380F8" w:rsidR="00827246" w:rsidRPr="00144DD1" w:rsidRDefault="00827246" w:rsidP="00D973C1">
      <w:pPr>
        <w:autoSpaceDE w:val="0"/>
        <w:autoSpaceDN w:val="0"/>
        <w:adjustRightInd w:val="0"/>
        <w:spacing w:after="0" w:line="360" w:lineRule="auto"/>
        <w:jc w:val="both"/>
        <w:rPr>
          <w:rFonts w:ascii="Arial" w:hAnsi="Arial" w:cs="Arial"/>
          <w:color w:val="000000" w:themeColor="text1"/>
          <w:sz w:val="24"/>
          <w:szCs w:val="24"/>
          <w:lang w:val="en-US"/>
        </w:rPr>
      </w:pPr>
      <w:r w:rsidRPr="00144DD1">
        <w:rPr>
          <w:rFonts w:ascii="Arial" w:hAnsi="Arial" w:cs="Arial"/>
          <w:color w:val="000000" w:themeColor="text1"/>
          <w:sz w:val="24"/>
          <w:szCs w:val="24"/>
          <w:lang w:val="en-US"/>
        </w:rPr>
        <w:t>Lack of school sport including at grassroots level causes learners to be involved in social ills such as crime, substance abuse and teenage pregnancy.</w:t>
      </w:r>
    </w:p>
    <w:p w14:paraId="0D778B47" w14:textId="77777777" w:rsidR="00872456" w:rsidRPr="00144DD1" w:rsidRDefault="00872456" w:rsidP="00D973C1">
      <w:pPr>
        <w:autoSpaceDE w:val="0"/>
        <w:autoSpaceDN w:val="0"/>
        <w:adjustRightInd w:val="0"/>
        <w:spacing w:after="0" w:line="360" w:lineRule="auto"/>
        <w:jc w:val="both"/>
        <w:rPr>
          <w:rFonts w:ascii="Arial" w:hAnsi="Arial" w:cs="Arial"/>
          <w:color w:val="000000" w:themeColor="text1"/>
          <w:sz w:val="24"/>
          <w:szCs w:val="24"/>
          <w:lang w:val="en-US"/>
        </w:rPr>
      </w:pPr>
    </w:p>
    <w:p w14:paraId="3CA68913" w14:textId="77777777" w:rsidR="00A54113" w:rsidRPr="00144DD1" w:rsidRDefault="00A54113" w:rsidP="00D973C1">
      <w:pPr>
        <w:autoSpaceDE w:val="0"/>
        <w:autoSpaceDN w:val="0"/>
        <w:adjustRightInd w:val="0"/>
        <w:spacing w:after="0" w:line="360" w:lineRule="auto"/>
        <w:jc w:val="both"/>
        <w:rPr>
          <w:rFonts w:ascii="Arial" w:hAnsi="Arial" w:cs="Arial"/>
          <w:color w:val="000000" w:themeColor="text1"/>
          <w:sz w:val="24"/>
          <w:szCs w:val="24"/>
          <w:lang w:val="en-US"/>
        </w:rPr>
      </w:pPr>
    </w:p>
    <w:p w14:paraId="7A0FD724" w14:textId="5FB9B9FB" w:rsidR="00A54113" w:rsidRPr="00144DD1" w:rsidRDefault="00A54113" w:rsidP="0020330A">
      <w:pPr>
        <w:autoSpaceDE w:val="0"/>
        <w:autoSpaceDN w:val="0"/>
        <w:adjustRightInd w:val="0"/>
        <w:spacing w:after="0" w:line="360" w:lineRule="auto"/>
        <w:jc w:val="both"/>
        <w:rPr>
          <w:rFonts w:ascii="Arial" w:hAnsi="Arial" w:cs="Arial"/>
          <w:b/>
          <w:bCs/>
          <w:color w:val="000000" w:themeColor="text1"/>
          <w:sz w:val="24"/>
          <w:szCs w:val="24"/>
          <w:lang w:val="en-US"/>
        </w:rPr>
      </w:pPr>
      <w:r w:rsidRPr="00144DD1">
        <w:rPr>
          <w:rFonts w:ascii="Arial" w:hAnsi="Arial" w:cs="Arial"/>
          <w:b/>
          <w:bCs/>
          <w:color w:val="000000" w:themeColor="text1"/>
          <w:sz w:val="24"/>
          <w:szCs w:val="24"/>
          <w:lang w:val="en-US"/>
        </w:rPr>
        <w:t>2.1.</w:t>
      </w:r>
      <w:r w:rsidR="00872456" w:rsidRPr="00144DD1">
        <w:rPr>
          <w:rFonts w:ascii="Arial" w:hAnsi="Arial" w:cs="Arial"/>
          <w:b/>
          <w:bCs/>
          <w:color w:val="000000" w:themeColor="text1"/>
          <w:sz w:val="24"/>
          <w:szCs w:val="24"/>
          <w:lang w:val="en-US"/>
        </w:rPr>
        <w:t>9</w:t>
      </w:r>
      <w:r w:rsidRPr="00144DD1">
        <w:rPr>
          <w:rFonts w:ascii="Arial" w:hAnsi="Arial" w:cs="Arial"/>
          <w:b/>
          <w:bCs/>
          <w:color w:val="000000" w:themeColor="text1"/>
          <w:sz w:val="24"/>
          <w:szCs w:val="24"/>
          <w:lang w:val="en-US"/>
        </w:rPr>
        <w:t xml:space="preserve"> </w:t>
      </w:r>
      <w:r w:rsidR="00DE0DA8" w:rsidRPr="00144DD1">
        <w:rPr>
          <w:rFonts w:ascii="Arial" w:hAnsi="Arial" w:cs="Arial"/>
          <w:b/>
          <w:bCs/>
          <w:color w:val="000000" w:themeColor="text1"/>
          <w:sz w:val="24"/>
          <w:szCs w:val="24"/>
          <w:lang w:val="en-US"/>
        </w:rPr>
        <w:t xml:space="preserve">Lack of </w:t>
      </w:r>
      <w:r w:rsidR="00642CD5" w:rsidRPr="00144DD1">
        <w:rPr>
          <w:rFonts w:ascii="Arial" w:hAnsi="Arial" w:cs="Arial"/>
          <w:b/>
          <w:bCs/>
          <w:color w:val="000000" w:themeColor="text1"/>
          <w:sz w:val="24"/>
          <w:szCs w:val="24"/>
          <w:lang w:val="en-US"/>
        </w:rPr>
        <w:t>high-performance</w:t>
      </w:r>
      <w:r w:rsidRPr="00144DD1">
        <w:rPr>
          <w:rFonts w:ascii="Arial" w:hAnsi="Arial" w:cs="Arial"/>
          <w:b/>
          <w:bCs/>
          <w:color w:val="000000" w:themeColor="text1"/>
          <w:sz w:val="24"/>
          <w:szCs w:val="24"/>
          <w:lang w:val="en-US"/>
        </w:rPr>
        <w:t xml:space="preserve"> sport</w:t>
      </w:r>
    </w:p>
    <w:p w14:paraId="7E852B52" w14:textId="2DAF40DE" w:rsidR="00C10083" w:rsidRPr="00144DD1" w:rsidRDefault="00C10083" w:rsidP="0020330A">
      <w:pPr>
        <w:spacing w:after="0" w:line="360" w:lineRule="auto"/>
        <w:jc w:val="both"/>
        <w:rPr>
          <w:rFonts w:ascii="Arial" w:hAnsi="Arial" w:cs="Arial"/>
          <w:color w:val="000000" w:themeColor="text1"/>
          <w:sz w:val="24"/>
          <w:szCs w:val="24"/>
        </w:rPr>
      </w:pPr>
      <w:r w:rsidRPr="00144DD1">
        <w:rPr>
          <w:rFonts w:ascii="Arial" w:hAnsi="Arial" w:cs="Arial"/>
          <w:color w:val="000000" w:themeColor="text1"/>
          <w:sz w:val="24"/>
          <w:szCs w:val="24"/>
        </w:rPr>
        <w:t>In South Africa G-sport for girls launched online on 01August 2006, publish South African women’s sport news on a daily basis online, but are mostly reliant on these stories originating from sponsors of women’s sport, from athletes, coaches, and administrators, who send their news to gsport.co.za. They also indicate that there is a definite need to raise the profile of South African Women in Sport, and to encourage Corporate South Africa to support female athletes.</w:t>
      </w:r>
    </w:p>
    <w:p w14:paraId="3D8F45A1" w14:textId="77777777" w:rsidR="00C10083" w:rsidRPr="00144DD1" w:rsidRDefault="00C10083" w:rsidP="0020330A">
      <w:pPr>
        <w:spacing w:after="0" w:line="360" w:lineRule="auto"/>
        <w:jc w:val="both"/>
        <w:rPr>
          <w:rFonts w:ascii="Arial" w:hAnsi="Arial" w:cs="Arial"/>
          <w:color w:val="000000" w:themeColor="text1"/>
          <w:sz w:val="24"/>
          <w:szCs w:val="24"/>
        </w:rPr>
      </w:pPr>
    </w:p>
    <w:p w14:paraId="55DBED56" w14:textId="083A3EFE" w:rsidR="00C10083" w:rsidRPr="00144DD1" w:rsidRDefault="00C10083" w:rsidP="0020330A">
      <w:pPr>
        <w:spacing w:after="0" w:line="360" w:lineRule="auto"/>
        <w:jc w:val="both"/>
        <w:rPr>
          <w:rFonts w:ascii="Arial" w:hAnsi="Arial" w:cs="Arial"/>
          <w:color w:val="000000" w:themeColor="text1"/>
          <w:sz w:val="24"/>
          <w:szCs w:val="24"/>
        </w:rPr>
      </w:pPr>
      <w:r w:rsidRPr="00144DD1">
        <w:rPr>
          <w:rFonts w:ascii="Arial" w:hAnsi="Arial" w:cs="Arial"/>
          <w:color w:val="000000" w:themeColor="text1"/>
          <w:sz w:val="24"/>
          <w:szCs w:val="24"/>
        </w:rPr>
        <w:t xml:space="preserve">Some sports bodies also sent finished articles and photographs of their relevant sporting events for placement on their website. G-sport also uses the various social media platforms to profile women’s participation and achievements in sport. However, it must be remembered that not all women in sport have access to the internet on a regular basis. </w:t>
      </w:r>
    </w:p>
    <w:p w14:paraId="712CE284" w14:textId="77777777" w:rsidR="00C10083" w:rsidRPr="00144DD1" w:rsidRDefault="00C10083" w:rsidP="0020330A">
      <w:pPr>
        <w:spacing w:after="0" w:line="360" w:lineRule="auto"/>
        <w:jc w:val="both"/>
        <w:rPr>
          <w:rFonts w:ascii="Arial" w:hAnsi="Arial" w:cs="Arial"/>
          <w:color w:val="000000" w:themeColor="text1"/>
          <w:sz w:val="24"/>
          <w:szCs w:val="24"/>
        </w:rPr>
      </w:pPr>
    </w:p>
    <w:p w14:paraId="61FADFD5" w14:textId="77777777" w:rsidR="00C10083" w:rsidRPr="00144DD1" w:rsidRDefault="00C10083" w:rsidP="0020330A">
      <w:pPr>
        <w:spacing w:after="0" w:line="360" w:lineRule="auto"/>
        <w:jc w:val="both"/>
        <w:rPr>
          <w:rFonts w:ascii="Arial" w:hAnsi="Arial" w:cs="Arial"/>
          <w:color w:val="000000" w:themeColor="text1"/>
          <w:sz w:val="24"/>
          <w:szCs w:val="24"/>
        </w:rPr>
      </w:pPr>
      <w:r w:rsidRPr="00144DD1">
        <w:rPr>
          <w:rFonts w:ascii="Arial" w:hAnsi="Arial" w:cs="Arial"/>
          <w:color w:val="000000" w:themeColor="text1"/>
          <w:sz w:val="24"/>
          <w:szCs w:val="24"/>
        </w:rPr>
        <w:t>Former athlete, Cheryl Roberts is an ardent activist for non- racial sport and women in sport in particular. She is aggressively advocating for the development of women in sport and also uses social media and publishes magazines to profile women in sport.</w:t>
      </w:r>
    </w:p>
    <w:p w14:paraId="5A0AB6FF" w14:textId="77777777" w:rsidR="004A3D2C" w:rsidRPr="00144DD1" w:rsidRDefault="004A3D2C" w:rsidP="0020330A">
      <w:pPr>
        <w:spacing w:after="0" w:line="360" w:lineRule="auto"/>
        <w:jc w:val="both"/>
        <w:rPr>
          <w:rFonts w:ascii="Arial" w:hAnsi="Arial" w:cs="Arial"/>
          <w:color w:val="000000" w:themeColor="text1"/>
          <w:sz w:val="24"/>
          <w:szCs w:val="24"/>
        </w:rPr>
      </w:pPr>
    </w:p>
    <w:p w14:paraId="63EC6DF5" w14:textId="04A65990" w:rsidR="001A36A7" w:rsidRPr="00144DD1" w:rsidRDefault="00DE0DA8" w:rsidP="0020330A">
      <w:pPr>
        <w:pStyle w:val="NormalWeb"/>
        <w:shd w:val="clear" w:color="auto" w:fill="FFFFFF"/>
        <w:spacing w:line="360" w:lineRule="auto"/>
        <w:jc w:val="both"/>
        <w:rPr>
          <w:rFonts w:ascii="Arial" w:hAnsi="Arial" w:cs="Arial"/>
          <w:b/>
          <w:bCs/>
          <w:color w:val="000000" w:themeColor="text1"/>
        </w:rPr>
      </w:pPr>
      <w:r w:rsidRPr="00144DD1">
        <w:rPr>
          <w:rFonts w:ascii="Arial" w:hAnsi="Arial" w:cs="Arial"/>
          <w:b/>
          <w:bCs/>
          <w:color w:val="000000" w:themeColor="text1"/>
        </w:rPr>
        <w:t>2.1.</w:t>
      </w:r>
      <w:r w:rsidR="00872456" w:rsidRPr="00144DD1">
        <w:rPr>
          <w:rFonts w:ascii="Arial" w:hAnsi="Arial" w:cs="Arial"/>
          <w:b/>
          <w:bCs/>
          <w:color w:val="000000" w:themeColor="text1"/>
        </w:rPr>
        <w:t>10</w:t>
      </w:r>
      <w:r w:rsidRPr="00144DD1">
        <w:rPr>
          <w:rFonts w:ascii="Arial" w:hAnsi="Arial" w:cs="Arial"/>
          <w:b/>
          <w:bCs/>
          <w:color w:val="000000" w:themeColor="text1"/>
        </w:rPr>
        <w:t xml:space="preserve"> Lack</w:t>
      </w:r>
      <w:r w:rsidR="00A52091" w:rsidRPr="00144DD1">
        <w:rPr>
          <w:rFonts w:ascii="Arial" w:hAnsi="Arial" w:cs="Arial"/>
          <w:b/>
          <w:bCs/>
          <w:color w:val="000000" w:themeColor="text1"/>
        </w:rPr>
        <w:t xml:space="preserve"> of</w:t>
      </w:r>
      <w:r w:rsidRPr="00144DD1">
        <w:rPr>
          <w:rFonts w:ascii="Arial" w:hAnsi="Arial" w:cs="Arial"/>
          <w:b/>
          <w:bCs/>
          <w:color w:val="000000" w:themeColor="text1"/>
        </w:rPr>
        <w:t xml:space="preserve"> s</w:t>
      </w:r>
      <w:r w:rsidR="001A36A7" w:rsidRPr="00144DD1">
        <w:rPr>
          <w:rFonts w:ascii="Arial" w:hAnsi="Arial" w:cs="Arial"/>
          <w:b/>
          <w:bCs/>
          <w:color w:val="000000" w:themeColor="text1"/>
        </w:rPr>
        <w:t>kills and capacity development</w:t>
      </w:r>
    </w:p>
    <w:p w14:paraId="6FC71F53" w14:textId="3080B845" w:rsidR="00B21961" w:rsidRPr="00144DD1" w:rsidRDefault="001A36A7" w:rsidP="00B21961">
      <w:pPr>
        <w:pStyle w:val="NormalWeb"/>
        <w:shd w:val="clear" w:color="auto" w:fill="FFFFFF"/>
        <w:spacing w:line="360" w:lineRule="auto"/>
        <w:jc w:val="both"/>
        <w:rPr>
          <w:rFonts w:ascii="Arial" w:hAnsi="Arial" w:cs="Arial"/>
          <w:color w:val="000000" w:themeColor="text1"/>
        </w:rPr>
      </w:pPr>
      <w:r w:rsidRPr="00144DD1">
        <w:rPr>
          <w:rFonts w:ascii="Arial" w:hAnsi="Arial" w:cs="Arial"/>
          <w:color w:val="000000" w:themeColor="text1"/>
        </w:rPr>
        <w:t xml:space="preserve">There is lack of capacity programmes to women in sport. </w:t>
      </w:r>
      <w:r w:rsidR="00B21961" w:rsidRPr="00144DD1">
        <w:rPr>
          <w:rFonts w:ascii="Arial" w:hAnsi="Arial" w:cs="Arial"/>
          <w:color w:val="000000" w:themeColor="text1"/>
        </w:rPr>
        <w:t xml:space="preserve">COVID-19 has negative impact on women and girls especially in the field of sport on key areas such leadership, </w:t>
      </w:r>
      <w:r w:rsidR="00B21961" w:rsidRPr="00144DD1">
        <w:rPr>
          <w:rFonts w:ascii="Arial" w:hAnsi="Arial" w:cs="Arial"/>
          <w:color w:val="000000" w:themeColor="text1"/>
        </w:rPr>
        <w:lastRenderedPageBreak/>
        <w:t>gender-based violence, economic opportunities, media participation and representation, and girls’ participation in sport (The Policy Brief called “COVID-19, Women, Girls and Sport: Build Back Better, 2020). Repetition</w:t>
      </w:r>
    </w:p>
    <w:p w14:paraId="366FECC7" w14:textId="05141DC7" w:rsidR="006A08AE" w:rsidRPr="00144DD1" w:rsidRDefault="00E853BE" w:rsidP="00847D96">
      <w:pPr>
        <w:pStyle w:val="Heading1"/>
        <w:spacing w:line="360" w:lineRule="auto"/>
        <w:jc w:val="both"/>
        <w:rPr>
          <w:rFonts w:ascii="Arial" w:hAnsi="Arial" w:cs="Arial"/>
          <w:cap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0" w:name="_Toc45463911"/>
      <w:bookmarkEnd w:id="97"/>
      <w:bookmarkEnd w:id="98"/>
      <w:bookmarkEnd w:id="99"/>
      <w:bookmarkEnd w:id="100"/>
      <w:bookmarkEnd w:id="101"/>
      <w:r w:rsidRPr="00144DD1">
        <w:rPr>
          <w:rFonts w:ascii="Arial" w:hAnsi="Arial" w:cs="Arial"/>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Policy</w:t>
      </w:r>
      <w:r w:rsidR="00E519B3" w:rsidRPr="00144DD1">
        <w:rPr>
          <w:rFonts w:ascii="Arial" w:hAnsi="Arial" w:cs="Arial"/>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statement and description</w:t>
      </w:r>
      <w:bookmarkEnd w:id="110"/>
      <w:r w:rsidR="00E519B3" w:rsidRPr="00144DD1">
        <w:rPr>
          <w:rFonts w:ascii="Arial" w:hAnsi="Arial" w:cs="Arial"/>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80449C5" w14:textId="77777777" w:rsidR="00843CFA" w:rsidRPr="00144DD1" w:rsidRDefault="00843CFA" w:rsidP="00427D18">
      <w:pPr>
        <w:spacing w:line="276" w:lineRule="auto"/>
        <w:jc w:val="both"/>
        <w:rPr>
          <w:rFonts w:ascii="Arial" w:hAnsi="Arial" w:cs="Arial"/>
          <w:color w:val="000000" w:themeColor="text1"/>
          <w:lang w:val="en-US"/>
        </w:rPr>
      </w:pPr>
    </w:p>
    <w:p w14:paraId="56E6920E" w14:textId="029EF9BC" w:rsidR="005B3758" w:rsidRPr="00144DD1" w:rsidRDefault="00F600C8" w:rsidP="0020330A">
      <w:pPr>
        <w:shd w:val="clear" w:color="auto" w:fill="FFFFFF"/>
        <w:spacing w:before="240" w:after="360" w:line="360" w:lineRule="auto"/>
        <w:jc w:val="both"/>
        <w:textAlignment w:val="baseline"/>
        <w:rPr>
          <w:rFonts w:ascii="Arial" w:hAnsi="Arial" w:cs="Arial"/>
          <w:color w:val="000000" w:themeColor="text1"/>
          <w:sz w:val="24"/>
          <w:szCs w:val="24"/>
        </w:rPr>
      </w:pPr>
      <w:r w:rsidRPr="00144DD1">
        <w:rPr>
          <w:rFonts w:ascii="Arial" w:hAnsi="Arial" w:cs="Arial"/>
          <w:b/>
          <w:color w:val="000000" w:themeColor="text1"/>
          <w:sz w:val="24"/>
          <w:szCs w:val="24"/>
        </w:rPr>
        <w:t xml:space="preserve">2.2.1 </w:t>
      </w:r>
      <w:r w:rsidR="00E519B3" w:rsidRPr="00144DD1">
        <w:rPr>
          <w:rFonts w:ascii="Arial" w:hAnsi="Arial" w:cs="Arial"/>
          <w:b/>
          <w:color w:val="000000" w:themeColor="text1"/>
          <w:sz w:val="24"/>
          <w:szCs w:val="24"/>
        </w:rPr>
        <w:t>Problem statement</w:t>
      </w:r>
      <w:r w:rsidR="000F5FCA" w:rsidRPr="00144DD1">
        <w:rPr>
          <w:rFonts w:ascii="Arial" w:hAnsi="Arial" w:cs="Arial"/>
          <w:color w:val="000000" w:themeColor="text1"/>
          <w:sz w:val="24"/>
          <w:szCs w:val="24"/>
        </w:rPr>
        <w:t xml:space="preserve">: </w:t>
      </w:r>
    </w:p>
    <w:p w14:paraId="198F90FA" w14:textId="1D4F5973" w:rsidR="00604FFA" w:rsidRPr="00144DD1" w:rsidRDefault="00271B22" w:rsidP="0020330A">
      <w:pPr>
        <w:spacing w:line="360" w:lineRule="auto"/>
        <w:jc w:val="both"/>
        <w:rPr>
          <w:rFonts w:ascii="Arial" w:hAnsi="Arial" w:cs="Arial"/>
          <w:color w:val="000000" w:themeColor="text1"/>
          <w:sz w:val="24"/>
          <w:szCs w:val="24"/>
        </w:rPr>
      </w:pPr>
      <w:r w:rsidRPr="00144DD1">
        <w:rPr>
          <w:rFonts w:ascii="Arial" w:hAnsi="Arial" w:cs="Arial"/>
          <w:color w:val="000000" w:themeColor="text1"/>
          <w:sz w:val="24"/>
          <w:szCs w:val="24"/>
        </w:rPr>
        <w:t xml:space="preserve">There is gender inequality in the field of sport between women and men. </w:t>
      </w:r>
      <w:r w:rsidR="00FB1C13" w:rsidRPr="00144DD1">
        <w:rPr>
          <w:rFonts w:ascii="Arial" w:hAnsi="Arial" w:cs="Arial"/>
          <w:color w:val="000000" w:themeColor="text1"/>
          <w:sz w:val="24"/>
          <w:szCs w:val="24"/>
        </w:rPr>
        <w:t xml:space="preserve">Women in sport are still unfairly treated in relation to their male counterparts. </w:t>
      </w:r>
      <w:r w:rsidR="00944699" w:rsidRPr="00144DD1">
        <w:rPr>
          <w:rFonts w:ascii="Arial" w:hAnsi="Arial" w:cs="Arial"/>
          <w:color w:val="000000" w:themeColor="text1"/>
          <w:sz w:val="24"/>
          <w:szCs w:val="24"/>
        </w:rPr>
        <w:t xml:space="preserve">They are </w:t>
      </w:r>
      <w:r w:rsidR="00843CFA" w:rsidRPr="00144DD1">
        <w:rPr>
          <w:rFonts w:ascii="Arial" w:hAnsi="Arial" w:cs="Arial"/>
          <w:color w:val="000000" w:themeColor="text1"/>
          <w:sz w:val="24"/>
          <w:szCs w:val="24"/>
        </w:rPr>
        <w:t xml:space="preserve">still facing other challenges such as </w:t>
      </w:r>
      <w:r w:rsidR="007E7D5D" w:rsidRPr="00144DD1">
        <w:rPr>
          <w:rFonts w:ascii="Arial" w:hAnsi="Arial" w:cs="Arial"/>
          <w:color w:val="000000" w:themeColor="text1"/>
          <w:sz w:val="24"/>
          <w:szCs w:val="24"/>
        </w:rPr>
        <w:t xml:space="preserve">lack of </w:t>
      </w:r>
      <w:proofErr w:type="spellStart"/>
      <w:r w:rsidR="007E7D5D" w:rsidRPr="00144DD1">
        <w:rPr>
          <w:rFonts w:ascii="Arial" w:hAnsi="Arial" w:cs="Arial"/>
          <w:color w:val="000000" w:themeColor="text1"/>
          <w:sz w:val="24"/>
          <w:szCs w:val="24"/>
        </w:rPr>
        <w:t>profesioanalisation</w:t>
      </w:r>
      <w:proofErr w:type="spellEnd"/>
      <w:r w:rsidR="007E7D5D" w:rsidRPr="00144DD1">
        <w:rPr>
          <w:rFonts w:ascii="Arial" w:hAnsi="Arial" w:cs="Arial"/>
          <w:color w:val="000000" w:themeColor="text1"/>
          <w:sz w:val="24"/>
          <w:szCs w:val="24"/>
        </w:rPr>
        <w:t xml:space="preserve"> in sport, </w:t>
      </w:r>
      <w:r w:rsidR="00843CFA" w:rsidRPr="00144DD1">
        <w:rPr>
          <w:rFonts w:ascii="Arial" w:hAnsi="Arial" w:cs="Arial"/>
          <w:color w:val="000000" w:themeColor="text1"/>
          <w:sz w:val="24"/>
          <w:szCs w:val="24"/>
        </w:rPr>
        <w:t xml:space="preserve">barriers to participation, not receiving the same work and salary as their men counterparts, less funded as their men counterparts, </w:t>
      </w:r>
      <w:r w:rsidRPr="00144DD1">
        <w:rPr>
          <w:rFonts w:ascii="Arial" w:hAnsi="Arial" w:cs="Arial"/>
          <w:color w:val="000000" w:themeColor="text1"/>
          <w:sz w:val="24"/>
          <w:szCs w:val="24"/>
        </w:rPr>
        <w:t xml:space="preserve">not recognised in </w:t>
      </w:r>
      <w:r w:rsidR="00843CFA" w:rsidRPr="00144DD1">
        <w:rPr>
          <w:rFonts w:ascii="Arial" w:hAnsi="Arial" w:cs="Arial"/>
          <w:color w:val="000000" w:themeColor="text1"/>
          <w:sz w:val="24"/>
          <w:szCs w:val="24"/>
        </w:rPr>
        <w:t>decision-making structures, abused and not receiving same media coverage as their men counterparts.</w:t>
      </w:r>
      <w:r w:rsidR="005B3758" w:rsidRPr="00144DD1">
        <w:rPr>
          <w:rFonts w:ascii="Arial" w:hAnsi="Arial" w:cs="Arial"/>
          <w:color w:val="000000" w:themeColor="text1"/>
          <w:sz w:val="24"/>
          <w:szCs w:val="24"/>
        </w:rPr>
        <w:t xml:space="preserve"> Women athletes are still forced to undergo some tests to prove that they are women in order to participate in sport.  </w:t>
      </w:r>
      <w:r w:rsidR="00604FFA" w:rsidRPr="00144DD1">
        <w:rPr>
          <w:rFonts w:ascii="Arial" w:hAnsi="Arial" w:cs="Arial"/>
          <w:color w:val="000000" w:themeColor="text1"/>
          <w:sz w:val="24"/>
          <w:szCs w:val="24"/>
        </w:rPr>
        <w:t>Women in sport are also not provided with necessary and adequate resources in order to fairly participate in sport.</w:t>
      </w:r>
    </w:p>
    <w:p w14:paraId="68B98FF2" w14:textId="77777777" w:rsidR="009E67AD" w:rsidRPr="0020330A" w:rsidRDefault="009E67AD" w:rsidP="0020330A">
      <w:pPr>
        <w:spacing w:line="360" w:lineRule="auto"/>
        <w:jc w:val="both"/>
        <w:rPr>
          <w:rFonts w:ascii="Arial" w:hAnsi="Arial" w:cs="Arial"/>
          <w:b/>
          <w:sz w:val="24"/>
          <w:szCs w:val="24"/>
        </w:rPr>
      </w:pPr>
    </w:p>
    <w:p w14:paraId="637A4C65" w14:textId="06624A0C" w:rsidR="00843CFA" w:rsidRPr="0020330A" w:rsidRDefault="00F600C8" w:rsidP="0020330A">
      <w:pPr>
        <w:spacing w:line="360" w:lineRule="auto"/>
        <w:jc w:val="both"/>
        <w:rPr>
          <w:rFonts w:ascii="Arial" w:hAnsi="Arial" w:cs="Arial"/>
          <w:b/>
          <w:sz w:val="24"/>
          <w:szCs w:val="24"/>
        </w:rPr>
      </w:pPr>
      <w:r w:rsidRPr="0020330A">
        <w:rPr>
          <w:rFonts w:ascii="Arial" w:hAnsi="Arial" w:cs="Arial"/>
          <w:b/>
          <w:sz w:val="24"/>
          <w:szCs w:val="24"/>
        </w:rPr>
        <w:t xml:space="preserve">2.2.2. </w:t>
      </w:r>
      <w:r w:rsidR="00E519B3" w:rsidRPr="0020330A">
        <w:rPr>
          <w:rFonts w:ascii="Arial" w:hAnsi="Arial" w:cs="Arial"/>
          <w:b/>
          <w:sz w:val="24"/>
          <w:szCs w:val="24"/>
        </w:rPr>
        <w:t>Policy description</w:t>
      </w:r>
      <w:r w:rsidR="000F5FCA" w:rsidRPr="0020330A">
        <w:rPr>
          <w:rFonts w:ascii="Arial" w:hAnsi="Arial" w:cs="Arial"/>
          <w:b/>
          <w:sz w:val="24"/>
          <w:szCs w:val="24"/>
        </w:rPr>
        <w:t>:</w:t>
      </w:r>
    </w:p>
    <w:p w14:paraId="6F9135CD" w14:textId="29E01266" w:rsidR="00F600C8" w:rsidRPr="0020330A" w:rsidRDefault="00F600C8" w:rsidP="0020330A">
      <w:pPr>
        <w:spacing w:line="360" w:lineRule="auto"/>
        <w:jc w:val="both"/>
        <w:rPr>
          <w:rFonts w:ascii="Arial" w:hAnsi="Arial" w:cs="Arial"/>
          <w:bCs/>
          <w:sz w:val="24"/>
          <w:szCs w:val="24"/>
        </w:rPr>
      </w:pPr>
      <w:r w:rsidRPr="0020330A">
        <w:rPr>
          <w:rFonts w:ascii="Arial" w:hAnsi="Arial" w:cs="Arial"/>
          <w:bCs/>
          <w:sz w:val="24"/>
          <w:szCs w:val="24"/>
        </w:rPr>
        <w:t>The essence of this policy is to address gender inequality. It is for this reason that this policy talks about gender analysis and gender mainstreaming including the national priorities the policy is aligning itself with.</w:t>
      </w:r>
    </w:p>
    <w:p w14:paraId="41EFFF7E" w14:textId="7739E568" w:rsidR="00F600C8" w:rsidRPr="0020330A" w:rsidRDefault="00F600C8" w:rsidP="0020330A">
      <w:pPr>
        <w:pStyle w:val="Heading1"/>
        <w:spacing w:line="360" w:lineRule="auto"/>
        <w:jc w:val="both"/>
        <w:rPr>
          <w:rFonts w:ascii="Arial" w:hAnsi="Arial" w:cs="Arial"/>
          <w:sz w:val="24"/>
          <w:szCs w:val="24"/>
        </w:rPr>
      </w:pPr>
      <w:bookmarkStart w:id="111" w:name="_Toc45463912"/>
      <w:r w:rsidRPr="0020330A">
        <w:rPr>
          <w:rFonts w:ascii="Arial" w:hAnsi="Arial" w:cs="Arial"/>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Gendered analysis and gender mainstreaming:</w:t>
      </w:r>
      <w:bookmarkEnd w:id="111"/>
      <w:r w:rsidRPr="0020330A">
        <w:rPr>
          <w:rFonts w:ascii="Arial" w:hAnsi="Arial" w:cs="Arial"/>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F295912" w14:textId="77777777" w:rsidR="00F600C8" w:rsidRPr="0020330A" w:rsidRDefault="00F600C8" w:rsidP="0020330A">
      <w:pPr>
        <w:spacing w:line="360" w:lineRule="auto"/>
        <w:jc w:val="both"/>
        <w:rPr>
          <w:rFonts w:ascii="Arial" w:hAnsi="Arial" w:cs="Arial"/>
          <w:sz w:val="24"/>
          <w:szCs w:val="24"/>
        </w:rPr>
      </w:pPr>
      <w:r w:rsidRPr="0020330A">
        <w:rPr>
          <w:rFonts w:ascii="Arial" w:hAnsi="Arial" w:cs="Arial"/>
          <w:sz w:val="24"/>
          <w:szCs w:val="24"/>
        </w:rPr>
        <w:t xml:space="preserve">Gender analysis deals with the acknowledgement of the historical and social inequalities faced by women and aims to inform the design of policies, programmes and projects to address these inequalities. This includes consideration of women’s particular experiences, roles and responsibilities, and their </w:t>
      </w:r>
      <w:bookmarkStart w:id="112" w:name="_Hlk45382981"/>
      <w:r w:rsidRPr="00672B09">
        <w:rPr>
          <w:rFonts w:ascii="Arial" w:hAnsi="Arial" w:cs="Arial"/>
          <w:sz w:val="24"/>
          <w:szCs w:val="24"/>
        </w:rPr>
        <w:t xml:space="preserve">level of access to resources and decision-making. </w:t>
      </w:r>
      <w:bookmarkEnd w:id="112"/>
      <w:r w:rsidRPr="0020330A">
        <w:rPr>
          <w:rFonts w:ascii="Arial" w:hAnsi="Arial" w:cs="Arial"/>
          <w:sz w:val="24"/>
          <w:szCs w:val="24"/>
        </w:rPr>
        <w:t xml:space="preserve">The purpose of gender analysis is to identify and address gender inequalities by: acknowledging the differences between and among women and men, based on the unequal distribution of resources, opportunities, constraints and power; ensuring that the different needs of women and men are clearly identified and addressed at all stages of the policy cycle; seeking and articulating the viewpoints </w:t>
      </w:r>
      <w:r w:rsidRPr="0020330A">
        <w:rPr>
          <w:rFonts w:ascii="Arial" w:hAnsi="Arial" w:cs="Arial"/>
          <w:sz w:val="24"/>
          <w:szCs w:val="24"/>
        </w:rPr>
        <w:lastRenderedPageBreak/>
        <w:t xml:space="preserve">of women and men and making their contribution a critical part of developing policies, programmes and projects; promoting women’s participation and engagement in community, political and economic life.  Gender analysis aims to achieve </w:t>
      </w:r>
      <w:r w:rsidRPr="0020330A">
        <w:rPr>
          <w:rFonts w:ascii="Arial" w:hAnsi="Arial" w:cs="Arial"/>
          <w:b/>
          <w:bCs/>
          <w:sz w:val="24"/>
          <w:szCs w:val="24"/>
        </w:rPr>
        <w:t>equity</w:t>
      </w:r>
      <w:r w:rsidRPr="0020330A">
        <w:rPr>
          <w:rFonts w:ascii="Arial" w:hAnsi="Arial" w:cs="Arial"/>
          <w:sz w:val="24"/>
          <w:szCs w:val="24"/>
        </w:rPr>
        <w:t xml:space="preserve">, rather than equality. </w:t>
      </w:r>
      <w:r w:rsidRPr="0020330A">
        <w:rPr>
          <w:rFonts w:ascii="Arial" w:hAnsi="Arial" w:cs="Arial"/>
          <w:b/>
          <w:bCs/>
          <w:i/>
          <w:iCs/>
          <w:sz w:val="24"/>
          <w:szCs w:val="24"/>
        </w:rPr>
        <w:t xml:space="preserve">Gender equality </w:t>
      </w:r>
      <w:r w:rsidRPr="0020330A">
        <w:rPr>
          <w:rFonts w:ascii="Arial" w:hAnsi="Arial" w:cs="Arial"/>
          <w:sz w:val="24"/>
          <w:szCs w:val="24"/>
        </w:rPr>
        <w:t>is based on the premise that women and men should be treated in the same way. According to the European Institute for Gender Equality, (2017), establishing gender equality in sport policy will involve action in the following areas:</w:t>
      </w:r>
    </w:p>
    <w:p w14:paraId="604AC847" w14:textId="77777777" w:rsidR="00F600C8" w:rsidRPr="0020330A" w:rsidRDefault="00F600C8" w:rsidP="0020330A">
      <w:pPr>
        <w:pStyle w:val="ListParagraph"/>
        <w:numPr>
          <w:ilvl w:val="0"/>
          <w:numId w:val="7"/>
        </w:numPr>
        <w:spacing w:line="360" w:lineRule="auto"/>
        <w:jc w:val="both"/>
        <w:rPr>
          <w:rFonts w:ascii="Arial" w:hAnsi="Arial" w:cs="Arial"/>
          <w:sz w:val="24"/>
          <w:szCs w:val="24"/>
        </w:rPr>
      </w:pPr>
      <w:r w:rsidRPr="0020330A">
        <w:rPr>
          <w:rFonts w:ascii="Arial" w:hAnsi="Arial" w:cs="Arial"/>
          <w:sz w:val="24"/>
          <w:szCs w:val="24"/>
        </w:rPr>
        <w:t>Increasing women’s participation in sport activities</w:t>
      </w:r>
    </w:p>
    <w:p w14:paraId="2FF2233C" w14:textId="77777777" w:rsidR="00F600C8" w:rsidRPr="0020330A" w:rsidRDefault="00F600C8" w:rsidP="0020330A">
      <w:pPr>
        <w:pStyle w:val="ListParagraph"/>
        <w:numPr>
          <w:ilvl w:val="0"/>
          <w:numId w:val="7"/>
        </w:numPr>
        <w:spacing w:line="360" w:lineRule="auto"/>
        <w:jc w:val="both"/>
        <w:rPr>
          <w:rFonts w:ascii="Arial" w:hAnsi="Arial" w:cs="Arial"/>
          <w:sz w:val="24"/>
          <w:szCs w:val="24"/>
        </w:rPr>
      </w:pPr>
      <w:r w:rsidRPr="0020330A">
        <w:rPr>
          <w:rFonts w:ascii="Arial" w:hAnsi="Arial" w:cs="Arial"/>
          <w:sz w:val="24"/>
          <w:szCs w:val="24"/>
        </w:rPr>
        <w:t>Attaining equal representation in decision-making process and leadership positions</w:t>
      </w:r>
    </w:p>
    <w:p w14:paraId="773E8DA9" w14:textId="77777777" w:rsidR="00F600C8" w:rsidRPr="0020330A" w:rsidRDefault="00F600C8" w:rsidP="0020330A">
      <w:pPr>
        <w:pStyle w:val="ListParagraph"/>
        <w:numPr>
          <w:ilvl w:val="0"/>
          <w:numId w:val="7"/>
        </w:numPr>
        <w:spacing w:line="360" w:lineRule="auto"/>
        <w:jc w:val="both"/>
        <w:rPr>
          <w:rFonts w:ascii="Arial" w:hAnsi="Arial" w:cs="Arial"/>
          <w:sz w:val="24"/>
          <w:szCs w:val="24"/>
        </w:rPr>
      </w:pPr>
      <w:r w:rsidRPr="0020330A">
        <w:rPr>
          <w:rFonts w:ascii="Arial" w:hAnsi="Arial" w:cs="Arial"/>
          <w:sz w:val="24"/>
          <w:szCs w:val="24"/>
        </w:rPr>
        <w:t>Achieving gender equality in sport coaching and teaching</w:t>
      </w:r>
    </w:p>
    <w:p w14:paraId="35CD7692" w14:textId="77777777" w:rsidR="00F600C8" w:rsidRPr="0020330A" w:rsidRDefault="00F600C8" w:rsidP="0020330A">
      <w:pPr>
        <w:pStyle w:val="ListParagraph"/>
        <w:numPr>
          <w:ilvl w:val="0"/>
          <w:numId w:val="7"/>
        </w:numPr>
        <w:spacing w:line="360" w:lineRule="auto"/>
        <w:jc w:val="both"/>
        <w:rPr>
          <w:rFonts w:ascii="Arial" w:hAnsi="Arial" w:cs="Arial"/>
          <w:sz w:val="24"/>
          <w:szCs w:val="24"/>
        </w:rPr>
      </w:pPr>
      <w:r w:rsidRPr="0020330A">
        <w:rPr>
          <w:rFonts w:ascii="Arial" w:hAnsi="Arial" w:cs="Arial"/>
          <w:sz w:val="24"/>
          <w:szCs w:val="24"/>
        </w:rPr>
        <w:t>Eradicating gender-based violence in and through the sport</w:t>
      </w:r>
    </w:p>
    <w:p w14:paraId="264A815A" w14:textId="77777777" w:rsidR="00F600C8" w:rsidRPr="0020330A" w:rsidRDefault="00F600C8" w:rsidP="0020330A">
      <w:pPr>
        <w:pStyle w:val="ListParagraph"/>
        <w:numPr>
          <w:ilvl w:val="0"/>
          <w:numId w:val="7"/>
        </w:numPr>
        <w:spacing w:line="360" w:lineRule="auto"/>
        <w:jc w:val="both"/>
        <w:rPr>
          <w:rFonts w:ascii="Arial" w:hAnsi="Arial" w:cs="Arial"/>
          <w:sz w:val="24"/>
          <w:szCs w:val="24"/>
        </w:rPr>
      </w:pPr>
      <w:r w:rsidRPr="0020330A">
        <w:rPr>
          <w:rFonts w:ascii="Arial" w:hAnsi="Arial" w:cs="Arial"/>
          <w:sz w:val="24"/>
          <w:szCs w:val="24"/>
        </w:rPr>
        <w:t>Eliminating gender stereotypes in sport and in media coverage.</w:t>
      </w:r>
    </w:p>
    <w:p w14:paraId="13512A06" w14:textId="77777777" w:rsidR="00F600C8" w:rsidRPr="0020330A" w:rsidRDefault="00F600C8" w:rsidP="0020330A">
      <w:pPr>
        <w:pStyle w:val="ListParagraph"/>
        <w:spacing w:line="360" w:lineRule="auto"/>
        <w:jc w:val="both"/>
        <w:rPr>
          <w:rFonts w:ascii="Arial" w:hAnsi="Arial" w:cs="Arial"/>
          <w:sz w:val="24"/>
          <w:szCs w:val="24"/>
        </w:rPr>
      </w:pPr>
    </w:p>
    <w:p w14:paraId="2BC5D0DE" w14:textId="77777777" w:rsidR="00F600C8" w:rsidRPr="0020330A" w:rsidRDefault="00F600C8" w:rsidP="0020330A">
      <w:pPr>
        <w:pStyle w:val="NormalWeb"/>
        <w:spacing w:line="360" w:lineRule="auto"/>
        <w:jc w:val="both"/>
        <w:rPr>
          <w:rFonts w:ascii="Arial" w:hAnsi="Arial" w:cs="Arial"/>
          <w:color w:val="auto"/>
        </w:rPr>
      </w:pPr>
      <w:r w:rsidRPr="0020330A">
        <w:rPr>
          <w:rFonts w:ascii="Arial" w:hAnsi="Arial" w:cs="Arial"/>
          <w:color w:val="auto"/>
        </w:rPr>
        <w:t xml:space="preserve">It should be noted that gender equality fails to recognise that equal treatment will not produce equitable results, because women and men have different life experiences (Beijing Declaration and Platform of Action, 1995; Ministry of Women's Affairs. 2019). </w:t>
      </w:r>
    </w:p>
    <w:p w14:paraId="5EEAA053" w14:textId="77777777" w:rsidR="00F600C8" w:rsidRPr="0020330A" w:rsidRDefault="00F600C8" w:rsidP="0020330A">
      <w:pPr>
        <w:spacing w:before="100" w:beforeAutospacing="1" w:after="100" w:afterAutospacing="1" w:line="360" w:lineRule="auto"/>
        <w:jc w:val="both"/>
        <w:rPr>
          <w:rFonts w:ascii="Arial" w:hAnsi="Arial" w:cs="Arial"/>
          <w:sz w:val="24"/>
          <w:szCs w:val="24"/>
        </w:rPr>
      </w:pPr>
      <w:r w:rsidRPr="0020330A">
        <w:rPr>
          <w:rFonts w:ascii="Arial" w:eastAsia="Times New Roman" w:hAnsi="Arial" w:cs="Arial"/>
          <w:b/>
          <w:bCs/>
          <w:i/>
          <w:iCs/>
          <w:sz w:val="24"/>
          <w:szCs w:val="24"/>
          <w:lang w:eastAsia="en-ZA"/>
        </w:rPr>
        <w:t>Gender equity</w:t>
      </w:r>
      <w:r w:rsidRPr="0020330A">
        <w:rPr>
          <w:rFonts w:ascii="Arial" w:eastAsia="Times New Roman" w:hAnsi="Arial" w:cs="Arial"/>
          <w:sz w:val="24"/>
          <w:szCs w:val="24"/>
          <w:lang w:eastAsia="en-ZA"/>
        </w:rPr>
        <w:t xml:space="preserve"> takes into account the differences in women's and men's lives and recognises that different approaches may be needed to produce outcomes that are equitable (</w:t>
      </w:r>
      <w:r w:rsidRPr="0020330A">
        <w:rPr>
          <w:rFonts w:ascii="Arial" w:hAnsi="Arial" w:cs="Arial"/>
          <w:sz w:val="24"/>
          <w:szCs w:val="24"/>
        </w:rPr>
        <w:t>Ministry of Women's Affairs. 2019)</w:t>
      </w:r>
      <w:r w:rsidRPr="0020330A">
        <w:rPr>
          <w:rFonts w:ascii="Arial" w:eastAsia="Times New Roman" w:hAnsi="Arial" w:cs="Arial"/>
          <w:sz w:val="24"/>
          <w:szCs w:val="24"/>
          <w:lang w:eastAsia="en-ZA"/>
        </w:rPr>
        <w:t xml:space="preserve">. </w:t>
      </w:r>
      <w:r w:rsidRPr="0020330A">
        <w:rPr>
          <w:rStyle w:val="Strong"/>
          <w:rFonts w:ascii="Arial" w:hAnsi="Arial" w:cs="Arial"/>
          <w:sz w:val="24"/>
          <w:szCs w:val="24"/>
        </w:rPr>
        <w:t>Gender equity</w:t>
      </w:r>
      <w:r w:rsidRPr="0020330A">
        <w:rPr>
          <w:rFonts w:ascii="Arial" w:hAnsi="Arial" w:cs="Arial"/>
          <w:sz w:val="24"/>
          <w:szCs w:val="24"/>
        </w:rPr>
        <w:t xml:space="preserve"> is the process of allocating resources, programmes and decision-making fairly to both males and females. This requires ensuring that everyone has access to a full range of opportunities to achieve the social, psychological and physical benefits that come from participating and leading in sport and physical activity. It does not necessarily mean making the same programmes and facilities available to both males and females. Gender equity requires that girls and women be given a full range of activity and programme choices that meet their needs, interests and experiences. It means, some activities may be the same as those offered to boys and men, some may be altered, and some may be altogether different (Canadian Association for the Advancement of Women and Sport and Physical Activity (CAAWS), (2018). </w:t>
      </w:r>
    </w:p>
    <w:p w14:paraId="6A157B86" w14:textId="77777777" w:rsidR="00F600C8" w:rsidRPr="0020330A" w:rsidRDefault="00F600C8" w:rsidP="0020330A">
      <w:pPr>
        <w:spacing w:line="360" w:lineRule="auto"/>
        <w:jc w:val="both"/>
        <w:rPr>
          <w:rFonts w:ascii="Arial" w:hAnsi="Arial" w:cs="Arial"/>
          <w:sz w:val="24"/>
          <w:szCs w:val="24"/>
        </w:rPr>
      </w:pPr>
      <w:r w:rsidRPr="0020330A">
        <w:rPr>
          <w:rFonts w:ascii="Arial" w:hAnsi="Arial" w:cs="Arial"/>
          <w:b/>
          <w:sz w:val="24"/>
          <w:szCs w:val="24"/>
        </w:rPr>
        <w:t>Gender mainstreaming</w:t>
      </w:r>
      <w:r w:rsidRPr="0020330A">
        <w:rPr>
          <w:rFonts w:ascii="Arial" w:hAnsi="Arial" w:cs="Arial"/>
          <w:sz w:val="24"/>
          <w:szCs w:val="24"/>
        </w:rPr>
        <w:t xml:space="preserve">: Gender mainstreaming has to do with the promotion of gender equality. It is a strategy for making the concerns and experiences of women </w:t>
      </w:r>
      <w:r w:rsidRPr="0020330A">
        <w:rPr>
          <w:rFonts w:ascii="Arial" w:hAnsi="Arial" w:cs="Arial"/>
          <w:sz w:val="24"/>
          <w:szCs w:val="24"/>
        </w:rPr>
        <w:lastRenderedPageBreak/>
        <w:t>and men an integral part of the design, implementation, monitoring and evaluation of policies and programmes in a political, economic and societal spheres so that women and men benefit equally. Traditionally sport has been dominated by men. Soccer is perceived and considered a male dominated sport both in terms of participation, support and governance. This is because of the masculine imagine of sports generally and soccer in particular. Sport is valued when practised by men and be regarded as a waste of time when practised by women (Matheson &amp; Congdon-</w:t>
      </w:r>
      <w:proofErr w:type="spellStart"/>
      <w:r w:rsidRPr="0020330A">
        <w:rPr>
          <w:rFonts w:ascii="Arial" w:hAnsi="Arial" w:cs="Arial"/>
          <w:sz w:val="24"/>
          <w:szCs w:val="24"/>
        </w:rPr>
        <w:t>Hohman</w:t>
      </w:r>
      <w:proofErr w:type="spellEnd"/>
      <w:r w:rsidRPr="0020330A">
        <w:rPr>
          <w:rFonts w:ascii="Arial" w:hAnsi="Arial" w:cs="Arial"/>
          <w:sz w:val="24"/>
          <w:szCs w:val="24"/>
        </w:rPr>
        <w:t xml:space="preserve">, 2011). </w:t>
      </w:r>
    </w:p>
    <w:p w14:paraId="142E9718" w14:textId="77777777" w:rsidR="00F600C8" w:rsidRPr="0020330A" w:rsidRDefault="00F600C8" w:rsidP="0020330A">
      <w:pPr>
        <w:spacing w:line="360" w:lineRule="auto"/>
        <w:jc w:val="both"/>
        <w:rPr>
          <w:rFonts w:ascii="Arial" w:hAnsi="Arial" w:cs="Arial"/>
          <w:bCs/>
          <w:sz w:val="24"/>
          <w:szCs w:val="24"/>
        </w:rPr>
      </w:pPr>
    </w:p>
    <w:p w14:paraId="0A70FAB8" w14:textId="77777777" w:rsidR="00F600C8" w:rsidRPr="0020330A" w:rsidRDefault="006A08AE" w:rsidP="0020330A">
      <w:pPr>
        <w:spacing w:line="360" w:lineRule="auto"/>
        <w:jc w:val="both"/>
        <w:rPr>
          <w:rFonts w:ascii="Arial" w:hAnsi="Arial" w:cs="Arial"/>
          <w:sz w:val="24"/>
          <w:szCs w:val="24"/>
        </w:rPr>
      </w:pPr>
      <w:r w:rsidRPr="0020330A">
        <w:rPr>
          <w:rFonts w:ascii="Arial" w:hAnsi="Arial" w:cs="Arial"/>
          <w:b/>
          <w:sz w:val="24"/>
          <w:szCs w:val="24"/>
        </w:rPr>
        <w:t>National context</w:t>
      </w:r>
      <w:r w:rsidR="00F600C8" w:rsidRPr="0020330A">
        <w:rPr>
          <w:rFonts w:ascii="Arial" w:hAnsi="Arial" w:cs="Arial"/>
          <w:b/>
          <w:sz w:val="24"/>
          <w:szCs w:val="24"/>
        </w:rPr>
        <w:t>/priorities</w:t>
      </w:r>
      <w:r w:rsidRPr="0020330A">
        <w:rPr>
          <w:rFonts w:ascii="Arial" w:hAnsi="Arial" w:cs="Arial"/>
          <w:sz w:val="24"/>
          <w:szCs w:val="24"/>
        </w:rPr>
        <w:t>:</w:t>
      </w:r>
    </w:p>
    <w:p w14:paraId="2723CB57" w14:textId="452265C8" w:rsidR="006A08AE" w:rsidRPr="00DD4C17" w:rsidRDefault="006A08AE" w:rsidP="0020330A">
      <w:pPr>
        <w:spacing w:line="360" w:lineRule="auto"/>
        <w:jc w:val="both"/>
        <w:rPr>
          <w:rFonts w:ascii="Arial" w:hAnsi="Arial" w:cs="Arial"/>
          <w:sz w:val="24"/>
          <w:szCs w:val="24"/>
        </w:rPr>
      </w:pPr>
      <w:r w:rsidRPr="0020330A">
        <w:rPr>
          <w:rFonts w:ascii="Arial" w:hAnsi="Arial" w:cs="Arial"/>
          <w:sz w:val="24"/>
          <w:szCs w:val="24"/>
        </w:rPr>
        <w:t xml:space="preserve">The proposed policy will contribute to following </w:t>
      </w:r>
      <w:r w:rsidR="003001E4" w:rsidRPr="0020330A">
        <w:rPr>
          <w:rFonts w:ascii="Arial" w:hAnsi="Arial" w:cs="Arial"/>
          <w:sz w:val="24"/>
          <w:szCs w:val="24"/>
        </w:rPr>
        <w:t xml:space="preserve">national </w:t>
      </w:r>
      <w:r w:rsidR="00E25426" w:rsidRPr="0020330A">
        <w:rPr>
          <w:rFonts w:ascii="Arial" w:hAnsi="Arial" w:cs="Arial"/>
          <w:sz w:val="24"/>
          <w:szCs w:val="24"/>
        </w:rPr>
        <w:t xml:space="preserve">priorities in terms of </w:t>
      </w:r>
      <w:r w:rsidRPr="0020330A">
        <w:rPr>
          <w:rFonts w:ascii="Arial" w:hAnsi="Arial" w:cs="Arial"/>
          <w:sz w:val="24"/>
          <w:szCs w:val="24"/>
        </w:rPr>
        <w:t xml:space="preserve">the </w:t>
      </w:r>
      <w:r w:rsidRPr="00DD4C17">
        <w:rPr>
          <w:rFonts w:ascii="Arial" w:hAnsi="Arial" w:cs="Arial"/>
          <w:sz w:val="24"/>
          <w:szCs w:val="24"/>
        </w:rPr>
        <w:t>Medium-Term Strategic Framework</w:t>
      </w:r>
      <w:r w:rsidR="00E25426" w:rsidRPr="00DD4C17">
        <w:rPr>
          <w:rFonts w:ascii="Arial" w:hAnsi="Arial" w:cs="Arial"/>
          <w:sz w:val="24"/>
          <w:szCs w:val="24"/>
        </w:rPr>
        <w:t xml:space="preserve"> (2019-2024)</w:t>
      </w:r>
      <w:r w:rsidR="006B3A09" w:rsidRPr="00DD4C17">
        <w:rPr>
          <w:rFonts w:ascii="Arial" w:hAnsi="Arial" w:cs="Arial"/>
          <w:sz w:val="24"/>
          <w:szCs w:val="24"/>
        </w:rPr>
        <w:t>:</w:t>
      </w:r>
      <w:r w:rsidRPr="00DD4C17">
        <w:rPr>
          <w:rFonts w:ascii="Arial" w:hAnsi="Arial" w:cs="Arial"/>
          <w:sz w:val="24"/>
          <w:szCs w:val="24"/>
        </w:rPr>
        <w:t xml:space="preserve"> </w:t>
      </w:r>
    </w:p>
    <w:p w14:paraId="233C9B7A" w14:textId="29C2607D" w:rsidR="006A08AE" w:rsidRPr="0020330A" w:rsidRDefault="00E25426" w:rsidP="0020330A">
      <w:pPr>
        <w:spacing w:line="360" w:lineRule="auto"/>
        <w:jc w:val="both"/>
        <w:rPr>
          <w:rFonts w:ascii="Arial" w:hAnsi="Arial" w:cs="Arial"/>
          <w:sz w:val="24"/>
          <w:szCs w:val="24"/>
        </w:rPr>
      </w:pPr>
      <w:r w:rsidRPr="00DD4C17">
        <w:rPr>
          <w:rFonts w:ascii="Arial" w:hAnsi="Arial" w:cs="Arial"/>
          <w:b/>
          <w:iCs/>
          <w:sz w:val="24"/>
          <w:szCs w:val="24"/>
        </w:rPr>
        <w:t>Priority 6:</w:t>
      </w:r>
      <w:r w:rsidR="006A08AE" w:rsidRPr="0020330A">
        <w:rPr>
          <w:rFonts w:ascii="Arial" w:hAnsi="Arial" w:cs="Arial"/>
          <w:i/>
          <w:sz w:val="24"/>
          <w:szCs w:val="24"/>
        </w:rPr>
        <w:t xml:space="preserve"> </w:t>
      </w:r>
      <w:r w:rsidR="006A08AE" w:rsidRPr="0020330A">
        <w:rPr>
          <w:rFonts w:ascii="Arial" w:hAnsi="Arial" w:cs="Arial"/>
          <w:sz w:val="24"/>
          <w:szCs w:val="24"/>
        </w:rPr>
        <w:t>Social cohesion, because it encourages social integration, inclusion and reduces inequality, exclusions and disparities based on ethnicity, gender, class, nationality, age, disability or any other distinctions which engender divisions distrust and conflict. According to the Constitution of the Republic of South Africa, (1996), National Development Plan, (2011) and Sport and Recreation South Africa White Paper, (2012), every woman irrespective of class, location, race, religion and culture should be allowed to participate in sport.</w:t>
      </w:r>
      <w:r w:rsidR="006B3A09" w:rsidRPr="0020330A">
        <w:rPr>
          <w:rFonts w:ascii="Arial" w:hAnsi="Arial" w:cs="Arial"/>
          <w:sz w:val="24"/>
          <w:szCs w:val="24"/>
        </w:rPr>
        <w:t xml:space="preserve"> </w:t>
      </w:r>
      <w:r w:rsidR="006B3A09" w:rsidRPr="0020330A">
        <w:rPr>
          <w:rFonts w:ascii="Arial" w:hAnsi="Arial" w:cs="Arial"/>
          <w:color w:val="00B0F0"/>
          <w:sz w:val="24"/>
          <w:szCs w:val="24"/>
        </w:rPr>
        <w:t xml:space="preserve"> </w:t>
      </w:r>
    </w:p>
    <w:p w14:paraId="67256D1C" w14:textId="0B869027" w:rsidR="006A08AE" w:rsidRPr="0020330A" w:rsidRDefault="00E25426" w:rsidP="0020330A">
      <w:pPr>
        <w:spacing w:line="360" w:lineRule="auto"/>
        <w:jc w:val="both"/>
        <w:rPr>
          <w:rFonts w:ascii="Arial" w:hAnsi="Arial" w:cs="Arial"/>
          <w:sz w:val="24"/>
          <w:szCs w:val="24"/>
        </w:rPr>
      </w:pPr>
      <w:r w:rsidRPr="00DD4C17">
        <w:rPr>
          <w:rFonts w:ascii="Arial" w:hAnsi="Arial" w:cs="Arial"/>
          <w:b/>
          <w:sz w:val="24"/>
          <w:szCs w:val="24"/>
        </w:rPr>
        <w:t>Priority 3:</w:t>
      </w:r>
      <w:r w:rsidR="006A08AE" w:rsidRPr="00DD4C17">
        <w:rPr>
          <w:rFonts w:ascii="Arial" w:hAnsi="Arial" w:cs="Arial"/>
          <w:sz w:val="24"/>
          <w:szCs w:val="24"/>
        </w:rPr>
        <w:t xml:space="preserve"> </w:t>
      </w:r>
      <w:r w:rsidR="006A08AE" w:rsidRPr="0020330A">
        <w:rPr>
          <w:rFonts w:ascii="Arial" w:hAnsi="Arial" w:cs="Arial"/>
          <w:sz w:val="24"/>
          <w:szCs w:val="24"/>
        </w:rPr>
        <w:t xml:space="preserve">A long and healthy life for all South Africans because participation in sport helps one to stay healthy, fit and reduces obesity.  </w:t>
      </w:r>
    </w:p>
    <w:p w14:paraId="548FAE6F" w14:textId="46454B0E" w:rsidR="006A08AE" w:rsidRPr="00DD4C17" w:rsidRDefault="00E25426" w:rsidP="0020330A">
      <w:pPr>
        <w:pStyle w:val="Heading1"/>
        <w:spacing w:line="360" w:lineRule="auto"/>
        <w:jc w:val="both"/>
        <w:rPr>
          <w:rFonts w:ascii="Arial" w:eastAsiaTheme="minorHAnsi" w:hAnsi="Arial" w:cs="Arial"/>
          <w:b w:val="0"/>
          <w:bCs w:val="0"/>
          <w:color w:val="auto"/>
          <w:sz w:val="24"/>
          <w:szCs w:val="24"/>
        </w:rPr>
      </w:pPr>
      <w:bookmarkStart w:id="113" w:name="_Toc5715495"/>
      <w:bookmarkStart w:id="114" w:name="_Toc5773781"/>
      <w:bookmarkStart w:id="115" w:name="_Toc5774456"/>
      <w:bookmarkStart w:id="116" w:name="_Toc45463913"/>
      <w:r w:rsidRPr="00DD4C17">
        <w:rPr>
          <w:rFonts w:ascii="Arial" w:hAnsi="Arial" w:cs="Arial"/>
          <w:color w:val="auto"/>
          <w:sz w:val="24"/>
          <w:szCs w:val="24"/>
        </w:rPr>
        <w:t>Priority 2</w:t>
      </w:r>
      <w:r w:rsidRPr="0020330A">
        <w:rPr>
          <w:rFonts w:ascii="Arial" w:hAnsi="Arial" w:cs="Arial"/>
          <w:color w:val="FF0000"/>
          <w:sz w:val="24"/>
          <w:szCs w:val="24"/>
        </w:rPr>
        <w:t>:</w:t>
      </w:r>
      <w:r w:rsidR="006A08AE" w:rsidRPr="0020330A">
        <w:rPr>
          <w:rFonts w:ascii="Arial" w:hAnsi="Arial" w:cs="Arial"/>
          <w:b w:val="0"/>
          <w:color w:val="FF0000"/>
          <w:sz w:val="24"/>
          <w:szCs w:val="24"/>
        </w:rPr>
        <w:t xml:space="preserve"> </w:t>
      </w:r>
      <w:r w:rsidRPr="0020330A">
        <w:rPr>
          <w:rFonts w:ascii="Arial" w:hAnsi="Arial" w:cs="Arial"/>
          <w:b w:val="0"/>
          <w:color w:val="auto"/>
          <w:sz w:val="24"/>
          <w:szCs w:val="24"/>
        </w:rPr>
        <w:t xml:space="preserve">Sport contributes to </w:t>
      </w:r>
      <w:r w:rsidR="006A08AE" w:rsidRPr="0020330A">
        <w:rPr>
          <w:rFonts w:ascii="Arial" w:hAnsi="Arial" w:cs="Arial"/>
          <w:b w:val="0"/>
          <w:color w:val="auto"/>
          <w:sz w:val="24"/>
          <w:szCs w:val="24"/>
        </w:rPr>
        <w:t>economic growth</w:t>
      </w:r>
      <w:r w:rsidRPr="0020330A">
        <w:rPr>
          <w:rFonts w:ascii="Arial" w:hAnsi="Arial" w:cs="Arial"/>
          <w:b w:val="0"/>
          <w:color w:val="auto"/>
          <w:sz w:val="24"/>
          <w:szCs w:val="24"/>
        </w:rPr>
        <w:t xml:space="preserve"> and job creation</w:t>
      </w:r>
      <w:r w:rsidR="006A08AE" w:rsidRPr="0020330A">
        <w:rPr>
          <w:rFonts w:ascii="Arial" w:hAnsi="Arial" w:cs="Arial"/>
          <w:b w:val="0"/>
          <w:color w:val="auto"/>
          <w:sz w:val="24"/>
          <w:szCs w:val="24"/>
        </w:rPr>
        <w:t xml:space="preserve">. </w:t>
      </w:r>
      <w:r w:rsidR="00DD4C17">
        <w:rPr>
          <w:rFonts w:ascii="Arial" w:hAnsi="Arial" w:cs="Arial"/>
          <w:b w:val="0"/>
          <w:color w:val="auto"/>
          <w:sz w:val="24"/>
          <w:szCs w:val="24"/>
        </w:rPr>
        <w:t xml:space="preserve">However </w:t>
      </w:r>
      <w:bookmarkEnd w:id="113"/>
      <w:bookmarkEnd w:id="114"/>
      <w:bookmarkEnd w:id="115"/>
      <w:r w:rsidR="00DD4C17">
        <w:rPr>
          <w:rFonts w:ascii="Arial" w:hAnsi="Arial" w:cs="Arial"/>
          <w:b w:val="0"/>
          <w:color w:val="auto"/>
          <w:sz w:val="24"/>
          <w:szCs w:val="24"/>
        </w:rPr>
        <w:t>s</w:t>
      </w:r>
      <w:r w:rsidR="00172B83" w:rsidRPr="0020330A">
        <w:rPr>
          <w:rFonts w:ascii="Arial" w:hAnsi="Arial" w:cs="Arial"/>
          <w:b w:val="0"/>
          <w:color w:val="auto"/>
          <w:sz w:val="24"/>
          <w:szCs w:val="24"/>
        </w:rPr>
        <w:t xml:space="preserve">o far only </w:t>
      </w:r>
      <w:r w:rsidR="006B3A09" w:rsidRPr="00DD4C17">
        <w:rPr>
          <w:rFonts w:ascii="Arial" w:eastAsiaTheme="minorHAnsi" w:hAnsi="Arial" w:cs="Arial"/>
          <w:b w:val="0"/>
          <w:bCs w:val="0"/>
          <w:color w:val="auto"/>
          <w:sz w:val="24"/>
          <w:szCs w:val="24"/>
        </w:rPr>
        <w:t>2 sports in the country are now at semi-professional level and everything else is amateur</w:t>
      </w:r>
      <w:r w:rsidR="00172B83" w:rsidRPr="00DD4C17">
        <w:rPr>
          <w:rFonts w:ascii="Arial" w:eastAsiaTheme="minorHAnsi" w:hAnsi="Arial" w:cs="Arial"/>
          <w:b w:val="0"/>
          <w:bCs w:val="0"/>
          <w:color w:val="auto"/>
          <w:sz w:val="24"/>
          <w:szCs w:val="24"/>
        </w:rPr>
        <w:t>. I</w:t>
      </w:r>
      <w:r w:rsidR="006B3A09" w:rsidRPr="00DD4C17">
        <w:rPr>
          <w:rFonts w:ascii="Arial" w:eastAsiaTheme="minorHAnsi" w:hAnsi="Arial" w:cs="Arial"/>
          <w:b w:val="0"/>
          <w:bCs w:val="0"/>
          <w:color w:val="auto"/>
          <w:sz w:val="24"/>
          <w:szCs w:val="24"/>
        </w:rPr>
        <w:t>n order to participate at elite levels, women need funding especially those from disadvantaged communities</w:t>
      </w:r>
      <w:r w:rsidR="00172B83" w:rsidRPr="00DD4C17">
        <w:rPr>
          <w:rFonts w:ascii="Arial" w:eastAsiaTheme="minorHAnsi" w:hAnsi="Arial" w:cs="Arial"/>
          <w:b w:val="0"/>
          <w:bCs w:val="0"/>
          <w:color w:val="auto"/>
          <w:sz w:val="24"/>
          <w:szCs w:val="24"/>
        </w:rPr>
        <w:t>.</w:t>
      </w:r>
      <w:bookmarkEnd w:id="116"/>
      <w:r w:rsidR="006B3A09" w:rsidRPr="00DD4C17">
        <w:rPr>
          <w:rFonts w:ascii="Arial" w:eastAsiaTheme="minorHAnsi" w:hAnsi="Arial" w:cs="Arial"/>
          <w:b w:val="0"/>
          <w:bCs w:val="0"/>
          <w:color w:val="auto"/>
          <w:sz w:val="24"/>
          <w:szCs w:val="24"/>
        </w:rPr>
        <w:t xml:space="preserve"> </w:t>
      </w:r>
    </w:p>
    <w:p w14:paraId="1B35EBCD" w14:textId="77777777" w:rsidR="0006308B" w:rsidRPr="0020330A" w:rsidRDefault="0006308B" w:rsidP="0020330A">
      <w:pPr>
        <w:spacing w:after="0" w:line="360" w:lineRule="auto"/>
        <w:jc w:val="both"/>
        <w:rPr>
          <w:rFonts w:ascii="Arial" w:hAnsi="Arial" w:cs="Arial"/>
          <w:color w:val="00B0F0"/>
          <w:sz w:val="24"/>
          <w:szCs w:val="24"/>
        </w:rPr>
      </w:pPr>
    </w:p>
    <w:p w14:paraId="7103FCC6" w14:textId="3769A522" w:rsidR="00843CFA" w:rsidRPr="0020330A" w:rsidRDefault="00A824E7" w:rsidP="0020330A">
      <w:pPr>
        <w:pStyle w:val="Heading1"/>
        <w:spacing w:line="360" w:lineRule="auto"/>
        <w:jc w:val="both"/>
        <w:rPr>
          <w:rFonts w:ascii="Arial" w:hAnsi="Arial" w:cs="Arial"/>
          <w:caps/>
          <w:color w:val="00B0F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7" w:name="_Toc45463914"/>
      <w:r w:rsidRPr="00A501D9">
        <w:rPr>
          <w:rFonts w:ascii="Arial" w:hAnsi="Arial" w:cs="Arial"/>
          <w:color w:val="auto"/>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Principles</w:t>
      </w:r>
      <w:r w:rsidRPr="0020330A">
        <w:rPr>
          <w:rFonts w:ascii="Arial" w:hAnsi="Arial" w:cs="Arial"/>
          <w:color w:val="auto"/>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377F5" w:rsidRPr="0020330A">
        <w:rPr>
          <w:rFonts w:ascii="Arial" w:eastAsiaTheme="minorHAnsi" w:hAnsi="Arial" w:cs="Arial"/>
          <w:b w:val="0"/>
          <w:bCs w:val="0"/>
          <w:color w:val="00B0F0"/>
          <w:sz w:val="24"/>
          <w:szCs w:val="24"/>
        </w:rPr>
        <w:t>This section needs to be fleshed out more, especially if it is to be considered as proposed principles for actual implementation.</w:t>
      </w:r>
      <w:bookmarkEnd w:id="117"/>
    </w:p>
    <w:p w14:paraId="7E9CBB8F" w14:textId="77777777" w:rsidR="00843CFA" w:rsidRPr="0020330A" w:rsidRDefault="00843CFA" w:rsidP="0020330A">
      <w:pPr>
        <w:spacing w:line="360" w:lineRule="auto"/>
        <w:jc w:val="both"/>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55FA14" w14:textId="77777777" w:rsidR="00534170" w:rsidRPr="0020330A" w:rsidRDefault="00843CFA" w:rsidP="0020330A">
      <w:pPr>
        <w:spacing w:line="360" w:lineRule="auto"/>
        <w:jc w:val="both"/>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30A">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The </w:t>
      </w:r>
      <w:r w:rsidR="00534170" w:rsidRPr="0020330A">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following </w:t>
      </w:r>
      <w:r w:rsidRPr="0020330A">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principles </w:t>
      </w:r>
      <w:r w:rsidR="00534170" w:rsidRPr="0020330A">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underpin the proposed policy and serve as the basis for the implementation of the proposed policy: </w:t>
      </w:r>
    </w:p>
    <w:p w14:paraId="70B3DFA7" w14:textId="703E7B37" w:rsidR="00EB2C46" w:rsidRDefault="0020330A" w:rsidP="0020330A">
      <w:pPr>
        <w:pStyle w:val="ListParagraph"/>
        <w:numPr>
          <w:ilvl w:val="0"/>
          <w:numId w:val="45"/>
        </w:numPr>
        <w:spacing w:line="360" w:lineRule="auto"/>
        <w:jc w:val="both"/>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3001E4" w:rsidRPr="0020330A">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ntegrated planning and services </w:t>
      </w:r>
      <w:r w:rsidR="00750593" w:rsidRPr="0020330A">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 regards to</w:t>
      </w:r>
      <w:r w:rsidR="00534170" w:rsidRPr="0020330A">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implementation of the proposed policy; </w:t>
      </w:r>
    </w:p>
    <w:p w14:paraId="11F6A2F1" w14:textId="20F1E471" w:rsidR="0020330A" w:rsidRDefault="0020330A" w:rsidP="0020330A">
      <w:pPr>
        <w:spacing w:line="360" w:lineRule="auto"/>
        <w:jc w:val="both"/>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Planning for sport related matters for women and men should be done in an integrated manner</w:t>
      </w:r>
      <w:r w:rsidR="00301123">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to discourage working in fragmented and silo</w:t>
      </w:r>
      <w:r>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This will ensure that resources are shared equally. Budget will be allocated according to the functions irrespective of gender. This will also help sharing scares resources in an effective and efficient manner.</w:t>
      </w:r>
    </w:p>
    <w:p w14:paraId="4F17FDA6" w14:textId="7C446140" w:rsidR="00301123" w:rsidRDefault="00301123" w:rsidP="00301123">
      <w:pPr>
        <w:pStyle w:val="ListParagraph"/>
        <w:numPr>
          <w:ilvl w:val="0"/>
          <w:numId w:val="45"/>
        </w:numPr>
        <w:spacing w:line="360" w:lineRule="auto"/>
        <w:jc w:val="both"/>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Shared responsibility</w:t>
      </w:r>
    </w:p>
    <w:p w14:paraId="6653D2BA" w14:textId="65CB6BC5" w:rsidR="00301123" w:rsidRPr="00301123" w:rsidRDefault="00301123" w:rsidP="00301123">
      <w:pPr>
        <w:spacing w:line="360" w:lineRule="auto"/>
        <w:jc w:val="both"/>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Responsibilities should be shared according to the roles and functions.</w:t>
      </w:r>
    </w:p>
    <w:p w14:paraId="17E748D2" w14:textId="2481875F" w:rsidR="0020330A" w:rsidRDefault="0020330A" w:rsidP="0020330A">
      <w:pPr>
        <w:pStyle w:val="ListParagraph"/>
        <w:numPr>
          <w:ilvl w:val="0"/>
          <w:numId w:val="45"/>
        </w:numPr>
        <w:spacing w:line="360" w:lineRule="auto"/>
        <w:jc w:val="both"/>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72678A">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ollaboration of services</w:t>
      </w:r>
    </w:p>
    <w:p w14:paraId="1832FB4A" w14:textId="196061D9" w:rsidR="00301123" w:rsidRPr="00301123" w:rsidRDefault="00301123" w:rsidP="00301123">
      <w:pPr>
        <w:spacing w:line="360" w:lineRule="auto"/>
        <w:jc w:val="both"/>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There should be a collaborative effort and working together as one</w:t>
      </w:r>
      <w:r w:rsidR="00F75AE2">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601F1A7" w14:textId="21968053" w:rsidR="00EB2C46" w:rsidRDefault="00750593" w:rsidP="0020330A">
      <w:pPr>
        <w:pStyle w:val="ListParagraph"/>
        <w:numPr>
          <w:ilvl w:val="0"/>
          <w:numId w:val="45"/>
        </w:numPr>
        <w:spacing w:line="360" w:lineRule="auto"/>
        <w:jc w:val="both"/>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00534170">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ender mainstreaming </w:t>
      </w:r>
    </w:p>
    <w:p w14:paraId="4E0D850D" w14:textId="25C5B65D" w:rsidR="003001E4" w:rsidRDefault="00750593" w:rsidP="0020330A">
      <w:pPr>
        <w:pStyle w:val="ListParagraph"/>
        <w:numPr>
          <w:ilvl w:val="0"/>
          <w:numId w:val="45"/>
        </w:numPr>
        <w:spacing w:line="360" w:lineRule="auto"/>
        <w:jc w:val="both"/>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534170">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quity versus equality </w:t>
      </w:r>
    </w:p>
    <w:p w14:paraId="45219462" w14:textId="45CA03AA" w:rsidR="00EB2C46" w:rsidRDefault="00750593" w:rsidP="0020330A">
      <w:pPr>
        <w:pStyle w:val="ListParagraph"/>
        <w:numPr>
          <w:ilvl w:val="0"/>
          <w:numId w:val="45"/>
        </w:numPr>
        <w:spacing w:line="360" w:lineRule="auto"/>
        <w:jc w:val="both"/>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534170">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ustainable interventions </w:t>
      </w:r>
    </w:p>
    <w:p w14:paraId="1E17EE4A" w14:textId="207D2DDF" w:rsidR="00F75AE2" w:rsidRDefault="00750593" w:rsidP="00F75AE2">
      <w:pPr>
        <w:pStyle w:val="ListParagraph"/>
        <w:numPr>
          <w:ilvl w:val="0"/>
          <w:numId w:val="45"/>
        </w:numPr>
        <w:spacing w:line="360" w:lineRule="auto"/>
        <w:jc w:val="both"/>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534170">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mpowerment of women and girls in the area of sport</w:t>
      </w:r>
    </w:p>
    <w:p w14:paraId="234DAFD2" w14:textId="1A767FEE" w:rsidR="003001E4" w:rsidRPr="00F75AE2" w:rsidRDefault="00F75AE2" w:rsidP="00F75AE2">
      <w:pPr>
        <w:spacing w:line="360" w:lineRule="auto"/>
        <w:jc w:val="both"/>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Women empowerment will assist women how to exercise their rights and how to deal with the scourge of gender-based violence.</w:t>
      </w:r>
    </w:p>
    <w:p w14:paraId="5E1F7426" w14:textId="03DF2B8B" w:rsidR="00397DC4" w:rsidRPr="003D2668" w:rsidRDefault="00A824E7" w:rsidP="003D2668">
      <w:pPr>
        <w:spacing w:line="360" w:lineRule="auto"/>
        <w:jc w:val="both"/>
        <w:rPr>
          <w:rFonts w:ascii="Arial" w:hAnsi="Arial" w:cs="Arial"/>
          <w:caps/>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2668">
        <w:rPr>
          <w:rFonts w:ascii="Arial" w:hAnsi="Arial" w:cs="Arial"/>
          <w:caps/>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w:t>
      </w:r>
      <w:r w:rsidR="00A82C9C" w:rsidRPr="003D2668">
        <w:rPr>
          <w:rFonts w:ascii="Arial" w:hAnsi="Arial" w:cs="Arial"/>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Actions</w:t>
      </w:r>
      <w:r w:rsidR="00A82C9C" w:rsidRPr="003D2668">
        <w:rPr>
          <w:i/>
        </w:rPr>
        <w:t xml:space="preserve"> </w:t>
      </w:r>
      <w:r w:rsidR="00A82C9C" w:rsidRPr="00DD4C17">
        <w:rPr>
          <w:rFonts w:ascii="Arial" w:hAnsi="Arial" w:cs="Arial"/>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w:t>
      </w:r>
      <w:r w:rsidR="00A501D9" w:rsidRPr="00DD4C17">
        <w:rPr>
          <w:rFonts w:ascii="Arial" w:hAnsi="Arial" w:cs="Arial"/>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501D9" w:rsidRPr="003D2668">
        <w:rPr>
          <w:rFonts w:ascii="Arial" w:hAnsi="Arial" w:cs="Arial"/>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Proposed interventions</w:t>
      </w:r>
    </w:p>
    <w:p w14:paraId="0023CD2B" w14:textId="7882A789" w:rsidR="003648B6" w:rsidRPr="0020330A" w:rsidRDefault="003648B6" w:rsidP="0020330A">
      <w:pPr>
        <w:spacing w:line="360" w:lineRule="auto"/>
        <w:jc w:val="both"/>
        <w:rPr>
          <w:rFonts w:ascii="Arial" w:hAnsi="Arial" w:cs="Arial"/>
          <w:sz w:val="24"/>
          <w:szCs w:val="24"/>
          <w:lang w:val="en-US"/>
        </w:rPr>
      </w:pPr>
    </w:p>
    <w:p w14:paraId="313F26EB" w14:textId="58813DE2" w:rsidR="003568D6" w:rsidRPr="00672B09" w:rsidRDefault="003648B6" w:rsidP="003568D6">
      <w:pPr>
        <w:spacing w:line="360" w:lineRule="auto"/>
        <w:jc w:val="both"/>
        <w:rPr>
          <w:rFonts w:ascii="Arial" w:hAnsi="Arial" w:cs="Arial"/>
          <w:sz w:val="24"/>
          <w:szCs w:val="24"/>
          <w:lang w:val="en-US"/>
        </w:rPr>
      </w:pPr>
      <w:r w:rsidRPr="00672B09">
        <w:rPr>
          <w:rFonts w:ascii="Arial" w:hAnsi="Arial" w:cs="Arial"/>
          <w:b/>
          <w:sz w:val="24"/>
          <w:szCs w:val="24"/>
          <w:lang w:val="en-US"/>
        </w:rPr>
        <w:t xml:space="preserve">Leadership positions: </w:t>
      </w:r>
      <w:r w:rsidR="003568D6" w:rsidRPr="00672B09">
        <w:rPr>
          <w:rFonts w:ascii="Arial" w:hAnsi="Arial" w:cs="Arial"/>
          <w:bCs/>
          <w:sz w:val="24"/>
          <w:szCs w:val="24"/>
          <w:lang w:val="en-US"/>
        </w:rPr>
        <w:t>National</w:t>
      </w:r>
      <w:r w:rsidR="00DD4C17" w:rsidRPr="00672B09">
        <w:rPr>
          <w:rFonts w:ascii="Arial" w:hAnsi="Arial" w:cs="Arial"/>
          <w:bCs/>
          <w:sz w:val="24"/>
          <w:szCs w:val="24"/>
          <w:lang w:val="en-US"/>
        </w:rPr>
        <w:t xml:space="preserve"> </w:t>
      </w:r>
      <w:r w:rsidR="003568D6" w:rsidRPr="00672B09">
        <w:rPr>
          <w:rFonts w:ascii="Arial" w:hAnsi="Arial" w:cs="Arial"/>
          <w:bCs/>
          <w:sz w:val="24"/>
          <w:szCs w:val="24"/>
          <w:lang w:val="en-US"/>
        </w:rPr>
        <w:t>F</w:t>
      </w:r>
      <w:r w:rsidR="00DD4C17" w:rsidRPr="00672B09">
        <w:rPr>
          <w:rFonts w:ascii="Arial" w:hAnsi="Arial" w:cs="Arial"/>
          <w:bCs/>
          <w:sz w:val="24"/>
          <w:szCs w:val="24"/>
          <w:lang w:val="en-US"/>
        </w:rPr>
        <w:t>ederations</w:t>
      </w:r>
      <w:r w:rsidR="00DD4C17" w:rsidRPr="00672B09">
        <w:rPr>
          <w:rFonts w:ascii="Arial" w:hAnsi="Arial" w:cs="Arial"/>
          <w:b/>
          <w:sz w:val="24"/>
          <w:szCs w:val="24"/>
          <w:lang w:val="en-US"/>
        </w:rPr>
        <w:t xml:space="preserve"> </w:t>
      </w:r>
      <w:r w:rsidR="00DD4C17" w:rsidRPr="00672B09">
        <w:rPr>
          <w:rFonts w:ascii="Arial" w:hAnsi="Arial" w:cs="Arial"/>
          <w:bCs/>
          <w:sz w:val="24"/>
          <w:szCs w:val="24"/>
          <w:lang w:val="en-US"/>
        </w:rPr>
        <w:t>should</w:t>
      </w:r>
      <w:r w:rsidR="00DD4C17" w:rsidRPr="00672B09">
        <w:rPr>
          <w:rFonts w:ascii="Arial" w:hAnsi="Arial" w:cs="Arial"/>
          <w:b/>
          <w:sz w:val="24"/>
          <w:szCs w:val="24"/>
          <w:lang w:val="en-US"/>
        </w:rPr>
        <w:t xml:space="preserve"> </w:t>
      </w:r>
      <w:r w:rsidR="00DD4C17" w:rsidRPr="00672B09">
        <w:rPr>
          <w:rFonts w:ascii="Arial" w:hAnsi="Arial" w:cs="Arial"/>
          <w:bCs/>
          <w:sz w:val="24"/>
          <w:szCs w:val="24"/>
          <w:lang w:val="en-US"/>
        </w:rPr>
        <w:t xml:space="preserve">develop guidelines that encourage equal representation of women and men in </w:t>
      </w:r>
      <w:r w:rsidRPr="00672B09">
        <w:rPr>
          <w:rFonts w:ascii="Arial" w:hAnsi="Arial" w:cs="Arial"/>
          <w:sz w:val="24"/>
          <w:szCs w:val="24"/>
          <w:lang w:val="en-US"/>
        </w:rPr>
        <w:t>leadership positions</w:t>
      </w:r>
      <w:r w:rsidR="00383808" w:rsidRPr="00672B09">
        <w:rPr>
          <w:rFonts w:ascii="Arial" w:hAnsi="Arial" w:cs="Arial"/>
          <w:sz w:val="24"/>
          <w:szCs w:val="24"/>
          <w:lang w:val="en-US"/>
        </w:rPr>
        <w:t xml:space="preserve"> and decision- making structures</w:t>
      </w:r>
      <w:r w:rsidRPr="00672B09">
        <w:rPr>
          <w:rFonts w:ascii="Arial" w:hAnsi="Arial" w:cs="Arial"/>
          <w:sz w:val="24"/>
          <w:szCs w:val="24"/>
          <w:lang w:val="en-US"/>
        </w:rPr>
        <w:t xml:space="preserve">. </w:t>
      </w:r>
      <w:r w:rsidR="003568D6" w:rsidRPr="00672B09">
        <w:rPr>
          <w:rFonts w:ascii="Arial" w:hAnsi="Arial" w:cs="Arial"/>
          <w:sz w:val="24"/>
          <w:szCs w:val="24"/>
        </w:rPr>
        <w:t xml:space="preserve">There should be recruitment of women in decision-making positions especially at national and international levels. There should be recruitment and education of female sport administrators, particularly for the highest </w:t>
      </w:r>
      <w:r w:rsidR="003568D6" w:rsidRPr="00672B09">
        <w:rPr>
          <w:rFonts w:ascii="Arial" w:hAnsi="Arial" w:cs="Arial"/>
          <w:sz w:val="24"/>
          <w:szCs w:val="24"/>
        </w:rPr>
        <w:lastRenderedPageBreak/>
        <w:t>decision-making positions in the sport organizations. Education and mentoring of both women and men who are already in decision-making positions should be conducted.</w:t>
      </w:r>
      <w:r w:rsidR="003568D6" w:rsidRPr="00672B09">
        <w:rPr>
          <w:rFonts w:ascii="Arial" w:hAnsi="Arial" w:cs="Arial"/>
          <w:sz w:val="24"/>
          <w:szCs w:val="24"/>
          <w:lang w:val="en-US"/>
        </w:rPr>
        <w:t xml:space="preserve"> </w:t>
      </w:r>
    </w:p>
    <w:p w14:paraId="1B6A501D" w14:textId="5EC4CFC6" w:rsidR="003648B6" w:rsidRPr="00672B09" w:rsidRDefault="003648B6" w:rsidP="0020330A">
      <w:pPr>
        <w:spacing w:line="360" w:lineRule="auto"/>
        <w:jc w:val="both"/>
        <w:rPr>
          <w:rFonts w:ascii="Arial" w:hAnsi="Arial" w:cs="Arial"/>
          <w:sz w:val="24"/>
          <w:szCs w:val="24"/>
          <w:lang w:val="en-US"/>
        </w:rPr>
      </w:pPr>
    </w:p>
    <w:p w14:paraId="58903ACE" w14:textId="189095EE" w:rsidR="003648B6" w:rsidRPr="00672B09" w:rsidRDefault="003648B6" w:rsidP="0020330A">
      <w:pPr>
        <w:spacing w:line="360" w:lineRule="auto"/>
        <w:jc w:val="both"/>
        <w:rPr>
          <w:rFonts w:ascii="Arial" w:hAnsi="Arial" w:cs="Arial"/>
          <w:sz w:val="24"/>
          <w:szCs w:val="24"/>
        </w:rPr>
      </w:pPr>
      <w:r w:rsidRPr="00672B09">
        <w:rPr>
          <w:rFonts w:ascii="Arial" w:hAnsi="Arial" w:cs="Arial"/>
          <w:b/>
          <w:bCs/>
          <w:sz w:val="24"/>
          <w:szCs w:val="24"/>
        </w:rPr>
        <w:t>Gender equity</w:t>
      </w:r>
      <w:r w:rsidRPr="00672B09">
        <w:rPr>
          <w:rFonts w:ascii="Arial" w:hAnsi="Arial" w:cs="Arial"/>
          <w:sz w:val="24"/>
          <w:szCs w:val="24"/>
        </w:rPr>
        <w:t xml:space="preserve">: </w:t>
      </w:r>
      <w:r w:rsidR="003568D6" w:rsidRPr="00672B09">
        <w:rPr>
          <w:rFonts w:ascii="Arial" w:hAnsi="Arial" w:cs="Arial"/>
          <w:sz w:val="24"/>
          <w:szCs w:val="24"/>
        </w:rPr>
        <w:t>Sport Federations should have gender equality policy in place</w:t>
      </w:r>
      <w:r w:rsidR="00672B09" w:rsidRPr="00672B09">
        <w:rPr>
          <w:rFonts w:ascii="Arial" w:hAnsi="Arial" w:cs="Arial"/>
          <w:sz w:val="24"/>
          <w:szCs w:val="24"/>
        </w:rPr>
        <w:t>.</w:t>
      </w:r>
      <w:r w:rsidR="003568D6" w:rsidRPr="00672B09">
        <w:rPr>
          <w:rFonts w:ascii="Arial" w:hAnsi="Arial" w:cs="Arial"/>
          <w:sz w:val="24"/>
          <w:szCs w:val="24"/>
        </w:rPr>
        <w:t xml:space="preserve"> </w:t>
      </w:r>
      <w:r w:rsidR="00DD4C17" w:rsidRPr="00672B09">
        <w:rPr>
          <w:rFonts w:ascii="Arial" w:hAnsi="Arial" w:cs="Arial"/>
          <w:sz w:val="24"/>
          <w:szCs w:val="24"/>
        </w:rPr>
        <w:t>G</w:t>
      </w:r>
      <w:r w:rsidRPr="00672B09">
        <w:rPr>
          <w:rFonts w:ascii="Arial" w:hAnsi="Arial" w:cs="Arial"/>
          <w:sz w:val="24"/>
          <w:szCs w:val="24"/>
        </w:rPr>
        <w:t xml:space="preserve">irls and women should be given a full range of activity and programme choices that meet their needs, interests and experiences. </w:t>
      </w:r>
      <w:r w:rsidRPr="00672B09">
        <w:rPr>
          <w:rFonts w:ascii="Arial" w:eastAsia="Cambria" w:hAnsi="Arial" w:cs="Arial"/>
          <w:sz w:val="24"/>
          <w:szCs w:val="24"/>
          <w:lang w:val="en-US"/>
        </w:rPr>
        <w:t xml:space="preserve">Women in sport should be empowered through the conscious and committed provision of equal opportunities for sustaining full participation; recognition and development, irrespective of ability, disability, race, class, sexual preference, religious beliefs and cultural diversity. There should be an increase participation of women at all levels of sport and recreation in order to achieve gender </w:t>
      </w:r>
      <w:r w:rsidR="003568D6" w:rsidRPr="00672B09">
        <w:rPr>
          <w:rFonts w:ascii="Arial" w:eastAsia="Cambria" w:hAnsi="Arial" w:cs="Arial"/>
          <w:sz w:val="24"/>
          <w:szCs w:val="24"/>
          <w:lang w:val="en-US"/>
        </w:rPr>
        <w:t>equity.</w:t>
      </w:r>
      <w:r w:rsidRPr="00672B09">
        <w:rPr>
          <w:rFonts w:ascii="Arial" w:hAnsi="Arial" w:cs="Arial"/>
          <w:sz w:val="24"/>
          <w:szCs w:val="24"/>
        </w:rPr>
        <w:t xml:space="preserve"> </w:t>
      </w:r>
    </w:p>
    <w:p w14:paraId="3165EA78" w14:textId="2698A4C8" w:rsidR="00B43051" w:rsidRDefault="00B43051" w:rsidP="00B43051">
      <w:pPr>
        <w:spacing w:line="360" w:lineRule="auto"/>
        <w:jc w:val="both"/>
        <w:rPr>
          <w:rFonts w:ascii="Arial" w:hAnsi="Arial" w:cs="Arial"/>
          <w:bCs/>
          <w:sz w:val="24"/>
          <w:szCs w:val="24"/>
        </w:rPr>
      </w:pPr>
      <w:r w:rsidRPr="0020330A">
        <w:rPr>
          <w:rFonts w:ascii="Arial" w:hAnsi="Arial" w:cs="Arial"/>
          <w:bCs/>
          <w:sz w:val="24"/>
          <w:szCs w:val="24"/>
        </w:rPr>
        <w:t xml:space="preserve">Government and Non-governmental Sports Organisations </w:t>
      </w:r>
      <w:r>
        <w:rPr>
          <w:rFonts w:ascii="Arial" w:hAnsi="Arial" w:cs="Arial"/>
          <w:bCs/>
          <w:sz w:val="24"/>
          <w:szCs w:val="24"/>
        </w:rPr>
        <w:t xml:space="preserve">should </w:t>
      </w:r>
      <w:r w:rsidRPr="0020330A">
        <w:rPr>
          <w:rFonts w:ascii="Arial" w:hAnsi="Arial" w:cs="Arial"/>
          <w:bCs/>
          <w:sz w:val="24"/>
          <w:szCs w:val="24"/>
        </w:rPr>
        <w:t>provide equal opportunities to women to reach their sport performance potential by ensuring that all activities and programs relating to performance improvement take account of the specific needs of female athletes.</w:t>
      </w:r>
    </w:p>
    <w:p w14:paraId="2CE9E8CA" w14:textId="77777777" w:rsidR="00B43051" w:rsidRPr="0020330A" w:rsidRDefault="00B43051" w:rsidP="00B43051">
      <w:pPr>
        <w:spacing w:after="0" w:line="360" w:lineRule="auto"/>
        <w:jc w:val="both"/>
        <w:rPr>
          <w:rFonts w:ascii="Arial" w:hAnsi="Arial" w:cs="Arial"/>
          <w:sz w:val="24"/>
          <w:szCs w:val="24"/>
        </w:rPr>
      </w:pPr>
      <w:r w:rsidRPr="00B43051">
        <w:rPr>
          <w:rFonts w:ascii="Arial" w:hAnsi="Arial" w:cs="Arial"/>
          <w:bCs/>
          <w:sz w:val="24"/>
          <w:szCs w:val="24"/>
        </w:rPr>
        <w:t>Fair chance to play</w:t>
      </w:r>
      <w:r w:rsidRPr="0020330A">
        <w:rPr>
          <w:rFonts w:ascii="Arial" w:hAnsi="Arial" w:cs="Arial"/>
          <w:b/>
          <w:sz w:val="24"/>
          <w:szCs w:val="24"/>
        </w:rPr>
        <w:t>:</w:t>
      </w:r>
      <w:r w:rsidRPr="0020330A">
        <w:rPr>
          <w:rFonts w:ascii="Arial" w:hAnsi="Arial" w:cs="Arial"/>
          <w:sz w:val="24"/>
          <w:szCs w:val="24"/>
        </w:rPr>
        <w:t xml:space="preserve"> Make sure all women/girls, regardless of skills or experience, get the chance to be an active part of activities and teams.  Where competition is a key component of an activity or sport, ensure women and girls have the chance to play at appropriate levels against teams or individuals of a similar standard.</w:t>
      </w:r>
    </w:p>
    <w:p w14:paraId="48F65363" w14:textId="77777777" w:rsidR="00B43051" w:rsidRPr="0020330A" w:rsidRDefault="00B43051" w:rsidP="00B43051">
      <w:pPr>
        <w:spacing w:line="360" w:lineRule="auto"/>
        <w:jc w:val="both"/>
        <w:rPr>
          <w:rFonts w:ascii="Arial" w:hAnsi="Arial" w:cs="Arial"/>
          <w:bCs/>
          <w:sz w:val="24"/>
          <w:szCs w:val="24"/>
        </w:rPr>
      </w:pPr>
    </w:p>
    <w:p w14:paraId="72D0C11B" w14:textId="4E50A1B3" w:rsidR="00A52091" w:rsidRDefault="00A52091" w:rsidP="00A52091">
      <w:pPr>
        <w:spacing w:line="360" w:lineRule="auto"/>
        <w:jc w:val="both"/>
        <w:rPr>
          <w:rFonts w:ascii="Arial" w:hAnsi="Arial" w:cs="Arial"/>
          <w:sz w:val="24"/>
          <w:szCs w:val="24"/>
        </w:rPr>
      </w:pPr>
      <w:r w:rsidRPr="0020330A">
        <w:rPr>
          <w:rFonts w:ascii="Arial" w:hAnsi="Arial" w:cs="Arial"/>
          <w:sz w:val="24"/>
          <w:szCs w:val="24"/>
        </w:rPr>
        <w:t>The IOC has also taken a prominent role in promoting gender equality within its leadership by bringing up its female membership to 37 per cent by the end of the year, going above the set target of having 30 per cent of decision-making positions held by women by 2020 (The Policy Brief called “COVID-19, Women, Girls and Sport: Build Back Better, 2020)</w:t>
      </w:r>
      <w:r w:rsidR="00A82C9C">
        <w:rPr>
          <w:rFonts w:ascii="Arial" w:hAnsi="Arial" w:cs="Arial"/>
          <w:sz w:val="24"/>
          <w:szCs w:val="24"/>
        </w:rPr>
        <w:t>.</w:t>
      </w:r>
    </w:p>
    <w:p w14:paraId="01EE7CEF" w14:textId="24B9A876" w:rsidR="00A82C9C" w:rsidRPr="003568D6" w:rsidRDefault="00DD4C17" w:rsidP="00A82C9C">
      <w:pPr>
        <w:spacing w:line="360" w:lineRule="auto"/>
        <w:jc w:val="both"/>
        <w:rPr>
          <w:rFonts w:ascii="Arial" w:hAnsi="Arial" w:cs="Arial"/>
          <w:bCs/>
          <w:sz w:val="24"/>
          <w:szCs w:val="24"/>
        </w:rPr>
      </w:pPr>
      <w:r w:rsidRPr="003568D6">
        <w:rPr>
          <w:rFonts w:ascii="Arial" w:hAnsi="Arial" w:cs="Arial"/>
          <w:b/>
          <w:sz w:val="24"/>
          <w:szCs w:val="24"/>
        </w:rPr>
        <w:t>G</w:t>
      </w:r>
      <w:r w:rsidR="00A82C9C" w:rsidRPr="003568D6">
        <w:rPr>
          <w:rFonts w:ascii="Arial" w:hAnsi="Arial" w:cs="Arial"/>
          <w:b/>
          <w:sz w:val="24"/>
          <w:szCs w:val="24"/>
        </w:rPr>
        <w:t xml:space="preserve">ender-based violence: </w:t>
      </w:r>
      <w:r w:rsidR="00A82C9C" w:rsidRPr="003568D6">
        <w:rPr>
          <w:rFonts w:ascii="Arial" w:hAnsi="Arial" w:cs="Arial"/>
          <w:bCs/>
          <w:sz w:val="24"/>
          <w:szCs w:val="24"/>
        </w:rPr>
        <w:t xml:space="preserve">Sport </w:t>
      </w:r>
      <w:r w:rsidR="003568D6" w:rsidRPr="003568D6">
        <w:rPr>
          <w:rFonts w:ascii="Arial" w:hAnsi="Arial" w:cs="Arial"/>
          <w:bCs/>
          <w:sz w:val="24"/>
          <w:szCs w:val="24"/>
        </w:rPr>
        <w:t>F</w:t>
      </w:r>
      <w:r w:rsidR="00A82C9C" w:rsidRPr="003568D6">
        <w:rPr>
          <w:rFonts w:ascii="Arial" w:hAnsi="Arial" w:cs="Arial"/>
          <w:bCs/>
          <w:sz w:val="24"/>
          <w:szCs w:val="24"/>
        </w:rPr>
        <w:t xml:space="preserve">ederations should develop a policy on gender-based violence-sexual harassment. </w:t>
      </w:r>
      <w:r w:rsidR="00A82C9C" w:rsidRPr="003568D6">
        <w:rPr>
          <w:rFonts w:ascii="Arial" w:hAnsi="Arial" w:cs="Arial"/>
          <w:sz w:val="24"/>
          <w:szCs w:val="24"/>
        </w:rPr>
        <w:t xml:space="preserve">There should be programmes to implement that policy. </w:t>
      </w:r>
      <w:r w:rsidR="00A82C9C" w:rsidRPr="003568D6">
        <w:rPr>
          <w:rFonts w:ascii="Arial" w:hAnsi="Arial" w:cs="Arial"/>
          <w:bCs/>
          <w:sz w:val="24"/>
          <w:szCs w:val="24"/>
        </w:rPr>
        <w:t xml:space="preserve">There should also be </w:t>
      </w:r>
      <w:r w:rsidR="00A82C9C" w:rsidRPr="003568D6">
        <w:rPr>
          <w:rFonts w:ascii="Arial" w:hAnsi="Arial" w:cs="Arial"/>
          <w:sz w:val="24"/>
          <w:szCs w:val="24"/>
        </w:rPr>
        <w:t xml:space="preserve">clear procedural guidelines on what would be considered GBV, sexual assault/harassment and what the guidelines and procedures will be for reporting and dealing with the problem. From start (reporting) to end (how the case will be followed up and addressed and repercussions if found guilty and what is to be </w:t>
      </w:r>
      <w:r w:rsidR="00A82C9C" w:rsidRPr="003568D6">
        <w:rPr>
          <w:rFonts w:ascii="Arial" w:hAnsi="Arial" w:cs="Arial"/>
          <w:sz w:val="24"/>
          <w:szCs w:val="24"/>
        </w:rPr>
        <w:lastRenderedPageBreak/>
        <w:t>done whilst waiting for the case – i.e. accused cannot work with women and girls in sport</w:t>
      </w:r>
      <w:r w:rsidR="00A82C9C" w:rsidRPr="003568D6">
        <w:rPr>
          <w:rFonts w:ascii="Arial" w:hAnsi="Arial" w:cs="Arial"/>
          <w:bCs/>
          <w:sz w:val="24"/>
          <w:szCs w:val="24"/>
        </w:rPr>
        <w:t>.</w:t>
      </w:r>
    </w:p>
    <w:p w14:paraId="353B867C" w14:textId="77777777" w:rsidR="00A82C9C" w:rsidRPr="0020330A" w:rsidRDefault="00A82C9C" w:rsidP="00A82C9C">
      <w:pPr>
        <w:spacing w:line="360" w:lineRule="auto"/>
        <w:jc w:val="both"/>
        <w:rPr>
          <w:rFonts w:ascii="Arial" w:eastAsia="Times New Roman" w:hAnsi="Arial" w:cs="Arial"/>
          <w:sz w:val="24"/>
          <w:szCs w:val="24"/>
          <w:lang w:val="en-US"/>
        </w:rPr>
      </w:pPr>
      <w:r w:rsidRPr="0020330A">
        <w:rPr>
          <w:rFonts w:ascii="Arial" w:eastAsia="Times New Roman" w:hAnsi="Arial" w:cs="Arial"/>
          <w:sz w:val="24"/>
          <w:szCs w:val="24"/>
          <w:lang w:val="en-US"/>
        </w:rPr>
        <w:t xml:space="preserve">In every sport federation, there must be a structure in place as well as a process where cases of sexual harassment can be reported, e.g. A hotline. </w:t>
      </w:r>
      <w:proofErr w:type="spellStart"/>
      <w:r w:rsidRPr="0020330A">
        <w:rPr>
          <w:rFonts w:ascii="Arial" w:eastAsia="Times New Roman" w:hAnsi="Arial" w:cs="Arial"/>
          <w:sz w:val="24"/>
          <w:szCs w:val="24"/>
          <w:lang w:val="en-US"/>
        </w:rPr>
        <w:t>Organisations</w:t>
      </w:r>
      <w:proofErr w:type="spellEnd"/>
      <w:r w:rsidRPr="0020330A">
        <w:rPr>
          <w:rFonts w:ascii="Arial" w:eastAsia="Times New Roman" w:hAnsi="Arial" w:cs="Arial"/>
          <w:sz w:val="24"/>
          <w:szCs w:val="24"/>
          <w:lang w:val="en-US"/>
        </w:rPr>
        <w:t xml:space="preserve"> must launch a campaign for safety and non-violence within the sporting code. When female athletes are seen as sex objects then we undermine their ability. Men are judged for their talent but women are judged for their looks even before they compete. Women do not feel save to exercise in the open as they are scarred of being attacked. (IWG World Conference, Finland 2014-Sport without Fear, Plenary) </w:t>
      </w:r>
    </w:p>
    <w:p w14:paraId="578C99A8" w14:textId="77777777" w:rsidR="00A82C9C" w:rsidRPr="003568D6" w:rsidRDefault="00A82C9C" w:rsidP="00A82C9C">
      <w:pPr>
        <w:spacing w:line="360" w:lineRule="auto"/>
        <w:jc w:val="both"/>
        <w:rPr>
          <w:rFonts w:ascii="Arial" w:hAnsi="Arial" w:cs="Arial"/>
          <w:sz w:val="24"/>
          <w:szCs w:val="24"/>
        </w:rPr>
      </w:pPr>
      <w:r w:rsidRPr="003568D6">
        <w:rPr>
          <w:rFonts w:ascii="Arial" w:hAnsi="Arial" w:cs="Arial"/>
          <w:sz w:val="24"/>
          <w:szCs w:val="24"/>
        </w:rPr>
        <w:t>There should be Equity Commission and other forms of awareness campaign on gender violence to eliminate all the unfair treatment women have to endure on a daily basis. Foster a climate of open discussion about issues of sexual harassment and abuse so that athletes feel confident enough to speak out if they experience them.</w:t>
      </w:r>
    </w:p>
    <w:p w14:paraId="36B04150" w14:textId="77777777" w:rsidR="003568D6" w:rsidRDefault="003568D6" w:rsidP="00A82C9C">
      <w:pPr>
        <w:spacing w:line="360" w:lineRule="auto"/>
        <w:jc w:val="both"/>
        <w:rPr>
          <w:rFonts w:ascii="Arial" w:hAnsi="Arial" w:cs="Arial"/>
          <w:b/>
          <w:color w:val="FF0000"/>
          <w:sz w:val="24"/>
          <w:szCs w:val="24"/>
        </w:rPr>
      </w:pPr>
    </w:p>
    <w:p w14:paraId="4F46DFA8" w14:textId="1446B6EC" w:rsidR="00A82C9C" w:rsidRPr="0020330A" w:rsidRDefault="00A82C9C" w:rsidP="00A82C9C">
      <w:pPr>
        <w:autoSpaceDE w:val="0"/>
        <w:autoSpaceDN w:val="0"/>
        <w:adjustRightInd w:val="0"/>
        <w:spacing w:after="0" w:line="360" w:lineRule="auto"/>
        <w:jc w:val="both"/>
        <w:rPr>
          <w:rFonts w:ascii="Arial" w:hAnsi="Arial" w:cs="Arial"/>
          <w:sz w:val="24"/>
          <w:szCs w:val="24"/>
        </w:rPr>
      </w:pPr>
      <w:r w:rsidRPr="00B43051">
        <w:rPr>
          <w:rFonts w:ascii="Arial" w:hAnsi="Arial" w:cs="Arial"/>
          <w:b/>
          <w:sz w:val="24"/>
          <w:szCs w:val="24"/>
        </w:rPr>
        <w:t>Skills and capacity development</w:t>
      </w:r>
      <w:r w:rsidRPr="00B43051">
        <w:rPr>
          <w:rFonts w:ascii="Arial" w:hAnsi="Arial" w:cs="Arial"/>
          <w:sz w:val="24"/>
          <w:szCs w:val="24"/>
        </w:rPr>
        <w:t xml:space="preserve">:  </w:t>
      </w:r>
      <w:r w:rsidR="003568D6">
        <w:rPr>
          <w:rFonts w:ascii="Arial" w:hAnsi="Arial" w:cs="Arial"/>
          <w:sz w:val="24"/>
          <w:szCs w:val="24"/>
        </w:rPr>
        <w:t>There should be capacity building programmes or educational courses to empower w</w:t>
      </w:r>
      <w:r w:rsidRPr="0020330A">
        <w:rPr>
          <w:rFonts w:ascii="Arial" w:hAnsi="Arial" w:cs="Arial"/>
          <w:sz w:val="24"/>
          <w:szCs w:val="24"/>
        </w:rPr>
        <w:t xml:space="preserve">omen </w:t>
      </w:r>
      <w:r w:rsidR="003568D6">
        <w:rPr>
          <w:rFonts w:ascii="Arial" w:hAnsi="Arial" w:cs="Arial"/>
          <w:sz w:val="24"/>
          <w:szCs w:val="24"/>
        </w:rPr>
        <w:t>a</w:t>
      </w:r>
      <w:r w:rsidRPr="0020330A">
        <w:rPr>
          <w:rFonts w:ascii="Arial" w:hAnsi="Arial" w:cs="Arial"/>
          <w:sz w:val="24"/>
          <w:szCs w:val="24"/>
        </w:rPr>
        <w:t xml:space="preserve">bout their cultures, particularly in relation to sex, gender (masculinity and femininity), gender relations, the gender order and myths about what women and men can do should be included in all educational courses in sport. </w:t>
      </w:r>
      <w:r w:rsidRPr="0020330A">
        <w:rPr>
          <w:rFonts w:ascii="Arial" w:hAnsi="Arial" w:cs="Arial"/>
          <w:bCs/>
          <w:sz w:val="24"/>
          <w:szCs w:val="24"/>
        </w:rPr>
        <w:t xml:space="preserve">Those responsible for the education, scientific training and development of coaches and other sport personnel </w:t>
      </w:r>
      <w:r w:rsidR="00781116">
        <w:rPr>
          <w:rFonts w:ascii="Arial" w:hAnsi="Arial" w:cs="Arial"/>
          <w:bCs/>
          <w:sz w:val="24"/>
          <w:szCs w:val="24"/>
        </w:rPr>
        <w:t xml:space="preserve">should </w:t>
      </w:r>
      <w:r w:rsidRPr="0020330A">
        <w:rPr>
          <w:rFonts w:ascii="Arial" w:hAnsi="Arial" w:cs="Arial"/>
          <w:bCs/>
          <w:sz w:val="24"/>
          <w:szCs w:val="24"/>
        </w:rPr>
        <w:t xml:space="preserve">ensure that educational processes or experiences, address issues relating to gender equity and the needs of female athletes. </w:t>
      </w:r>
      <w:r w:rsidR="00781116">
        <w:rPr>
          <w:rFonts w:ascii="Arial" w:hAnsi="Arial" w:cs="Arial"/>
          <w:bCs/>
          <w:sz w:val="24"/>
          <w:szCs w:val="24"/>
        </w:rPr>
        <w:t xml:space="preserve">Sport federations should develop norms and standards to promote gender equity in sport. </w:t>
      </w:r>
    </w:p>
    <w:p w14:paraId="6CFF09CB" w14:textId="77777777" w:rsidR="00A82C9C" w:rsidRPr="0020330A" w:rsidRDefault="00A82C9C" w:rsidP="00A82C9C">
      <w:pPr>
        <w:autoSpaceDE w:val="0"/>
        <w:autoSpaceDN w:val="0"/>
        <w:adjustRightInd w:val="0"/>
        <w:spacing w:after="0" w:line="360" w:lineRule="auto"/>
        <w:jc w:val="both"/>
        <w:rPr>
          <w:rFonts w:ascii="Arial" w:hAnsi="Arial" w:cs="Arial"/>
          <w:sz w:val="24"/>
          <w:szCs w:val="24"/>
        </w:rPr>
      </w:pPr>
    </w:p>
    <w:p w14:paraId="0F27A1D1" w14:textId="57A099CD" w:rsidR="00A82C9C" w:rsidRPr="00144DD1" w:rsidRDefault="00A82C9C" w:rsidP="00A82C9C">
      <w:pPr>
        <w:spacing w:after="0" w:line="360" w:lineRule="auto"/>
        <w:jc w:val="both"/>
        <w:rPr>
          <w:rFonts w:ascii="Arial" w:hAnsi="Arial" w:cs="Arial"/>
          <w:color w:val="000000" w:themeColor="text1"/>
          <w:sz w:val="24"/>
          <w:szCs w:val="24"/>
        </w:rPr>
      </w:pPr>
      <w:r w:rsidRPr="00144DD1">
        <w:rPr>
          <w:rFonts w:ascii="Arial" w:hAnsi="Arial" w:cs="Arial"/>
          <w:color w:val="000000" w:themeColor="text1"/>
          <w:sz w:val="24"/>
          <w:szCs w:val="24"/>
        </w:rPr>
        <w:t xml:space="preserve">According to the </w:t>
      </w:r>
      <w:r w:rsidR="00781116" w:rsidRPr="00144DD1">
        <w:rPr>
          <w:rFonts w:ascii="Arial" w:hAnsi="Arial" w:cs="Arial"/>
          <w:color w:val="000000" w:themeColor="text1"/>
          <w:sz w:val="24"/>
          <w:szCs w:val="24"/>
        </w:rPr>
        <w:t xml:space="preserve">findings from the </w:t>
      </w:r>
      <w:r w:rsidRPr="00144DD1">
        <w:rPr>
          <w:rFonts w:ascii="Arial" w:hAnsi="Arial" w:cs="Arial"/>
          <w:color w:val="000000" w:themeColor="text1"/>
          <w:sz w:val="24"/>
          <w:szCs w:val="24"/>
        </w:rPr>
        <w:t xml:space="preserve">focus group discussions, most talented women athletes find themselves in financial difficulty, because they have never received financial advice or education. It becomes difficult on how to manage large amount of money. </w:t>
      </w:r>
    </w:p>
    <w:p w14:paraId="7E778625" w14:textId="77777777" w:rsidR="00A82C9C" w:rsidRPr="00144DD1" w:rsidRDefault="00A82C9C" w:rsidP="00A82C9C">
      <w:pPr>
        <w:spacing w:after="0" w:line="360" w:lineRule="auto"/>
        <w:jc w:val="both"/>
        <w:rPr>
          <w:rFonts w:ascii="Arial" w:hAnsi="Arial" w:cs="Arial"/>
          <w:color w:val="000000" w:themeColor="text1"/>
          <w:sz w:val="24"/>
          <w:szCs w:val="24"/>
        </w:rPr>
      </w:pPr>
    </w:p>
    <w:p w14:paraId="090ACFC0" w14:textId="77777777" w:rsidR="00781116" w:rsidRPr="00144DD1" w:rsidRDefault="00A82C9C" w:rsidP="00781116">
      <w:pPr>
        <w:autoSpaceDE w:val="0"/>
        <w:autoSpaceDN w:val="0"/>
        <w:adjustRightInd w:val="0"/>
        <w:spacing w:after="0" w:line="360" w:lineRule="auto"/>
        <w:jc w:val="both"/>
        <w:rPr>
          <w:rFonts w:ascii="Arial" w:hAnsi="Arial" w:cs="Arial"/>
          <w:color w:val="000000" w:themeColor="text1"/>
          <w:sz w:val="24"/>
          <w:szCs w:val="24"/>
        </w:rPr>
      </w:pPr>
      <w:r w:rsidRPr="00144DD1">
        <w:rPr>
          <w:rFonts w:ascii="Arial" w:hAnsi="Arial" w:cs="Arial"/>
          <w:bCs/>
          <w:color w:val="000000" w:themeColor="text1"/>
          <w:sz w:val="24"/>
          <w:szCs w:val="24"/>
        </w:rPr>
        <w:t>Skills development courses should be offered to improve the technical leadership and training capabilities</w:t>
      </w:r>
      <w:bookmarkStart w:id="118" w:name="_Hlk1045613"/>
      <w:r w:rsidRPr="00144DD1">
        <w:rPr>
          <w:rFonts w:ascii="Arial" w:hAnsi="Arial" w:cs="Arial"/>
          <w:color w:val="000000" w:themeColor="text1"/>
          <w:sz w:val="24"/>
          <w:szCs w:val="24"/>
        </w:rPr>
        <w:t xml:space="preserve">. There should be courses to capacitate women as leaders and decision-makers </w:t>
      </w:r>
      <w:bookmarkEnd w:id="118"/>
      <w:r w:rsidRPr="00144DD1">
        <w:rPr>
          <w:rFonts w:ascii="Arial" w:hAnsi="Arial" w:cs="Arial"/>
          <w:color w:val="000000" w:themeColor="text1"/>
          <w:sz w:val="24"/>
          <w:szCs w:val="24"/>
        </w:rPr>
        <w:t xml:space="preserve">and ensure that women play meaningful and visible roles in sport at all levels. Create mechanisms that ensure that young women have a voice in the </w:t>
      </w:r>
      <w:r w:rsidRPr="00144DD1">
        <w:rPr>
          <w:rFonts w:ascii="Arial" w:hAnsi="Arial" w:cs="Arial"/>
          <w:color w:val="000000" w:themeColor="text1"/>
          <w:sz w:val="24"/>
          <w:szCs w:val="24"/>
        </w:rPr>
        <w:lastRenderedPageBreak/>
        <w:t xml:space="preserve">development of policies and programmes that affect them. </w:t>
      </w:r>
      <w:r w:rsidR="00781116" w:rsidRPr="00144DD1">
        <w:rPr>
          <w:rFonts w:ascii="Arial" w:hAnsi="Arial" w:cs="Arial"/>
          <w:color w:val="000000" w:themeColor="text1"/>
          <w:sz w:val="24"/>
          <w:szCs w:val="24"/>
        </w:rPr>
        <w:t xml:space="preserve"> According to National Sport and Recreation Plan (NSRP), there should be accredited training courses on sport related matters conducted annually. </w:t>
      </w:r>
    </w:p>
    <w:p w14:paraId="3489A947" w14:textId="77777777" w:rsidR="00A82C9C" w:rsidRPr="00144DD1" w:rsidRDefault="00A82C9C" w:rsidP="00A82C9C">
      <w:pPr>
        <w:spacing w:after="0" w:line="360" w:lineRule="auto"/>
        <w:jc w:val="both"/>
        <w:rPr>
          <w:rFonts w:ascii="Arial" w:hAnsi="Arial" w:cs="Arial"/>
          <w:color w:val="000000" w:themeColor="text1"/>
          <w:sz w:val="24"/>
          <w:szCs w:val="24"/>
        </w:rPr>
      </w:pPr>
    </w:p>
    <w:p w14:paraId="202FE9C1" w14:textId="3003B056" w:rsidR="00A82C9C" w:rsidRPr="00144DD1" w:rsidRDefault="00A82C9C" w:rsidP="00A82C9C">
      <w:pPr>
        <w:spacing w:after="0" w:line="360" w:lineRule="auto"/>
        <w:jc w:val="both"/>
        <w:rPr>
          <w:rFonts w:ascii="Arial" w:hAnsi="Arial" w:cs="Arial"/>
          <w:color w:val="000000" w:themeColor="text1"/>
          <w:sz w:val="24"/>
          <w:szCs w:val="24"/>
        </w:rPr>
      </w:pPr>
      <w:r w:rsidRPr="00144DD1">
        <w:rPr>
          <w:rFonts w:ascii="Arial" w:hAnsi="Arial" w:cs="Arial"/>
          <w:color w:val="000000" w:themeColor="text1"/>
          <w:sz w:val="24"/>
          <w:szCs w:val="24"/>
        </w:rPr>
        <w:t>Staff should undergo regular equality training. Get involved in coach education programmes, which inform and advise about the ethical and interpersonal issues of sexual harassment and abuse and about the technical aspects of physical touch in coaching the sport. More women should be empowered to become coaches</w:t>
      </w:r>
      <w:r w:rsidRPr="00144DD1">
        <w:rPr>
          <w:rFonts w:ascii="Arial" w:hAnsi="Arial" w:cs="Arial"/>
          <w:bCs/>
          <w:color w:val="000000" w:themeColor="text1"/>
          <w:sz w:val="24"/>
          <w:szCs w:val="24"/>
        </w:rPr>
        <w:t xml:space="preserve">.  This statement was supported by the findings from the focus groups which stated that   </w:t>
      </w:r>
      <w:r w:rsidRPr="00144DD1">
        <w:rPr>
          <w:rFonts w:ascii="Arial" w:hAnsi="Arial" w:cs="Arial"/>
          <w:color w:val="000000" w:themeColor="text1"/>
          <w:sz w:val="24"/>
          <w:szCs w:val="24"/>
        </w:rPr>
        <w:t>it is important that female coaches should be upgraded and be given the tools to become head coaches of sporting teams and athletes. More females should be brought on board to manage and market female athletes, as they know the dynamics of women. The focus groups further indicated that although there are top quality female coaches however, they are not being developed to be able to take elite female athletes to the next level. For some reason male coaches are still dominating when it comes to coaching women in sport.</w:t>
      </w:r>
    </w:p>
    <w:p w14:paraId="6927463C" w14:textId="77777777" w:rsidR="00A82C9C" w:rsidRPr="00144DD1" w:rsidRDefault="00A82C9C" w:rsidP="00A82C9C">
      <w:pPr>
        <w:spacing w:after="0" w:line="360" w:lineRule="auto"/>
        <w:jc w:val="both"/>
        <w:rPr>
          <w:rFonts w:ascii="Arial" w:hAnsi="Arial" w:cs="Arial"/>
          <w:color w:val="000000" w:themeColor="text1"/>
          <w:sz w:val="24"/>
          <w:szCs w:val="24"/>
        </w:rPr>
      </w:pPr>
    </w:p>
    <w:p w14:paraId="7D02FC06" w14:textId="77777777" w:rsidR="00A82C9C" w:rsidRPr="00144DD1" w:rsidRDefault="00A82C9C" w:rsidP="00A82C9C">
      <w:pPr>
        <w:spacing w:line="360" w:lineRule="auto"/>
        <w:jc w:val="both"/>
        <w:rPr>
          <w:rFonts w:ascii="Arial" w:hAnsi="Arial" w:cs="Arial"/>
          <w:bCs/>
          <w:color w:val="000000" w:themeColor="text1"/>
          <w:sz w:val="24"/>
          <w:szCs w:val="24"/>
        </w:rPr>
      </w:pPr>
      <w:r w:rsidRPr="00144DD1">
        <w:rPr>
          <w:rFonts w:ascii="Arial" w:hAnsi="Arial" w:cs="Arial"/>
          <w:bCs/>
          <w:color w:val="000000" w:themeColor="text1"/>
          <w:sz w:val="24"/>
          <w:szCs w:val="24"/>
        </w:rPr>
        <w:t xml:space="preserve">Those </w:t>
      </w:r>
      <w:r w:rsidRPr="00144DD1">
        <w:rPr>
          <w:rFonts w:ascii="Arial" w:eastAsia="Times New Roman" w:hAnsi="Arial" w:cs="Arial"/>
          <w:color w:val="000000" w:themeColor="text1"/>
          <w:sz w:val="24"/>
          <w:szCs w:val="24"/>
          <w:lang w:eastAsia="en-ZA"/>
        </w:rPr>
        <w:t>responsible for the education, training and development of coaches and other sports personnel should ensure that education processes and experiences address issues relating to gender equity and the needs of female athletes, equitably reflect women's role in sport and take account of women's leadership experiences, values and attitudes.</w:t>
      </w:r>
    </w:p>
    <w:p w14:paraId="768B6F02" w14:textId="119B54BE" w:rsidR="00A82C9C" w:rsidRPr="00144DD1" w:rsidRDefault="00A82C9C" w:rsidP="00A82C9C">
      <w:pPr>
        <w:spacing w:line="360" w:lineRule="auto"/>
        <w:jc w:val="both"/>
        <w:rPr>
          <w:rFonts w:ascii="Arial" w:hAnsi="Arial" w:cs="Arial"/>
          <w:bCs/>
          <w:color w:val="000000" w:themeColor="text1"/>
          <w:sz w:val="24"/>
          <w:szCs w:val="24"/>
        </w:rPr>
      </w:pPr>
      <w:r w:rsidRPr="00144DD1">
        <w:rPr>
          <w:rFonts w:ascii="Arial" w:hAnsi="Arial" w:cs="Arial"/>
          <w:b/>
          <w:bCs/>
          <w:color w:val="000000" w:themeColor="text1"/>
          <w:sz w:val="24"/>
          <w:szCs w:val="24"/>
        </w:rPr>
        <w:t xml:space="preserve"> </w:t>
      </w:r>
      <w:r w:rsidRPr="00144DD1">
        <w:rPr>
          <w:rFonts w:ascii="Arial" w:hAnsi="Arial" w:cs="Arial"/>
          <w:bCs/>
          <w:color w:val="000000" w:themeColor="text1"/>
          <w:sz w:val="24"/>
          <w:szCs w:val="24"/>
        </w:rPr>
        <w:t>Sig</w:t>
      </w:r>
      <w:r w:rsidRPr="00144DD1">
        <w:rPr>
          <w:rFonts w:ascii="Arial" w:hAnsi="Arial" w:cs="Arial"/>
          <w:color w:val="000000" w:themeColor="text1"/>
          <w:sz w:val="24"/>
          <w:szCs w:val="24"/>
        </w:rPr>
        <w:t>npost self-defence lessons and personal alarms can be of helpful as safety measures. Also exercising in groups can make physical activity safer for women and girls. Explore partnerships with transport providers.</w:t>
      </w:r>
    </w:p>
    <w:p w14:paraId="5E2E913E" w14:textId="77777777" w:rsidR="00A82C9C" w:rsidRPr="00144DD1" w:rsidRDefault="00A82C9C" w:rsidP="00A82C9C">
      <w:pPr>
        <w:spacing w:after="0" w:line="360" w:lineRule="auto"/>
        <w:jc w:val="both"/>
        <w:rPr>
          <w:rFonts w:ascii="Arial" w:hAnsi="Arial" w:cs="Arial"/>
          <w:color w:val="000000" w:themeColor="text1"/>
          <w:sz w:val="24"/>
          <w:szCs w:val="24"/>
        </w:rPr>
      </w:pPr>
      <w:r w:rsidRPr="00144DD1">
        <w:rPr>
          <w:rFonts w:ascii="Arial" w:hAnsi="Arial" w:cs="Arial"/>
          <w:b/>
          <w:color w:val="000000" w:themeColor="text1"/>
          <w:sz w:val="24"/>
          <w:szCs w:val="24"/>
        </w:rPr>
        <w:t>Screening</w:t>
      </w:r>
      <w:r w:rsidRPr="00144DD1">
        <w:rPr>
          <w:rFonts w:ascii="Arial" w:hAnsi="Arial" w:cs="Arial"/>
          <w:color w:val="000000" w:themeColor="text1"/>
          <w:sz w:val="24"/>
          <w:szCs w:val="24"/>
        </w:rPr>
        <w:t xml:space="preserve">: Adopt rigorous screening procedures and establish codes of ethics and conduct for all staff and volunteers, whether they work with adults or children. Staff and volunteers should be required to sign, to show that they agree to abide by the code.  Ensure all staff and volunteers who work with children are trained in Child Protection.  </w:t>
      </w:r>
    </w:p>
    <w:p w14:paraId="3B86D88E" w14:textId="77777777" w:rsidR="00A82C9C" w:rsidRPr="00144DD1" w:rsidRDefault="00A82C9C" w:rsidP="00A82C9C">
      <w:pPr>
        <w:spacing w:line="360" w:lineRule="auto"/>
        <w:jc w:val="both"/>
        <w:rPr>
          <w:rFonts w:ascii="Arial" w:hAnsi="Arial" w:cs="Arial"/>
          <w:color w:val="000000" w:themeColor="text1"/>
          <w:sz w:val="24"/>
          <w:szCs w:val="24"/>
        </w:rPr>
      </w:pPr>
    </w:p>
    <w:p w14:paraId="3F2EA20B" w14:textId="77777777" w:rsidR="00A82C9C" w:rsidRPr="00144DD1" w:rsidRDefault="00A82C9C" w:rsidP="00A82C9C">
      <w:pPr>
        <w:spacing w:after="0" w:line="360" w:lineRule="auto"/>
        <w:jc w:val="both"/>
        <w:rPr>
          <w:rFonts w:ascii="Arial" w:hAnsi="Arial" w:cs="Arial"/>
          <w:color w:val="000000" w:themeColor="text1"/>
          <w:sz w:val="24"/>
          <w:szCs w:val="24"/>
        </w:rPr>
      </w:pPr>
      <w:r w:rsidRPr="00144DD1">
        <w:rPr>
          <w:rFonts w:ascii="Arial" w:hAnsi="Arial" w:cs="Arial"/>
          <w:b/>
          <w:color w:val="000000" w:themeColor="text1"/>
          <w:sz w:val="24"/>
          <w:szCs w:val="24"/>
        </w:rPr>
        <w:t>Transport:</w:t>
      </w:r>
      <w:r w:rsidRPr="00144DD1">
        <w:rPr>
          <w:rFonts w:ascii="Arial" w:hAnsi="Arial" w:cs="Arial"/>
          <w:color w:val="000000" w:themeColor="text1"/>
          <w:sz w:val="24"/>
          <w:szCs w:val="24"/>
        </w:rPr>
        <w:t xml:space="preserve"> Explore partnerships with transport providers. Provide information about public transport. Develop a system so that participants can organise share-a-ride </w:t>
      </w:r>
      <w:r w:rsidRPr="00144DD1">
        <w:rPr>
          <w:rFonts w:ascii="Arial" w:hAnsi="Arial" w:cs="Arial"/>
          <w:color w:val="000000" w:themeColor="text1"/>
          <w:sz w:val="24"/>
          <w:szCs w:val="24"/>
        </w:rPr>
        <w:lastRenderedPageBreak/>
        <w:t xml:space="preserve">systems.  Promote physical activity, which doesn’t require transport, such as walking and running. Walking groups such as Walk for Life or Park run can support women to take part in easily accessible physical activity in a friendly, supportive group. </w:t>
      </w:r>
    </w:p>
    <w:p w14:paraId="7B0B4D65" w14:textId="77777777" w:rsidR="00A82C9C" w:rsidRPr="00144DD1" w:rsidRDefault="00A82C9C" w:rsidP="00A82C9C">
      <w:pPr>
        <w:spacing w:after="0" w:line="360" w:lineRule="auto"/>
        <w:jc w:val="both"/>
        <w:rPr>
          <w:rFonts w:ascii="Arial" w:hAnsi="Arial" w:cs="Arial"/>
          <w:color w:val="000000" w:themeColor="text1"/>
          <w:sz w:val="24"/>
          <w:szCs w:val="24"/>
        </w:rPr>
      </w:pPr>
    </w:p>
    <w:p w14:paraId="06126A0D" w14:textId="18EFBF64" w:rsidR="00A82C9C" w:rsidRPr="00144DD1" w:rsidRDefault="00A82C9C" w:rsidP="00A82C9C">
      <w:pPr>
        <w:spacing w:after="0" w:line="360" w:lineRule="auto"/>
        <w:jc w:val="both"/>
        <w:rPr>
          <w:rFonts w:ascii="Arial" w:hAnsi="Arial" w:cs="Arial"/>
          <w:color w:val="000000" w:themeColor="text1"/>
          <w:sz w:val="24"/>
          <w:szCs w:val="24"/>
        </w:rPr>
      </w:pPr>
      <w:r w:rsidRPr="00144DD1">
        <w:rPr>
          <w:rFonts w:ascii="Arial" w:hAnsi="Arial" w:cs="Arial"/>
          <w:b/>
          <w:color w:val="000000" w:themeColor="text1"/>
          <w:sz w:val="24"/>
          <w:szCs w:val="24"/>
        </w:rPr>
        <w:t>Sexist:</w:t>
      </w:r>
      <w:r w:rsidRPr="00144DD1">
        <w:rPr>
          <w:rFonts w:ascii="Arial" w:hAnsi="Arial" w:cs="Arial"/>
          <w:color w:val="000000" w:themeColor="text1"/>
          <w:sz w:val="24"/>
          <w:szCs w:val="24"/>
        </w:rPr>
        <w:t xml:space="preserve"> Challenge sexist assumptions and behaviour inside </w:t>
      </w:r>
      <w:r w:rsidR="00B43051" w:rsidRPr="00144DD1">
        <w:rPr>
          <w:rFonts w:ascii="Arial" w:hAnsi="Arial" w:cs="Arial"/>
          <w:color w:val="000000" w:themeColor="text1"/>
          <w:sz w:val="24"/>
          <w:szCs w:val="24"/>
        </w:rPr>
        <w:t>sport</w:t>
      </w:r>
      <w:r w:rsidRPr="00144DD1">
        <w:rPr>
          <w:rFonts w:ascii="Arial" w:hAnsi="Arial" w:cs="Arial"/>
          <w:color w:val="000000" w:themeColor="text1"/>
          <w:sz w:val="24"/>
          <w:szCs w:val="24"/>
        </w:rPr>
        <w:t xml:space="preserve"> organisation</w:t>
      </w:r>
      <w:r w:rsidR="00007736" w:rsidRPr="00144DD1">
        <w:rPr>
          <w:rFonts w:ascii="Arial" w:hAnsi="Arial" w:cs="Arial"/>
          <w:color w:val="000000" w:themeColor="text1"/>
          <w:sz w:val="24"/>
          <w:szCs w:val="24"/>
        </w:rPr>
        <w:t>s</w:t>
      </w:r>
      <w:r w:rsidRPr="00144DD1">
        <w:rPr>
          <w:rFonts w:ascii="Arial" w:hAnsi="Arial" w:cs="Arial"/>
          <w:color w:val="000000" w:themeColor="text1"/>
          <w:sz w:val="24"/>
          <w:szCs w:val="24"/>
        </w:rPr>
        <w:t xml:space="preserve"> and among participants.  Women and girls can respond better to the social, health and well-being characteristics than competition. Perhaps combine physical activity with social activities or guest speakers on active lifestyles, nutrition, body image, smoking etc.</w:t>
      </w:r>
    </w:p>
    <w:p w14:paraId="0B7B2B33" w14:textId="77777777" w:rsidR="00A82C9C" w:rsidRPr="00144DD1" w:rsidRDefault="00A82C9C" w:rsidP="00A82C9C">
      <w:pPr>
        <w:spacing w:after="0" w:line="360" w:lineRule="auto"/>
        <w:jc w:val="both"/>
        <w:rPr>
          <w:rFonts w:ascii="Arial" w:hAnsi="Arial" w:cs="Arial"/>
          <w:color w:val="000000" w:themeColor="text1"/>
          <w:sz w:val="24"/>
          <w:szCs w:val="24"/>
        </w:rPr>
      </w:pPr>
    </w:p>
    <w:p w14:paraId="1D406B8E" w14:textId="77777777" w:rsidR="00A82C9C" w:rsidRPr="00144DD1" w:rsidRDefault="00A82C9C" w:rsidP="00A82C9C">
      <w:pPr>
        <w:spacing w:after="0" w:line="360" w:lineRule="auto"/>
        <w:jc w:val="both"/>
        <w:rPr>
          <w:rFonts w:ascii="Arial" w:hAnsi="Arial" w:cs="Arial"/>
          <w:color w:val="000000" w:themeColor="text1"/>
          <w:sz w:val="24"/>
          <w:szCs w:val="24"/>
        </w:rPr>
      </w:pPr>
      <w:r w:rsidRPr="00144DD1">
        <w:rPr>
          <w:rFonts w:ascii="Arial" w:hAnsi="Arial" w:cs="Arial"/>
          <w:b/>
          <w:color w:val="000000" w:themeColor="text1"/>
          <w:sz w:val="24"/>
          <w:szCs w:val="24"/>
        </w:rPr>
        <w:t>Women’s desk</w:t>
      </w:r>
      <w:r w:rsidRPr="00144DD1">
        <w:rPr>
          <w:rFonts w:ascii="Arial" w:hAnsi="Arial" w:cs="Arial"/>
          <w:color w:val="000000" w:themeColor="text1"/>
          <w:sz w:val="24"/>
          <w:szCs w:val="24"/>
        </w:rPr>
        <w:t>: Each sporting code should have women’s desk.</w:t>
      </w:r>
    </w:p>
    <w:p w14:paraId="4B6AFB41" w14:textId="77777777" w:rsidR="00A82C9C" w:rsidRPr="00144DD1" w:rsidRDefault="00A82C9C" w:rsidP="00A82C9C">
      <w:pPr>
        <w:spacing w:after="0" w:line="360" w:lineRule="auto"/>
        <w:jc w:val="both"/>
        <w:rPr>
          <w:rFonts w:ascii="Arial" w:hAnsi="Arial" w:cs="Arial"/>
          <w:b/>
          <w:color w:val="000000" w:themeColor="text1"/>
          <w:sz w:val="24"/>
          <w:szCs w:val="24"/>
        </w:rPr>
      </w:pPr>
    </w:p>
    <w:p w14:paraId="6235D031" w14:textId="77777777" w:rsidR="00A82C9C" w:rsidRPr="00144DD1" w:rsidRDefault="00A82C9C" w:rsidP="00A82C9C">
      <w:pPr>
        <w:spacing w:after="0" w:line="360" w:lineRule="auto"/>
        <w:jc w:val="both"/>
        <w:rPr>
          <w:rFonts w:ascii="Arial" w:hAnsi="Arial" w:cs="Arial"/>
          <w:color w:val="000000" w:themeColor="text1"/>
          <w:sz w:val="24"/>
          <w:szCs w:val="24"/>
        </w:rPr>
      </w:pPr>
      <w:r w:rsidRPr="00144DD1">
        <w:rPr>
          <w:rFonts w:ascii="Arial" w:hAnsi="Arial" w:cs="Arial"/>
          <w:b/>
          <w:color w:val="000000" w:themeColor="text1"/>
          <w:sz w:val="24"/>
          <w:szCs w:val="24"/>
        </w:rPr>
        <w:t>Differentiate sport and exercise from other interests</w:t>
      </w:r>
      <w:r w:rsidRPr="00144DD1">
        <w:rPr>
          <w:rFonts w:ascii="Arial" w:hAnsi="Arial" w:cs="Arial"/>
          <w:color w:val="000000" w:themeColor="text1"/>
          <w:sz w:val="24"/>
          <w:szCs w:val="24"/>
        </w:rPr>
        <w:t xml:space="preserve"> by promoting (not preaching) the additional benefits – sell what your audience is asking for. In addition to health benefits, which many women do already recognise, sport and exercise can provide the opportunity to socialise, develop skills and spend time with the family. Makes sure your activity promotes these benefits that many women prioritise other activities for.</w:t>
      </w:r>
    </w:p>
    <w:p w14:paraId="72A17639" w14:textId="77777777" w:rsidR="00A82C9C" w:rsidRPr="00144DD1" w:rsidRDefault="00A82C9C" w:rsidP="0020330A">
      <w:pPr>
        <w:spacing w:line="360" w:lineRule="auto"/>
        <w:jc w:val="both"/>
        <w:rPr>
          <w:rFonts w:ascii="Arial" w:hAnsi="Arial" w:cs="Arial"/>
          <w:b/>
          <w:color w:val="000000" w:themeColor="text1"/>
          <w:sz w:val="24"/>
          <w:szCs w:val="24"/>
          <w:lang w:val="en-US"/>
        </w:rPr>
      </w:pPr>
    </w:p>
    <w:p w14:paraId="302CDB9C" w14:textId="79DEC7BC" w:rsidR="003648B6" w:rsidRPr="00144DD1" w:rsidRDefault="003648B6" w:rsidP="0020330A">
      <w:pPr>
        <w:spacing w:line="360" w:lineRule="auto"/>
        <w:jc w:val="both"/>
        <w:rPr>
          <w:rFonts w:ascii="Arial" w:hAnsi="Arial" w:cs="Arial"/>
          <w:color w:val="000000" w:themeColor="text1"/>
          <w:sz w:val="24"/>
          <w:szCs w:val="24"/>
        </w:rPr>
      </w:pPr>
      <w:r w:rsidRPr="00144DD1">
        <w:rPr>
          <w:rFonts w:ascii="Arial" w:hAnsi="Arial" w:cs="Arial"/>
          <w:b/>
          <w:color w:val="000000" w:themeColor="text1"/>
          <w:sz w:val="24"/>
          <w:szCs w:val="24"/>
          <w:lang w:val="en-US"/>
        </w:rPr>
        <w:t>Remuneration</w:t>
      </w:r>
      <w:r w:rsidRPr="00144DD1">
        <w:rPr>
          <w:rFonts w:ascii="Arial" w:hAnsi="Arial" w:cs="Arial"/>
          <w:color w:val="000000" w:themeColor="text1"/>
          <w:sz w:val="24"/>
          <w:szCs w:val="24"/>
          <w:lang w:val="en-US"/>
        </w:rPr>
        <w:t xml:space="preserve">: Women in sport should receive same remuneration as their male counterparts as long as they occupy same position. </w:t>
      </w:r>
      <w:r w:rsidRPr="00144DD1">
        <w:rPr>
          <w:rFonts w:ascii="Arial" w:hAnsi="Arial" w:cs="Arial"/>
          <w:b/>
          <w:color w:val="000000" w:themeColor="text1"/>
          <w:sz w:val="24"/>
          <w:szCs w:val="24"/>
        </w:rPr>
        <w:t xml:space="preserve"> </w:t>
      </w:r>
    </w:p>
    <w:p w14:paraId="3703FE7C" w14:textId="39C0B14D" w:rsidR="00A81834" w:rsidRPr="00144DD1" w:rsidRDefault="00A81834" w:rsidP="00A81834">
      <w:pPr>
        <w:pStyle w:val="NormalWeb"/>
        <w:shd w:val="clear" w:color="auto" w:fill="FFFFFF"/>
        <w:spacing w:line="360" w:lineRule="auto"/>
        <w:jc w:val="both"/>
        <w:rPr>
          <w:rFonts w:ascii="Arial" w:hAnsi="Arial" w:cs="Arial"/>
          <w:color w:val="000000" w:themeColor="text1"/>
        </w:rPr>
      </w:pPr>
      <w:r w:rsidRPr="00144DD1">
        <w:rPr>
          <w:rFonts w:ascii="Arial" w:hAnsi="Arial" w:cs="Arial"/>
          <w:b/>
          <w:color w:val="000000" w:themeColor="text1"/>
        </w:rPr>
        <w:t xml:space="preserve">Funding and </w:t>
      </w:r>
      <w:r w:rsidR="003648B6" w:rsidRPr="00144DD1">
        <w:rPr>
          <w:rFonts w:ascii="Arial" w:hAnsi="Arial" w:cs="Arial"/>
          <w:b/>
          <w:color w:val="000000" w:themeColor="text1"/>
        </w:rPr>
        <w:t xml:space="preserve">sponsorship: </w:t>
      </w:r>
      <w:r w:rsidRPr="00144DD1">
        <w:rPr>
          <w:rFonts w:ascii="Arial" w:hAnsi="Arial" w:cs="Arial"/>
          <w:color w:val="000000" w:themeColor="text1"/>
        </w:rPr>
        <w:t xml:space="preserve">Women in sport should be sponsored equally as their men counterparts. </w:t>
      </w:r>
    </w:p>
    <w:p w14:paraId="2CDDE2FF" w14:textId="77777777" w:rsidR="003648B6" w:rsidRPr="00144DD1" w:rsidRDefault="003648B6" w:rsidP="0020330A">
      <w:pPr>
        <w:spacing w:line="360" w:lineRule="auto"/>
        <w:jc w:val="both"/>
        <w:rPr>
          <w:rFonts w:ascii="Arial" w:hAnsi="Arial" w:cs="Arial"/>
          <w:color w:val="000000" w:themeColor="text1"/>
          <w:sz w:val="24"/>
          <w:szCs w:val="24"/>
        </w:rPr>
      </w:pPr>
      <w:r w:rsidRPr="00144DD1">
        <w:rPr>
          <w:rFonts w:ascii="Arial" w:hAnsi="Arial" w:cs="Arial"/>
          <w:b/>
          <w:color w:val="000000" w:themeColor="text1"/>
          <w:sz w:val="24"/>
          <w:szCs w:val="24"/>
        </w:rPr>
        <w:t xml:space="preserve">Support: </w:t>
      </w:r>
      <w:r w:rsidRPr="00144DD1">
        <w:rPr>
          <w:rFonts w:ascii="Arial" w:hAnsi="Arial" w:cs="Arial"/>
          <w:color w:val="000000" w:themeColor="text1"/>
          <w:sz w:val="24"/>
          <w:szCs w:val="24"/>
        </w:rPr>
        <w:t>Women in sport should receive support from their families, communities and as women they should support each other.</w:t>
      </w:r>
    </w:p>
    <w:p w14:paraId="575A26CE" w14:textId="4D5C2388" w:rsidR="003648B6" w:rsidRPr="00144DD1" w:rsidRDefault="00007736" w:rsidP="0020330A">
      <w:pPr>
        <w:spacing w:line="360" w:lineRule="auto"/>
        <w:jc w:val="both"/>
        <w:rPr>
          <w:rFonts w:ascii="Arial" w:hAnsi="Arial" w:cs="Arial"/>
          <w:color w:val="000000" w:themeColor="text1"/>
          <w:sz w:val="24"/>
          <w:szCs w:val="24"/>
        </w:rPr>
      </w:pPr>
      <w:r w:rsidRPr="00144DD1">
        <w:rPr>
          <w:rFonts w:ascii="Arial" w:hAnsi="Arial" w:cs="Arial"/>
          <w:b/>
          <w:color w:val="000000" w:themeColor="text1"/>
          <w:sz w:val="24"/>
          <w:szCs w:val="24"/>
        </w:rPr>
        <w:t>E</w:t>
      </w:r>
      <w:r w:rsidR="003648B6" w:rsidRPr="00144DD1">
        <w:rPr>
          <w:rFonts w:ascii="Arial" w:hAnsi="Arial" w:cs="Arial"/>
          <w:b/>
          <w:color w:val="000000" w:themeColor="text1"/>
          <w:sz w:val="24"/>
          <w:szCs w:val="24"/>
        </w:rPr>
        <w:t>xposure</w:t>
      </w:r>
      <w:r w:rsidRPr="00144DD1">
        <w:rPr>
          <w:rFonts w:ascii="Arial" w:hAnsi="Arial" w:cs="Arial"/>
          <w:b/>
          <w:color w:val="000000" w:themeColor="text1"/>
          <w:sz w:val="24"/>
          <w:szCs w:val="24"/>
        </w:rPr>
        <w:t xml:space="preserve"> to media and international tournaments</w:t>
      </w:r>
      <w:r w:rsidR="003648B6" w:rsidRPr="00144DD1">
        <w:rPr>
          <w:rFonts w:ascii="Arial" w:hAnsi="Arial" w:cs="Arial"/>
          <w:color w:val="000000" w:themeColor="text1"/>
          <w:sz w:val="24"/>
          <w:szCs w:val="24"/>
        </w:rPr>
        <w:t>: Women should get exposure to media and international tournaments same as their male counterparts.</w:t>
      </w:r>
    </w:p>
    <w:p w14:paraId="388F8254" w14:textId="4245F146" w:rsidR="003648B6" w:rsidRPr="00144DD1" w:rsidRDefault="003648B6" w:rsidP="0020330A">
      <w:pPr>
        <w:spacing w:after="0" w:line="360" w:lineRule="auto"/>
        <w:jc w:val="both"/>
        <w:rPr>
          <w:rFonts w:ascii="Arial" w:hAnsi="Arial" w:cs="Arial"/>
          <w:color w:val="000000" w:themeColor="text1"/>
          <w:sz w:val="24"/>
          <w:szCs w:val="24"/>
        </w:rPr>
      </w:pPr>
      <w:r w:rsidRPr="00144DD1">
        <w:rPr>
          <w:rFonts w:ascii="Arial" w:hAnsi="Arial" w:cs="Arial"/>
          <w:color w:val="000000" w:themeColor="text1"/>
          <w:sz w:val="24"/>
          <w:szCs w:val="24"/>
        </w:rPr>
        <w:t xml:space="preserve">Use press releases and good relations with journalists to promote girls and women’s sports achievements. Seek media coverage of your club or organisation’s achievements at all levels and regardless of the gender of the athletes. Include representatives in the local community e.g. people with disabilities in any press coverage.  </w:t>
      </w:r>
      <w:r w:rsidR="00A52091" w:rsidRPr="00144DD1">
        <w:rPr>
          <w:rFonts w:ascii="Arial" w:hAnsi="Arial" w:cs="Arial"/>
          <w:color w:val="000000" w:themeColor="text1"/>
          <w:sz w:val="24"/>
          <w:szCs w:val="24"/>
        </w:rPr>
        <w:t>P</w:t>
      </w:r>
      <w:r w:rsidRPr="00144DD1">
        <w:rPr>
          <w:rFonts w:ascii="Arial" w:hAnsi="Arial" w:cs="Arial"/>
          <w:color w:val="000000" w:themeColor="text1"/>
          <w:sz w:val="24"/>
          <w:szCs w:val="24"/>
        </w:rPr>
        <w:t xml:space="preserve">romote full and equal participation of women in the media including management, programming, education, training and research. Encourage media to </w:t>
      </w:r>
      <w:r w:rsidRPr="00144DD1">
        <w:rPr>
          <w:rFonts w:ascii="Arial" w:hAnsi="Arial" w:cs="Arial"/>
          <w:color w:val="000000" w:themeColor="text1"/>
          <w:sz w:val="24"/>
          <w:szCs w:val="24"/>
        </w:rPr>
        <w:lastRenderedPageBreak/>
        <w:t>communicate more about women’s sport. Women sports should receive same media coverage as their men counterparts. There should be more women’s sport journalists. Representatives in the local community, for example, people with disabilities in any press coverage should be included</w:t>
      </w:r>
      <w:r w:rsidR="00A52091" w:rsidRPr="00144DD1">
        <w:rPr>
          <w:rFonts w:ascii="Arial" w:hAnsi="Arial" w:cs="Arial"/>
          <w:color w:val="000000" w:themeColor="text1"/>
          <w:sz w:val="24"/>
          <w:szCs w:val="24"/>
        </w:rPr>
        <w:t>.</w:t>
      </w:r>
    </w:p>
    <w:p w14:paraId="1216845C" w14:textId="77777777" w:rsidR="00A52091" w:rsidRPr="00144DD1" w:rsidRDefault="00A52091" w:rsidP="00A52091">
      <w:pPr>
        <w:autoSpaceDE w:val="0"/>
        <w:autoSpaceDN w:val="0"/>
        <w:adjustRightInd w:val="0"/>
        <w:spacing w:after="0" w:line="360" w:lineRule="auto"/>
        <w:jc w:val="both"/>
        <w:rPr>
          <w:rFonts w:ascii="Arial" w:hAnsi="Arial" w:cs="Arial"/>
          <w:color w:val="000000" w:themeColor="text1"/>
          <w:sz w:val="24"/>
          <w:szCs w:val="24"/>
        </w:rPr>
      </w:pPr>
    </w:p>
    <w:p w14:paraId="4D4AA750" w14:textId="1BA9E56D" w:rsidR="00A52091" w:rsidRPr="00144DD1" w:rsidRDefault="00A52091" w:rsidP="00A52091">
      <w:pPr>
        <w:autoSpaceDE w:val="0"/>
        <w:autoSpaceDN w:val="0"/>
        <w:adjustRightInd w:val="0"/>
        <w:spacing w:after="0" w:line="360" w:lineRule="auto"/>
        <w:jc w:val="both"/>
        <w:rPr>
          <w:rFonts w:ascii="Arial" w:hAnsi="Arial" w:cs="Arial"/>
          <w:color w:val="000000" w:themeColor="text1"/>
          <w:sz w:val="24"/>
          <w:szCs w:val="24"/>
        </w:rPr>
      </w:pPr>
      <w:r w:rsidRPr="00144DD1">
        <w:rPr>
          <w:rFonts w:ascii="Arial" w:hAnsi="Arial" w:cs="Arial"/>
          <w:color w:val="000000" w:themeColor="text1"/>
          <w:sz w:val="24"/>
          <w:szCs w:val="24"/>
        </w:rPr>
        <w:t>Media’s coverage of women in sport is significant because the media play a central role in informing our knowledge, opinions and attitudes about women in sport and informing perceptions that influence its future development (</w:t>
      </w:r>
      <w:r w:rsidRPr="00144DD1">
        <w:rPr>
          <w:rFonts w:ascii="Arial" w:eastAsia="Times New Roman" w:hAnsi="Arial" w:cs="Arial"/>
          <w:color w:val="000000" w:themeColor="text1"/>
          <w:sz w:val="24"/>
          <w:szCs w:val="24"/>
          <w:lang w:eastAsia="en-ZA"/>
        </w:rPr>
        <w:t>Andrew Good, 2015)</w:t>
      </w:r>
      <w:r w:rsidRPr="00144DD1">
        <w:rPr>
          <w:rFonts w:ascii="Arial" w:hAnsi="Arial" w:cs="Arial"/>
          <w:color w:val="000000" w:themeColor="text1"/>
          <w:sz w:val="24"/>
          <w:szCs w:val="24"/>
        </w:rPr>
        <w:t xml:space="preserve">. Coverage of women’s sports should have sufficient budget (USC, 2010). </w:t>
      </w:r>
    </w:p>
    <w:p w14:paraId="5FD35A11" w14:textId="4A33255A" w:rsidR="00007736" w:rsidRPr="00144DD1" w:rsidRDefault="00007736" w:rsidP="00A52091">
      <w:pPr>
        <w:autoSpaceDE w:val="0"/>
        <w:autoSpaceDN w:val="0"/>
        <w:adjustRightInd w:val="0"/>
        <w:spacing w:after="0" w:line="360" w:lineRule="auto"/>
        <w:jc w:val="both"/>
        <w:rPr>
          <w:rFonts w:ascii="Arial" w:hAnsi="Arial" w:cs="Arial"/>
          <w:color w:val="000000" w:themeColor="text1"/>
          <w:sz w:val="24"/>
          <w:szCs w:val="24"/>
        </w:rPr>
      </w:pPr>
    </w:p>
    <w:p w14:paraId="7C9EFC8D" w14:textId="77777777" w:rsidR="00007736" w:rsidRPr="00144DD1" w:rsidRDefault="00007736" w:rsidP="00007736">
      <w:pPr>
        <w:spacing w:after="0" w:line="360" w:lineRule="auto"/>
        <w:jc w:val="both"/>
        <w:rPr>
          <w:rFonts w:ascii="Arial" w:hAnsi="Arial" w:cs="Arial"/>
          <w:color w:val="000000" w:themeColor="text1"/>
          <w:sz w:val="24"/>
          <w:szCs w:val="24"/>
        </w:rPr>
      </w:pPr>
      <w:r w:rsidRPr="00144DD1">
        <w:rPr>
          <w:rFonts w:ascii="Arial" w:hAnsi="Arial" w:cs="Arial"/>
          <w:b/>
          <w:color w:val="000000" w:themeColor="text1"/>
          <w:sz w:val="24"/>
          <w:szCs w:val="24"/>
        </w:rPr>
        <w:t>Role models:</w:t>
      </w:r>
      <w:r w:rsidRPr="00144DD1">
        <w:rPr>
          <w:rFonts w:ascii="Arial" w:hAnsi="Arial" w:cs="Arial"/>
          <w:color w:val="000000" w:themeColor="text1"/>
          <w:sz w:val="24"/>
          <w:szCs w:val="24"/>
        </w:rPr>
        <w:t xml:space="preserve"> It’s important to have more girls/women with disabilities as role models.    </w:t>
      </w:r>
    </w:p>
    <w:p w14:paraId="7A4B97C4" w14:textId="77777777" w:rsidR="00007736" w:rsidRPr="00144DD1" w:rsidRDefault="00007736" w:rsidP="00007736">
      <w:pPr>
        <w:spacing w:after="0" w:line="360" w:lineRule="auto"/>
        <w:jc w:val="both"/>
        <w:rPr>
          <w:rFonts w:ascii="Arial" w:hAnsi="Arial" w:cs="Arial"/>
          <w:color w:val="000000" w:themeColor="text1"/>
          <w:sz w:val="24"/>
          <w:szCs w:val="24"/>
        </w:rPr>
      </w:pPr>
      <w:r w:rsidRPr="00144DD1">
        <w:rPr>
          <w:rFonts w:ascii="Arial" w:hAnsi="Arial" w:cs="Arial"/>
          <w:color w:val="000000" w:themeColor="text1"/>
          <w:sz w:val="24"/>
          <w:szCs w:val="24"/>
        </w:rPr>
        <w:t>Positive role models can help people who feel isolated because of prejudice about sexuality Parents and sports staff should act as positive role models for their children, be involved in their child’s sporting activities and have positive, realistic beliefs about their child’s competency. Organise mother and daughter and/or father and daughter sessions to help create a familial culture of support for sport.  Ensure there are female role models in your facility, club or leisure centre, in terms of women staff, coaches, organisers and managers.</w:t>
      </w:r>
    </w:p>
    <w:p w14:paraId="410A45CB" w14:textId="77777777" w:rsidR="00007736" w:rsidRPr="00144DD1" w:rsidRDefault="00007736" w:rsidP="00007736">
      <w:pPr>
        <w:spacing w:after="0" w:line="360" w:lineRule="auto"/>
        <w:jc w:val="both"/>
        <w:rPr>
          <w:rFonts w:ascii="Arial" w:hAnsi="Arial" w:cs="Arial"/>
          <w:color w:val="000000" w:themeColor="text1"/>
          <w:sz w:val="24"/>
          <w:szCs w:val="24"/>
        </w:rPr>
      </w:pPr>
    </w:p>
    <w:p w14:paraId="422465DF" w14:textId="77777777" w:rsidR="00007736" w:rsidRPr="00144DD1" w:rsidRDefault="00007736" w:rsidP="00007736">
      <w:pPr>
        <w:spacing w:after="0" w:line="360" w:lineRule="auto"/>
        <w:jc w:val="both"/>
        <w:rPr>
          <w:rFonts w:ascii="Arial" w:hAnsi="Arial" w:cs="Arial"/>
          <w:color w:val="000000" w:themeColor="text1"/>
          <w:sz w:val="24"/>
          <w:szCs w:val="24"/>
        </w:rPr>
      </w:pPr>
      <w:r w:rsidRPr="00144DD1">
        <w:rPr>
          <w:rFonts w:ascii="Arial" w:hAnsi="Arial" w:cs="Arial"/>
          <w:color w:val="000000" w:themeColor="text1"/>
          <w:sz w:val="24"/>
          <w:szCs w:val="24"/>
        </w:rPr>
        <w:t>Women in sport should have role models. Women in sport should be protected from being used as sex objects. They should also be empowered about their rights.</w:t>
      </w:r>
    </w:p>
    <w:p w14:paraId="52C79276" w14:textId="77777777" w:rsidR="00A52091" w:rsidRPr="00144DD1" w:rsidRDefault="00A52091" w:rsidP="0020330A">
      <w:pPr>
        <w:spacing w:after="0" w:line="360" w:lineRule="auto"/>
        <w:jc w:val="both"/>
        <w:rPr>
          <w:rFonts w:ascii="Arial" w:hAnsi="Arial" w:cs="Arial"/>
          <w:color w:val="000000" w:themeColor="text1"/>
          <w:sz w:val="24"/>
          <w:szCs w:val="24"/>
        </w:rPr>
      </w:pPr>
    </w:p>
    <w:p w14:paraId="1512060D" w14:textId="77777777" w:rsidR="003648B6" w:rsidRPr="00144DD1" w:rsidRDefault="003648B6" w:rsidP="0020330A">
      <w:pPr>
        <w:spacing w:line="360" w:lineRule="auto"/>
        <w:jc w:val="both"/>
        <w:rPr>
          <w:rFonts w:ascii="Arial" w:hAnsi="Arial" w:cs="Arial"/>
          <w:color w:val="000000" w:themeColor="text1"/>
          <w:sz w:val="24"/>
          <w:szCs w:val="24"/>
        </w:rPr>
      </w:pPr>
      <w:r w:rsidRPr="00144DD1">
        <w:rPr>
          <w:rFonts w:ascii="Arial" w:hAnsi="Arial" w:cs="Arial"/>
          <w:b/>
          <w:color w:val="000000" w:themeColor="text1"/>
          <w:sz w:val="24"/>
          <w:szCs w:val="24"/>
          <w:lang w:val="en-US"/>
        </w:rPr>
        <w:t xml:space="preserve">Child care </w:t>
      </w:r>
      <w:proofErr w:type="spellStart"/>
      <w:r w:rsidRPr="00144DD1">
        <w:rPr>
          <w:rFonts w:ascii="Arial" w:hAnsi="Arial" w:cs="Arial"/>
          <w:b/>
          <w:color w:val="000000" w:themeColor="text1"/>
          <w:sz w:val="24"/>
          <w:szCs w:val="24"/>
          <w:lang w:val="en-US"/>
        </w:rPr>
        <w:t>centres</w:t>
      </w:r>
      <w:proofErr w:type="spellEnd"/>
      <w:r w:rsidRPr="00144DD1">
        <w:rPr>
          <w:rFonts w:ascii="Arial" w:hAnsi="Arial" w:cs="Arial"/>
          <w:color w:val="000000" w:themeColor="text1"/>
          <w:sz w:val="24"/>
          <w:szCs w:val="24"/>
          <w:lang w:val="en-US"/>
        </w:rPr>
        <w:t xml:space="preserve"> in schools, villages, </w:t>
      </w:r>
      <w:proofErr w:type="spellStart"/>
      <w:r w:rsidRPr="00144DD1">
        <w:rPr>
          <w:rFonts w:ascii="Arial" w:hAnsi="Arial" w:cs="Arial"/>
          <w:color w:val="000000" w:themeColor="text1"/>
          <w:sz w:val="24"/>
          <w:szCs w:val="24"/>
          <w:lang w:val="en-US"/>
        </w:rPr>
        <w:t>etc</w:t>
      </w:r>
      <w:proofErr w:type="spellEnd"/>
      <w:r w:rsidRPr="00144DD1">
        <w:rPr>
          <w:rFonts w:ascii="Arial" w:hAnsi="Arial" w:cs="Arial"/>
          <w:color w:val="000000" w:themeColor="text1"/>
          <w:sz w:val="24"/>
          <w:szCs w:val="24"/>
          <w:lang w:val="en-US"/>
        </w:rPr>
        <w:t xml:space="preserve"> should be established so that women can put their children in the child care center while they are receiving training. Provision of crèche facilities </w:t>
      </w:r>
      <w:r w:rsidRPr="00144DD1">
        <w:rPr>
          <w:rFonts w:ascii="Arial" w:hAnsi="Arial" w:cs="Arial"/>
          <w:color w:val="000000" w:themeColor="text1"/>
          <w:sz w:val="24"/>
          <w:szCs w:val="24"/>
        </w:rPr>
        <w:t xml:space="preserve">or classes is important for toddlers and children, so that the adults can bring their children along when they go to exercise.  </w:t>
      </w:r>
    </w:p>
    <w:p w14:paraId="6F7ED94A" w14:textId="3535BAD1" w:rsidR="003648B6" w:rsidRPr="00144DD1" w:rsidRDefault="003648B6" w:rsidP="0020330A">
      <w:pPr>
        <w:spacing w:line="360" w:lineRule="auto"/>
        <w:jc w:val="both"/>
        <w:rPr>
          <w:rFonts w:ascii="Arial" w:hAnsi="Arial" w:cs="Arial"/>
          <w:color w:val="000000" w:themeColor="text1"/>
          <w:sz w:val="24"/>
          <w:szCs w:val="24"/>
        </w:rPr>
      </w:pPr>
      <w:r w:rsidRPr="00144DD1">
        <w:rPr>
          <w:rFonts w:ascii="Arial" w:hAnsi="Arial" w:cs="Arial"/>
          <w:b/>
          <w:color w:val="000000" w:themeColor="text1"/>
          <w:sz w:val="24"/>
          <w:szCs w:val="24"/>
        </w:rPr>
        <w:t xml:space="preserve">Facilities:  </w:t>
      </w:r>
      <w:r w:rsidRPr="00144DD1">
        <w:rPr>
          <w:rFonts w:ascii="Arial" w:hAnsi="Arial" w:cs="Arial"/>
          <w:color w:val="000000" w:themeColor="text1"/>
          <w:sz w:val="24"/>
          <w:szCs w:val="24"/>
        </w:rPr>
        <w:t xml:space="preserve">There should be </w:t>
      </w:r>
      <w:r w:rsidR="00007736" w:rsidRPr="00144DD1">
        <w:rPr>
          <w:rFonts w:ascii="Arial" w:hAnsi="Arial" w:cs="Arial"/>
          <w:color w:val="000000" w:themeColor="text1"/>
          <w:sz w:val="24"/>
          <w:szCs w:val="24"/>
        </w:rPr>
        <w:t xml:space="preserve">sport </w:t>
      </w:r>
      <w:r w:rsidRPr="00144DD1">
        <w:rPr>
          <w:rFonts w:ascii="Arial" w:hAnsi="Arial" w:cs="Arial"/>
          <w:color w:val="000000" w:themeColor="text1"/>
          <w:sz w:val="24"/>
          <w:szCs w:val="24"/>
        </w:rPr>
        <w:t>facilities that are safe and appropriate for women and girls. Review the allocation of facilities and pitch time, and ensure equitable access during peak times for women’s sports. Provide information in a variety of formats so that all groups have equal access. More</w:t>
      </w:r>
      <w:r w:rsidRPr="00144DD1">
        <w:rPr>
          <w:rFonts w:ascii="Arial" w:hAnsi="Arial" w:cs="Arial"/>
          <w:color w:val="000000" w:themeColor="text1"/>
          <w:sz w:val="24"/>
          <w:szCs w:val="24"/>
          <w:lang w:val="en-US"/>
        </w:rPr>
        <w:t xml:space="preserve"> multi-sport facilities are needed. Sport facilities for women should also ensure safety measures.</w:t>
      </w:r>
    </w:p>
    <w:p w14:paraId="7062F167" w14:textId="694CB3A6" w:rsidR="003648B6" w:rsidRPr="00144DD1" w:rsidRDefault="003648B6" w:rsidP="0020330A">
      <w:pPr>
        <w:spacing w:line="360" w:lineRule="auto"/>
        <w:jc w:val="both"/>
        <w:rPr>
          <w:rFonts w:ascii="Arial" w:hAnsi="Arial" w:cs="Arial"/>
          <w:color w:val="000000" w:themeColor="text1"/>
          <w:sz w:val="24"/>
          <w:szCs w:val="24"/>
        </w:rPr>
      </w:pPr>
      <w:r w:rsidRPr="00144DD1">
        <w:rPr>
          <w:rFonts w:ascii="Arial" w:hAnsi="Arial" w:cs="Arial"/>
          <w:b/>
          <w:color w:val="000000" w:themeColor="text1"/>
          <w:sz w:val="24"/>
          <w:szCs w:val="24"/>
        </w:rPr>
        <w:t xml:space="preserve">Clothing: </w:t>
      </w:r>
      <w:r w:rsidRPr="00144DD1">
        <w:rPr>
          <w:rFonts w:ascii="Arial" w:hAnsi="Arial" w:cs="Arial"/>
          <w:bCs/>
          <w:color w:val="000000" w:themeColor="text1"/>
          <w:sz w:val="24"/>
          <w:szCs w:val="24"/>
        </w:rPr>
        <w:t>Gi</w:t>
      </w:r>
      <w:r w:rsidRPr="00144DD1">
        <w:rPr>
          <w:rFonts w:ascii="Arial" w:hAnsi="Arial" w:cs="Arial"/>
          <w:color w:val="000000" w:themeColor="text1"/>
          <w:sz w:val="24"/>
          <w:szCs w:val="24"/>
        </w:rPr>
        <w:t xml:space="preserve">rls and women should be allowed to wear any clothing they feel comfortable in. Coaches, instructors and leisure centre staff could wear casual clothing </w:t>
      </w:r>
      <w:r w:rsidRPr="00144DD1">
        <w:rPr>
          <w:rFonts w:ascii="Arial" w:hAnsi="Arial" w:cs="Arial"/>
          <w:color w:val="000000" w:themeColor="text1"/>
          <w:sz w:val="24"/>
          <w:szCs w:val="24"/>
        </w:rPr>
        <w:lastRenderedPageBreak/>
        <w:t>during activities, rather than formal or expensive sportswear. Use a variety of images in publicity, not just those which show the idealised female figure.</w:t>
      </w:r>
    </w:p>
    <w:p w14:paraId="1ED3F0A2" w14:textId="77777777" w:rsidR="003648B6" w:rsidRPr="00144DD1" w:rsidRDefault="003648B6" w:rsidP="0020330A">
      <w:pPr>
        <w:spacing w:after="0" w:line="360" w:lineRule="auto"/>
        <w:jc w:val="both"/>
        <w:rPr>
          <w:rFonts w:ascii="Arial" w:hAnsi="Arial" w:cs="Arial"/>
          <w:color w:val="000000" w:themeColor="text1"/>
          <w:sz w:val="24"/>
          <w:szCs w:val="24"/>
        </w:rPr>
      </w:pPr>
      <w:r w:rsidRPr="00144DD1">
        <w:rPr>
          <w:rFonts w:ascii="Arial" w:hAnsi="Arial" w:cs="Arial"/>
          <w:color w:val="000000" w:themeColor="text1"/>
          <w:sz w:val="24"/>
          <w:szCs w:val="24"/>
        </w:rPr>
        <w:t xml:space="preserve"> </w:t>
      </w:r>
    </w:p>
    <w:p w14:paraId="43C34633" w14:textId="77777777" w:rsidR="003648B6" w:rsidRPr="00144DD1" w:rsidRDefault="003648B6" w:rsidP="0020330A">
      <w:pPr>
        <w:spacing w:line="360" w:lineRule="auto"/>
        <w:jc w:val="both"/>
        <w:rPr>
          <w:rFonts w:ascii="Arial" w:hAnsi="Arial" w:cs="Arial"/>
          <w:color w:val="000000" w:themeColor="text1"/>
          <w:sz w:val="24"/>
          <w:szCs w:val="24"/>
        </w:rPr>
      </w:pPr>
      <w:r w:rsidRPr="00144DD1">
        <w:rPr>
          <w:rFonts w:ascii="Arial" w:hAnsi="Arial" w:cs="Arial"/>
          <w:b/>
          <w:color w:val="000000" w:themeColor="text1"/>
          <w:sz w:val="24"/>
          <w:szCs w:val="24"/>
        </w:rPr>
        <w:t>Equipment:</w:t>
      </w:r>
      <w:r w:rsidRPr="00144DD1">
        <w:rPr>
          <w:rFonts w:ascii="Arial" w:hAnsi="Arial" w:cs="Arial"/>
          <w:color w:val="000000" w:themeColor="text1"/>
          <w:sz w:val="24"/>
          <w:szCs w:val="24"/>
        </w:rPr>
        <w:t xml:space="preserve"> Suitable equipment for women and girls including women with disabilities should be made available. </w:t>
      </w:r>
    </w:p>
    <w:p w14:paraId="290D4420" w14:textId="4B465AAB" w:rsidR="003648B6" w:rsidRPr="00144DD1" w:rsidRDefault="003648B6" w:rsidP="0020330A">
      <w:pPr>
        <w:spacing w:after="0" w:line="360" w:lineRule="auto"/>
        <w:jc w:val="both"/>
        <w:rPr>
          <w:rFonts w:ascii="Arial" w:hAnsi="Arial" w:cs="Arial"/>
          <w:color w:val="000000" w:themeColor="text1"/>
          <w:sz w:val="24"/>
          <w:szCs w:val="24"/>
        </w:rPr>
      </w:pPr>
      <w:r w:rsidRPr="00144DD1">
        <w:rPr>
          <w:rFonts w:ascii="Arial" w:hAnsi="Arial" w:cs="Arial"/>
          <w:b/>
          <w:color w:val="000000" w:themeColor="text1"/>
          <w:sz w:val="24"/>
          <w:szCs w:val="24"/>
        </w:rPr>
        <w:t xml:space="preserve">School sport: </w:t>
      </w:r>
      <w:r w:rsidRPr="00144DD1">
        <w:rPr>
          <w:rFonts w:ascii="Arial" w:hAnsi="Arial" w:cs="Arial"/>
          <w:color w:val="000000" w:themeColor="text1"/>
          <w:sz w:val="24"/>
          <w:szCs w:val="24"/>
        </w:rPr>
        <w:t>Educat</w:t>
      </w:r>
      <w:r w:rsidR="00F859BE" w:rsidRPr="00144DD1">
        <w:rPr>
          <w:rFonts w:ascii="Arial" w:hAnsi="Arial" w:cs="Arial"/>
          <w:color w:val="000000" w:themeColor="text1"/>
          <w:sz w:val="24"/>
          <w:szCs w:val="24"/>
        </w:rPr>
        <w:t>ion</w:t>
      </w:r>
      <w:r w:rsidRPr="00144DD1">
        <w:rPr>
          <w:rFonts w:ascii="Arial" w:hAnsi="Arial" w:cs="Arial"/>
          <w:color w:val="000000" w:themeColor="text1"/>
          <w:sz w:val="24"/>
          <w:szCs w:val="24"/>
        </w:rPr>
        <w:t xml:space="preserve"> and sensitiz</w:t>
      </w:r>
      <w:r w:rsidR="00F859BE" w:rsidRPr="00144DD1">
        <w:rPr>
          <w:rFonts w:ascii="Arial" w:hAnsi="Arial" w:cs="Arial"/>
          <w:color w:val="000000" w:themeColor="text1"/>
          <w:sz w:val="24"/>
          <w:szCs w:val="24"/>
        </w:rPr>
        <w:t>ation of the</w:t>
      </w:r>
      <w:r w:rsidRPr="00144DD1">
        <w:rPr>
          <w:rFonts w:ascii="Arial" w:hAnsi="Arial" w:cs="Arial"/>
          <w:color w:val="000000" w:themeColor="text1"/>
          <w:sz w:val="24"/>
          <w:szCs w:val="24"/>
        </w:rPr>
        <w:t xml:space="preserve"> entire teaching staff </w:t>
      </w:r>
      <w:r w:rsidR="00501CE1" w:rsidRPr="00144DD1">
        <w:rPr>
          <w:rFonts w:ascii="Arial" w:hAnsi="Arial" w:cs="Arial"/>
          <w:color w:val="000000" w:themeColor="text1"/>
          <w:sz w:val="24"/>
          <w:szCs w:val="24"/>
        </w:rPr>
        <w:t>about the importance of school sport</w:t>
      </w:r>
      <w:r w:rsidRPr="00144DD1">
        <w:rPr>
          <w:rFonts w:ascii="Arial" w:hAnsi="Arial" w:cs="Arial"/>
          <w:color w:val="000000" w:themeColor="text1"/>
          <w:sz w:val="24"/>
          <w:szCs w:val="24"/>
        </w:rPr>
        <w:t xml:space="preserve"> is key to maximize girls’ participation in sports </w:t>
      </w:r>
      <w:r w:rsidR="00A82C9C" w:rsidRPr="00144DD1">
        <w:rPr>
          <w:rFonts w:ascii="Arial" w:hAnsi="Arial" w:cs="Arial"/>
          <w:color w:val="000000" w:themeColor="text1"/>
          <w:sz w:val="24"/>
          <w:szCs w:val="24"/>
        </w:rPr>
        <w:t>activities and</w:t>
      </w:r>
      <w:r w:rsidR="00F859BE" w:rsidRPr="00144DD1">
        <w:rPr>
          <w:rFonts w:ascii="Arial" w:hAnsi="Arial" w:cs="Arial"/>
          <w:color w:val="000000" w:themeColor="text1"/>
          <w:sz w:val="24"/>
          <w:szCs w:val="24"/>
        </w:rPr>
        <w:t xml:space="preserve"> that </w:t>
      </w:r>
      <w:r w:rsidRPr="00144DD1">
        <w:rPr>
          <w:rFonts w:ascii="Arial" w:hAnsi="Arial" w:cs="Arial"/>
          <w:color w:val="000000" w:themeColor="text1"/>
          <w:sz w:val="24"/>
          <w:szCs w:val="24"/>
        </w:rPr>
        <w:t>can be achieved by:</w:t>
      </w:r>
    </w:p>
    <w:p w14:paraId="7CFB4FDF" w14:textId="77777777" w:rsidR="003648B6" w:rsidRPr="00144DD1" w:rsidRDefault="003648B6" w:rsidP="0020330A">
      <w:pPr>
        <w:spacing w:after="0" w:line="360" w:lineRule="auto"/>
        <w:jc w:val="both"/>
        <w:rPr>
          <w:rFonts w:ascii="Arial" w:hAnsi="Arial" w:cs="Arial"/>
          <w:color w:val="000000" w:themeColor="text1"/>
          <w:sz w:val="24"/>
          <w:szCs w:val="24"/>
        </w:rPr>
      </w:pPr>
    </w:p>
    <w:p w14:paraId="50340C75" w14:textId="77777777" w:rsidR="003648B6" w:rsidRPr="00144DD1" w:rsidRDefault="003648B6" w:rsidP="0020330A">
      <w:pPr>
        <w:pStyle w:val="ListParagraph"/>
        <w:numPr>
          <w:ilvl w:val="1"/>
          <w:numId w:val="11"/>
        </w:numPr>
        <w:spacing w:after="0" w:line="360" w:lineRule="auto"/>
        <w:jc w:val="both"/>
        <w:rPr>
          <w:rFonts w:ascii="Arial" w:hAnsi="Arial" w:cs="Arial"/>
          <w:color w:val="000000" w:themeColor="text1"/>
          <w:sz w:val="24"/>
          <w:szCs w:val="24"/>
        </w:rPr>
      </w:pPr>
      <w:r w:rsidRPr="00144DD1">
        <w:rPr>
          <w:rFonts w:ascii="Arial" w:hAnsi="Arial" w:cs="Arial"/>
          <w:color w:val="000000" w:themeColor="text1"/>
          <w:sz w:val="24"/>
          <w:szCs w:val="24"/>
        </w:rPr>
        <w:t>Establishing a clear sport policy for 100% of learner participation;</w:t>
      </w:r>
    </w:p>
    <w:p w14:paraId="77CEB473" w14:textId="77777777" w:rsidR="003648B6" w:rsidRPr="00144DD1" w:rsidRDefault="003648B6" w:rsidP="0020330A">
      <w:pPr>
        <w:pStyle w:val="ListParagraph"/>
        <w:numPr>
          <w:ilvl w:val="1"/>
          <w:numId w:val="11"/>
        </w:numPr>
        <w:spacing w:after="0" w:line="360" w:lineRule="auto"/>
        <w:jc w:val="both"/>
        <w:rPr>
          <w:rFonts w:ascii="Arial" w:hAnsi="Arial" w:cs="Arial"/>
          <w:color w:val="000000" w:themeColor="text1"/>
          <w:sz w:val="24"/>
          <w:szCs w:val="24"/>
        </w:rPr>
      </w:pPr>
      <w:r w:rsidRPr="00144DD1">
        <w:rPr>
          <w:rFonts w:ascii="Arial" w:hAnsi="Arial" w:cs="Arial"/>
          <w:color w:val="000000" w:themeColor="text1"/>
          <w:sz w:val="24"/>
          <w:szCs w:val="24"/>
        </w:rPr>
        <w:t>Seeking girls’ opinion to develop tailored programmes and enlarge girls’ choice of sports activities;</w:t>
      </w:r>
    </w:p>
    <w:p w14:paraId="4FED98B6" w14:textId="77777777" w:rsidR="003648B6" w:rsidRPr="00144DD1" w:rsidRDefault="003648B6" w:rsidP="0020330A">
      <w:pPr>
        <w:pStyle w:val="ListParagraph"/>
        <w:numPr>
          <w:ilvl w:val="1"/>
          <w:numId w:val="11"/>
        </w:numPr>
        <w:spacing w:after="0" w:line="360" w:lineRule="auto"/>
        <w:jc w:val="both"/>
        <w:rPr>
          <w:rFonts w:ascii="Arial" w:hAnsi="Arial" w:cs="Arial"/>
          <w:color w:val="000000" w:themeColor="text1"/>
          <w:sz w:val="24"/>
          <w:szCs w:val="24"/>
        </w:rPr>
      </w:pPr>
      <w:r w:rsidRPr="00144DD1">
        <w:rPr>
          <w:rFonts w:ascii="Arial" w:hAnsi="Arial" w:cs="Arial"/>
          <w:color w:val="000000" w:themeColor="text1"/>
          <w:sz w:val="24"/>
          <w:szCs w:val="24"/>
        </w:rPr>
        <w:t>Creating a chart against sexism and other discriminative behaviour that girls experience;</w:t>
      </w:r>
    </w:p>
    <w:p w14:paraId="69085E8C" w14:textId="77777777" w:rsidR="003648B6" w:rsidRPr="00144DD1" w:rsidRDefault="003648B6" w:rsidP="0020330A">
      <w:pPr>
        <w:pStyle w:val="ListParagraph"/>
        <w:numPr>
          <w:ilvl w:val="1"/>
          <w:numId w:val="11"/>
        </w:numPr>
        <w:spacing w:after="0" w:line="360" w:lineRule="auto"/>
        <w:jc w:val="both"/>
        <w:rPr>
          <w:rFonts w:ascii="Arial" w:hAnsi="Arial" w:cs="Arial"/>
          <w:color w:val="000000" w:themeColor="text1"/>
          <w:sz w:val="24"/>
          <w:szCs w:val="24"/>
        </w:rPr>
      </w:pPr>
      <w:r w:rsidRPr="00144DD1">
        <w:rPr>
          <w:rFonts w:ascii="Arial" w:hAnsi="Arial" w:cs="Arial"/>
          <w:color w:val="000000" w:themeColor="text1"/>
          <w:sz w:val="24"/>
          <w:szCs w:val="24"/>
        </w:rPr>
        <w:t>Ensuring the teaching staff is welcoming and supportive of all pupils, regardless of gender.</w:t>
      </w:r>
    </w:p>
    <w:p w14:paraId="6CB5EC1E" w14:textId="56BE30E4" w:rsidR="00F859BE" w:rsidRPr="00144DD1" w:rsidRDefault="003648B6" w:rsidP="007B76B9">
      <w:pPr>
        <w:autoSpaceDE w:val="0"/>
        <w:autoSpaceDN w:val="0"/>
        <w:adjustRightInd w:val="0"/>
        <w:spacing w:after="0" w:line="360" w:lineRule="auto"/>
        <w:jc w:val="both"/>
        <w:rPr>
          <w:rFonts w:ascii="Arial" w:hAnsi="Arial" w:cs="Arial"/>
          <w:color w:val="000000" w:themeColor="text1"/>
          <w:sz w:val="24"/>
          <w:szCs w:val="24"/>
        </w:rPr>
      </w:pPr>
      <w:r w:rsidRPr="00144DD1">
        <w:rPr>
          <w:rFonts w:ascii="Arial" w:hAnsi="Arial" w:cs="Arial"/>
          <w:color w:val="000000" w:themeColor="text1"/>
          <w:sz w:val="24"/>
          <w:szCs w:val="24"/>
        </w:rPr>
        <w:t>Physical education in school curricula should be strengthened as a key means for positive introduction to young girls of the skills and other benefits they can acquire through sport</w:t>
      </w:r>
      <w:r w:rsidR="00F859BE" w:rsidRPr="00144DD1">
        <w:rPr>
          <w:rFonts w:ascii="Arial" w:hAnsi="Arial" w:cs="Arial"/>
          <w:color w:val="000000" w:themeColor="text1"/>
          <w:sz w:val="24"/>
          <w:szCs w:val="24"/>
        </w:rPr>
        <w:t xml:space="preserve"> (NSRP, 2012)</w:t>
      </w:r>
      <w:r w:rsidRPr="00144DD1">
        <w:rPr>
          <w:rFonts w:ascii="Arial" w:hAnsi="Arial" w:cs="Arial"/>
          <w:color w:val="000000" w:themeColor="text1"/>
          <w:sz w:val="24"/>
          <w:szCs w:val="24"/>
        </w:rPr>
        <w:t xml:space="preserve">. Teacher training programmes should include courses aimed at improving the inclusiveness of physical education for girls and boys, all abilities, cultural and social backgrounds. </w:t>
      </w:r>
      <w:r w:rsidR="007B76B9" w:rsidRPr="00144DD1">
        <w:rPr>
          <w:rFonts w:ascii="Arial" w:hAnsi="Arial" w:cs="Arial"/>
          <w:color w:val="000000" w:themeColor="text1"/>
          <w:sz w:val="24"/>
          <w:szCs w:val="24"/>
        </w:rPr>
        <w:t xml:space="preserve"> </w:t>
      </w:r>
      <w:r w:rsidRPr="00144DD1">
        <w:rPr>
          <w:rFonts w:ascii="Arial" w:hAnsi="Arial" w:cs="Arial"/>
          <w:color w:val="000000" w:themeColor="text1"/>
          <w:sz w:val="24"/>
          <w:szCs w:val="24"/>
        </w:rPr>
        <w:t>Teachers of physical education should encourage equal participation of girls and boys in</w:t>
      </w:r>
      <w:r w:rsidR="007B76B9" w:rsidRPr="00144DD1">
        <w:rPr>
          <w:rFonts w:ascii="Arial" w:hAnsi="Arial" w:cs="Arial"/>
          <w:color w:val="000000" w:themeColor="text1"/>
          <w:sz w:val="24"/>
          <w:szCs w:val="24"/>
        </w:rPr>
        <w:t xml:space="preserve"> </w:t>
      </w:r>
      <w:r w:rsidRPr="00144DD1">
        <w:rPr>
          <w:rFonts w:ascii="Arial" w:hAnsi="Arial" w:cs="Arial"/>
          <w:color w:val="000000" w:themeColor="text1"/>
          <w:sz w:val="24"/>
          <w:szCs w:val="24"/>
        </w:rPr>
        <w:t>school programmes of physical education, sport and physical activities</w:t>
      </w:r>
      <w:r w:rsidR="007B76B9" w:rsidRPr="00144DD1">
        <w:rPr>
          <w:rFonts w:ascii="Arial" w:hAnsi="Arial" w:cs="Arial"/>
          <w:color w:val="000000" w:themeColor="text1"/>
          <w:sz w:val="24"/>
          <w:szCs w:val="24"/>
        </w:rPr>
        <w:t xml:space="preserve"> </w:t>
      </w:r>
      <w:r w:rsidRPr="00144DD1">
        <w:rPr>
          <w:rFonts w:ascii="Arial" w:hAnsi="Arial" w:cs="Arial"/>
          <w:color w:val="000000" w:themeColor="text1"/>
          <w:sz w:val="24"/>
          <w:szCs w:val="24"/>
        </w:rPr>
        <w:t>Combine physical activity with expressive arts; there’s scope for developing physical activities in conjunction with drama, dance and other expressive arts. Also exercising in groups can make physical activity safer for women and girls safe.</w:t>
      </w:r>
    </w:p>
    <w:p w14:paraId="468C0F4D" w14:textId="77777777" w:rsidR="00F859BE" w:rsidRPr="00144DD1" w:rsidRDefault="00F859BE" w:rsidP="007B76B9">
      <w:pPr>
        <w:autoSpaceDE w:val="0"/>
        <w:autoSpaceDN w:val="0"/>
        <w:adjustRightInd w:val="0"/>
        <w:spacing w:after="0" w:line="360" w:lineRule="auto"/>
        <w:jc w:val="both"/>
        <w:rPr>
          <w:rFonts w:ascii="Arial" w:hAnsi="Arial" w:cs="Arial"/>
          <w:color w:val="000000" w:themeColor="text1"/>
          <w:sz w:val="24"/>
          <w:szCs w:val="24"/>
        </w:rPr>
      </w:pPr>
    </w:p>
    <w:p w14:paraId="732049B9" w14:textId="1F983041" w:rsidR="00F859BE" w:rsidRPr="00144DD1" w:rsidRDefault="00F859BE" w:rsidP="00F859BE">
      <w:pPr>
        <w:autoSpaceDE w:val="0"/>
        <w:autoSpaceDN w:val="0"/>
        <w:adjustRightInd w:val="0"/>
        <w:spacing w:after="0" w:line="360" w:lineRule="auto"/>
        <w:jc w:val="both"/>
        <w:rPr>
          <w:rFonts w:ascii="Arial" w:hAnsi="Arial" w:cs="Arial"/>
          <w:color w:val="000000" w:themeColor="text1"/>
          <w:sz w:val="24"/>
          <w:szCs w:val="24"/>
          <w:lang w:val="en-US"/>
        </w:rPr>
      </w:pPr>
      <w:r w:rsidRPr="00144DD1">
        <w:rPr>
          <w:rFonts w:ascii="Arial" w:hAnsi="Arial" w:cs="Arial"/>
          <w:color w:val="000000" w:themeColor="text1"/>
          <w:sz w:val="24"/>
          <w:szCs w:val="24"/>
          <w:lang w:val="en-US"/>
        </w:rPr>
        <w:t xml:space="preserve">Physical education should be introduced in schools and participation in school sport should be done by every learner irrespective of gender, race, disability, class and geographical location. These were part of the recommendations from the evaluation report: school sport </w:t>
      </w:r>
      <w:proofErr w:type="spellStart"/>
      <w:r w:rsidRPr="00144DD1">
        <w:rPr>
          <w:rFonts w:ascii="Arial" w:hAnsi="Arial" w:cs="Arial"/>
          <w:color w:val="000000" w:themeColor="text1"/>
          <w:sz w:val="24"/>
          <w:szCs w:val="24"/>
          <w:lang w:val="en-US"/>
        </w:rPr>
        <w:t>programme</w:t>
      </w:r>
      <w:proofErr w:type="spellEnd"/>
      <w:r w:rsidRPr="00144DD1">
        <w:rPr>
          <w:rFonts w:ascii="Arial" w:hAnsi="Arial" w:cs="Arial"/>
          <w:color w:val="000000" w:themeColor="text1"/>
          <w:sz w:val="24"/>
          <w:szCs w:val="24"/>
          <w:lang w:val="en-US"/>
        </w:rPr>
        <w:t xml:space="preserve"> (SRSA, 2016).  Women in sport should be encouraged to participate in recreational activities such as Big Walk to promote healthy lifestyle (SRSA, 2012).</w:t>
      </w:r>
    </w:p>
    <w:p w14:paraId="2C7FF3F9" w14:textId="43BF6070" w:rsidR="00F859BE" w:rsidRPr="00144DD1" w:rsidRDefault="00F859BE" w:rsidP="00F859BE">
      <w:pPr>
        <w:autoSpaceDE w:val="0"/>
        <w:autoSpaceDN w:val="0"/>
        <w:adjustRightInd w:val="0"/>
        <w:spacing w:after="0" w:line="360" w:lineRule="auto"/>
        <w:jc w:val="both"/>
        <w:rPr>
          <w:rFonts w:ascii="Arial" w:hAnsi="Arial" w:cs="Arial"/>
          <w:color w:val="000000" w:themeColor="text1"/>
          <w:sz w:val="24"/>
          <w:szCs w:val="24"/>
          <w:lang w:val="en-US"/>
        </w:rPr>
      </w:pPr>
    </w:p>
    <w:p w14:paraId="33177076" w14:textId="6939B76A" w:rsidR="00F859BE" w:rsidRPr="00144DD1" w:rsidRDefault="00F859BE" w:rsidP="00F859BE">
      <w:pPr>
        <w:autoSpaceDE w:val="0"/>
        <w:autoSpaceDN w:val="0"/>
        <w:adjustRightInd w:val="0"/>
        <w:spacing w:after="0" w:line="360" w:lineRule="auto"/>
        <w:jc w:val="both"/>
        <w:rPr>
          <w:rFonts w:ascii="Arial" w:hAnsi="Arial" w:cs="Arial"/>
          <w:color w:val="000000" w:themeColor="text1"/>
          <w:sz w:val="24"/>
          <w:szCs w:val="24"/>
          <w:lang w:val="en-US"/>
        </w:rPr>
      </w:pPr>
      <w:r w:rsidRPr="00144DD1">
        <w:rPr>
          <w:rFonts w:ascii="Arial" w:hAnsi="Arial" w:cs="Arial"/>
          <w:b/>
          <w:bCs/>
          <w:color w:val="000000" w:themeColor="text1"/>
          <w:sz w:val="24"/>
          <w:szCs w:val="24"/>
          <w:lang w:val="en-US"/>
        </w:rPr>
        <w:lastRenderedPageBreak/>
        <w:t>High performance sport</w:t>
      </w:r>
      <w:r w:rsidRPr="00144DD1">
        <w:rPr>
          <w:rFonts w:ascii="Arial" w:hAnsi="Arial" w:cs="Arial"/>
          <w:color w:val="000000" w:themeColor="text1"/>
          <w:sz w:val="24"/>
          <w:szCs w:val="24"/>
          <w:lang w:val="en-US"/>
        </w:rPr>
        <w:t>: The profile of South African women in sport should be raised and high-performance sport for women should be recognized.</w:t>
      </w:r>
    </w:p>
    <w:p w14:paraId="73F1C4A6" w14:textId="663E5B76" w:rsidR="003648B6" w:rsidRPr="00144DD1" w:rsidRDefault="003648B6" w:rsidP="007B76B9">
      <w:pPr>
        <w:autoSpaceDE w:val="0"/>
        <w:autoSpaceDN w:val="0"/>
        <w:adjustRightInd w:val="0"/>
        <w:spacing w:after="0" w:line="360" w:lineRule="auto"/>
        <w:jc w:val="both"/>
        <w:rPr>
          <w:rFonts w:ascii="Arial" w:hAnsi="Arial" w:cs="Arial"/>
          <w:color w:val="000000" w:themeColor="text1"/>
          <w:sz w:val="24"/>
          <w:szCs w:val="24"/>
        </w:rPr>
      </w:pPr>
    </w:p>
    <w:p w14:paraId="1D121ACE" w14:textId="77777777" w:rsidR="003648B6" w:rsidRPr="00144DD1" w:rsidRDefault="003648B6" w:rsidP="0020330A">
      <w:pPr>
        <w:spacing w:after="0" w:line="360" w:lineRule="auto"/>
        <w:jc w:val="both"/>
        <w:rPr>
          <w:rFonts w:ascii="Arial" w:hAnsi="Arial" w:cs="Arial"/>
          <w:b/>
          <w:color w:val="000000" w:themeColor="text1"/>
          <w:sz w:val="24"/>
          <w:szCs w:val="24"/>
        </w:rPr>
      </w:pPr>
    </w:p>
    <w:p w14:paraId="5A9B061C" w14:textId="77777777" w:rsidR="003648B6" w:rsidRPr="00144DD1" w:rsidRDefault="003648B6" w:rsidP="0020330A">
      <w:pPr>
        <w:spacing w:after="0" w:line="360" w:lineRule="auto"/>
        <w:jc w:val="both"/>
        <w:rPr>
          <w:rFonts w:ascii="Arial" w:hAnsi="Arial" w:cs="Arial"/>
          <w:color w:val="000000" w:themeColor="text1"/>
          <w:sz w:val="24"/>
          <w:szCs w:val="24"/>
        </w:rPr>
      </w:pPr>
      <w:r w:rsidRPr="00144DD1">
        <w:rPr>
          <w:rFonts w:ascii="Arial" w:hAnsi="Arial" w:cs="Arial"/>
          <w:b/>
          <w:color w:val="000000" w:themeColor="text1"/>
          <w:sz w:val="24"/>
          <w:szCs w:val="24"/>
        </w:rPr>
        <w:t>People make or break the experience</w:t>
      </w:r>
      <w:r w:rsidRPr="00144DD1">
        <w:rPr>
          <w:rFonts w:ascii="Arial" w:hAnsi="Arial" w:cs="Arial"/>
          <w:color w:val="000000" w:themeColor="text1"/>
          <w:sz w:val="24"/>
          <w:szCs w:val="24"/>
        </w:rPr>
        <w:t xml:space="preserve"> – ensure your audience are appropriately supported along the way. Invest in the people that shape the experience of sport and exercise the women you are targeting have. Ensure your audience are welcomed, feel cared for and are regularly communicated with – whether they are familiar faces, new or have recently stopped attending.</w:t>
      </w:r>
    </w:p>
    <w:p w14:paraId="08463FA2" w14:textId="77777777" w:rsidR="003648B6" w:rsidRPr="00144DD1" w:rsidRDefault="003648B6" w:rsidP="0020330A">
      <w:pPr>
        <w:spacing w:after="0" w:line="360" w:lineRule="auto"/>
        <w:jc w:val="both"/>
        <w:rPr>
          <w:rFonts w:ascii="Arial" w:hAnsi="Arial" w:cs="Arial"/>
          <w:b/>
          <w:color w:val="000000" w:themeColor="text1"/>
          <w:sz w:val="24"/>
          <w:szCs w:val="24"/>
        </w:rPr>
      </w:pPr>
    </w:p>
    <w:p w14:paraId="0A03ED11" w14:textId="77777777" w:rsidR="003648B6" w:rsidRPr="00144DD1" w:rsidRDefault="003648B6" w:rsidP="0020330A">
      <w:pPr>
        <w:spacing w:after="0" w:line="360" w:lineRule="auto"/>
        <w:jc w:val="both"/>
        <w:rPr>
          <w:rFonts w:ascii="Arial" w:hAnsi="Arial" w:cs="Arial"/>
          <w:color w:val="000000" w:themeColor="text1"/>
          <w:sz w:val="24"/>
          <w:szCs w:val="24"/>
        </w:rPr>
      </w:pPr>
      <w:r w:rsidRPr="00144DD1">
        <w:rPr>
          <w:rFonts w:ascii="Arial" w:hAnsi="Arial" w:cs="Arial"/>
          <w:b/>
          <w:color w:val="000000" w:themeColor="text1"/>
          <w:sz w:val="24"/>
          <w:szCs w:val="24"/>
        </w:rPr>
        <w:t>Make it easy for women to act: right time, right place, right welcome, right company, right gear.</w:t>
      </w:r>
      <w:r w:rsidRPr="00144DD1">
        <w:rPr>
          <w:rFonts w:ascii="Arial" w:hAnsi="Arial" w:cs="Arial"/>
          <w:color w:val="000000" w:themeColor="text1"/>
          <w:sz w:val="24"/>
          <w:szCs w:val="24"/>
        </w:rPr>
        <w:t xml:space="preserve"> Address both practical and emotional barriers together to ensure that neither outweigh the motivation to be active. </w:t>
      </w:r>
    </w:p>
    <w:p w14:paraId="53AA5607" w14:textId="77777777" w:rsidR="003648B6" w:rsidRPr="00144DD1" w:rsidRDefault="003648B6" w:rsidP="0020330A">
      <w:pPr>
        <w:spacing w:after="0" w:line="360" w:lineRule="auto"/>
        <w:jc w:val="both"/>
        <w:rPr>
          <w:rFonts w:ascii="Arial" w:hAnsi="Arial" w:cs="Arial"/>
          <w:color w:val="000000" w:themeColor="text1"/>
          <w:sz w:val="24"/>
          <w:szCs w:val="24"/>
        </w:rPr>
      </w:pPr>
    </w:p>
    <w:p w14:paraId="48B334DE" w14:textId="77777777" w:rsidR="003648B6" w:rsidRPr="00144DD1" w:rsidRDefault="003648B6" w:rsidP="0020330A">
      <w:pPr>
        <w:spacing w:after="0" w:line="360" w:lineRule="auto"/>
        <w:jc w:val="both"/>
        <w:rPr>
          <w:rFonts w:ascii="Arial" w:hAnsi="Arial" w:cs="Arial"/>
          <w:b/>
          <w:color w:val="000000" w:themeColor="text1"/>
          <w:sz w:val="24"/>
          <w:szCs w:val="24"/>
        </w:rPr>
      </w:pPr>
      <w:r w:rsidRPr="00144DD1">
        <w:rPr>
          <w:rFonts w:ascii="Arial" w:hAnsi="Arial" w:cs="Arial"/>
          <w:b/>
          <w:color w:val="000000" w:themeColor="text1"/>
          <w:sz w:val="24"/>
          <w:szCs w:val="24"/>
        </w:rPr>
        <w:t xml:space="preserve">Government structures: Involve </w:t>
      </w:r>
      <w:r w:rsidRPr="00144DD1">
        <w:rPr>
          <w:rFonts w:ascii="Arial" w:hAnsi="Arial" w:cs="Arial"/>
          <w:color w:val="000000" w:themeColor="text1"/>
          <w:sz w:val="24"/>
          <w:szCs w:val="24"/>
          <w:lang w:val="en-US"/>
        </w:rPr>
        <w:t xml:space="preserve">municipalities and local government in sport </w:t>
      </w:r>
      <w:proofErr w:type="spellStart"/>
      <w:r w:rsidRPr="00144DD1">
        <w:rPr>
          <w:rFonts w:ascii="Arial" w:hAnsi="Arial" w:cs="Arial"/>
          <w:color w:val="000000" w:themeColor="text1"/>
          <w:sz w:val="24"/>
          <w:szCs w:val="24"/>
          <w:lang w:val="en-US"/>
        </w:rPr>
        <w:t>programmes</w:t>
      </w:r>
      <w:proofErr w:type="spellEnd"/>
      <w:r w:rsidRPr="00144DD1">
        <w:rPr>
          <w:rFonts w:ascii="Arial" w:hAnsi="Arial" w:cs="Arial"/>
          <w:color w:val="000000" w:themeColor="text1"/>
          <w:sz w:val="24"/>
          <w:szCs w:val="24"/>
          <w:lang w:val="en-US"/>
        </w:rPr>
        <w:t>.  Women Sports Committees should be established. Special posts for sport should be created.</w:t>
      </w:r>
    </w:p>
    <w:p w14:paraId="1DFFF8D3" w14:textId="77777777" w:rsidR="000B1148" w:rsidRPr="00144DD1" w:rsidRDefault="000B1148" w:rsidP="003648B6">
      <w:pPr>
        <w:spacing w:line="276" w:lineRule="auto"/>
        <w:outlineLvl w:val="0"/>
        <w:rPr>
          <w:color w:val="000000" w:themeColor="text1"/>
        </w:rPr>
      </w:pPr>
    </w:p>
    <w:p w14:paraId="0EB19FBF" w14:textId="2E30FFEC" w:rsidR="000B1148" w:rsidRPr="00144DD1" w:rsidRDefault="0072678A" w:rsidP="000377F5">
      <w:pPr>
        <w:pStyle w:val="Heading1"/>
        <w:rPr>
          <w:rFonts w:ascii="Arial" w:hAnsi="Arial" w:cs="Arial"/>
          <w:color w:val="000000" w:themeColor="text1"/>
        </w:rPr>
      </w:pPr>
      <w:bookmarkStart w:id="119" w:name="_Toc45463915"/>
      <w:r w:rsidRPr="00144DD1">
        <w:rPr>
          <w:rFonts w:ascii="Arial" w:hAnsi="Arial" w:cs="Arial"/>
          <w:color w:val="000000" w:themeColor="text1"/>
        </w:rPr>
        <w:t>2.5 Roles and Responsibilities</w:t>
      </w:r>
      <w:bookmarkEnd w:id="119"/>
      <w:r w:rsidRPr="00144DD1">
        <w:rPr>
          <w:rFonts w:ascii="Arial" w:hAnsi="Arial" w:cs="Arial"/>
          <w:color w:val="000000" w:themeColor="text1"/>
        </w:rPr>
        <w:t xml:space="preserve"> </w:t>
      </w:r>
    </w:p>
    <w:p w14:paraId="7D77DCED" w14:textId="504DB802" w:rsidR="00966271" w:rsidRPr="00144DD1" w:rsidRDefault="00966271" w:rsidP="00966271">
      <w:pPr>
        <w:rPr>
          <w:rFonts w:ascii="Arial" w:hAnsi="Arial" w:cs="Arial"/>
          <w:color w:val="000000" w:themeColor="text1"/>
          <w:lang w:val="en-US"/>
        </w:rPr>
      </w:pPr>
    </w:p>
    <w:p w14:paraId="6DB46E67" w14:textId="6433C070" w:rsidR="00F73551" w:rsidRPr="00144DD1" w:rsidRDefault="00F73551" w:rsidP="00966271">
      <w:pPr>
        <w:rPr>
          <w:rFonts w:ascii="Arial" w:hAnsi="Arial" w:cs="Arial"/>
          <w:color w:val="000000" w:themeColor="text1"/>
          <w:lang w:val="en-US"/>
        </w:rPr>
      </w:pPr>
    </w:p>
    <w:p w14:paraId="7E85CCA8" w14:textId="77777777" w:rsidR="00F73551" w:rsidRPr="00144DD1" w:rsidRDefault="00F73551" w:rsidP="00966271">
      <w:pPr>
        <w:rPr>
          <w:rFonts w:ascii="Arial" w:hAnsi="Arial" w:cs="Arial"/>
          <w:color w:val="000000" w:themeColor="text1"/>
          <w:lang w:val="en-US"/>
        </w:rPr>
        <w:sectPr w:rsidR="00F73551" w:rsidRPr="00144DD1" w:rsidSect="00587AE1">
          <w:footerReference w:type="default" r:id="rId10"/>
          <w:pgSz w:w="11906" w:h="16838"/>
          <w:pgMar w:top="851" w:right="1440" w:bottom="1440" w:left="1440" w:header="709" w:footer="709" w:gutter="0"/>
          <w:cols w:space="708"/>
          <w:docGrid w:linePitch="360"/>
        </w:sectPr>
      </w:pPr>
    </w:p>
    <w:p w14:paraId="306A71AA" w14:textId="11D8642E" w:rsidR="00F73551" w:rsidRPr="00144DD1" w:rsidRDefault="00F73551" w:rsidP="00966271">
      <w:pPr>
        <w:rPr>
          <w:rFonts w:ascii="Arial" w:hAnsi="Arial" w:cs="Arial"/>
          <w:color w:val="000000" w:themeColor="text1"/>
          <w:lang w:val="en-US"/>
        </w:rPr>
      </w:pPr>
      <w:r w:rsidRPr="00144DD1">
        <w:rPr>
          <w:rFonts w:ascii="Arial" w:hAnsi="Arial" w:cs="Arial"/>
          <w:color w:val="000000" w:themeColor="text1"/>
          <w:lang w:val="en-US"/>
        </w:rPr>
        <w:lastRenderedPageBreak/>
        <w:t xml:space="preserve">Table 1:  </w:t>
      </w:r>
      <w:r w:rsidR="00224A9D" w:rsidRPr="00144DD1">
        <w:rPr>
          <w:rFonts w:ascii="Arial" w:hAnsi="Arial" w:cs="Arial"/>
          <w:color w:val="000000" w:themeColor="text1"/>
          <w:lang w:val="en-US"/>
        </w:rPr>
        <w:t>Roles and responsibilities</w:t>
      </w:r>
    </w:p>
    <w:tbl>
      <w:tblPr>
        <w:tblStyle w:val="TableGrid"/>
        <w:tblW w:w="0" w:type="auto"/>
        <w:tblLayout w:type="fixed"/>
        <w:tblLook w:val="04A0" w:firstRow="1" w:lastRow="0" w:firstColumn="1" w:lastColumn="0" w:noHBand="0" w:noVBand="1"/>
      </w:tblPr>
      <w:tblGrid>
        <w:gridCol w:w="1555"/>
        <w:gridCol w:w="5244"/>
        <w:gridCol w:w="1985"/>
        <w:gridCol w:w="2551"/>
        <w:gridCol w:w="2410"/>
      </w:tblGrid>
      <w:tr w:rsidR="00144DD1" w:rsidRPr="00144DD1" w14:paraId="663C9EEA" w14:textId="4918146C" w:rsidTr="00413A57">
        <w:tc>
          <w:tcPr>
            <w:tcW w:w="1555" w:type="dxa"/>
          </w:tcPr>
          <w:p w14:paraId="50A4EA93" w14:textId="77777777" w:rsidR="00413A57" w:rsidRPr="00144DD1" w:rsidRDefault="00413A57" w:rsidP="00D361E5">
            <w:pPr>
              <w:autoSpaceDE w:val="0"/>
              <w:autoSpaceDN w:val="0"/>
              <w:adjustRightInd w:val="0"/>
              <w:spacing w:line="276" w:lineRule="auto"/>
              <w:jc w:val="both"/>
              <w:rPr>
                <w:rFonts w:ascii="Arial" w:hAnsi="Arial" w:cs="Arial"/>
                <w:b/>
                <w:color w:val="000000" w:themeColor="text1"/>
              </w:rPr>
            </w:pPr>
            <w:r w:rsidRPr="00144DD1">
              <w:rPr>
                <w:rFonts w:ascii="Arial" w:hAnsi="Arial" w:cs="Arial"/>
                <w:b/>
                <w:color w:val="000000" w:themeColor="text1"/>
              </w:rPr>
              <w:t>Output</w:t>
            </w:r>
          </w:p>
        </w:tc>
        <w:tc>
          <w:tcPr>
            <w:tcW w:w="5244" w:type="dxa"/>
          </w:tcPr>
          <w:p w14:paraId="61C7FAEB" w14:textId="77777777" w:rsidR="00413A57" w:rsidRPr="00144DD1" w:rsidRDefault="00413A57" w:rsidP="00D361E5">
            <w:pPr>
              <w:autoSpaceDE w:val="0"/>
              <w:autoSpaceDN w:val="0"/>
              <w:adjustRightInd w:val="0"/>
              <w:spacing w:line="276" w:lineRule="auto"/>
              <w:jc w:val="both"/>
              <w:rPr>
                <w:rFonts w:ascii="Arial" w:hAnsi="Arial" w:cs="Arial"/>
                <w:b/>
                <w:color w:val="000000" w:themeColor="text1"/>
              </w:rPr>
            </w:pPr>
            <w:r w:rsidRPr="00144DD1">
              <w:rPr>
                <w:rFonts w:ascii="Arial" w:hAnsi="Arial" w:cs="Arial"/>
                <w:b/>
                <w:color w:val="000000" w:themeColor="text1"/>
              </w:rPr>
              <w:t>Key activities</w:t>
            </w:r>
          </w:p>
        </w:tc>
        <w:tc>
          <w:tcPr>
            <w:tcW w:w="1985" w:type="dxa"/>
          </w:tcPr>
          <w:p w14:paraId="4FF1EA54" w14:textId="2A6CA0D8" w:rsidR="00413A57" w:rsidRPr="00144DD1" w:rsidRDefault="00413A57" w:rsidP="00D361E5">
            <w:pPr>
              <w:autoSpaceDE w:val="0"/>
              <w:autoSpaceDN w:val="0"/>
              <w:adjustRightInd w:val="0"/>
              <w:spacing w:line="276" w:lineRule="auto"/>
              <w:jc w:val="both"/>
              <w:rPr>
                <w:rFonts w:ascii="Arial" w:hAnsi="Arial" w:cs="Arial"/>
                <w:b/>
                <w:color w:val="000000" w:themeColor="text1"/>
              </w:rPr>
            </w:pPr>
            <w:r w:rsidRPr="00144DD1">
              <w:rPr>
                <w:rFonts w:ascii="Arial" w:hAnsi="Arial" w:cs="Arial"/>
                <w:b/>
                <w:color w:val="000000" w:themeColor="text1"/>
              </w:rPr>
              <w:t>Responsible person</w:t>
            </w:r>
          </w:p>
        </w:tc>
        <w:tc>
          <w:tcPr>
            <w:tcW w:w="2551" w:type="dxa"/>
          </w:tcPr>
          <w:p w14:paraId="0EB77402" w14:textId="77777777" w:rsidR="00413A57" w:rsidRPr="00144DD1" w:rsidRDefault="00413A57" w:rsidP="00D361E5">
            <w:pPr>
              <w:autoSpaceDE w:val="0"/>
              <w:autoSpaceDN w:val="0"/>
              <w:adjustRightInd w:val="0"/>
              <w:spacing w:line="276" w:lineRule="auto"/>
              <w:jc w:val="both"/>
              <w:rPr>
                <w:rFonts w:ascii="Arial" w:hAnsi="Arial" w:cs="Arial"/>
                <w:b/>
                <w:color w:val="000000" w:themeColor="text1"/>
              </w:rPr>
            </w:pPr>
            <w:r w:rsidRPr="00144DD1">
              <w:rPr>
                <w:rFonts w:ascii="Arial" w:hAnsi="Arial" w:cs="Arial"/>
                <w:b/>
                <w:color w:val="000000" w:themeColor="text1"/>
              </w:rPr>
              <w:t>Delivery partners</w:t>
            </w:r>
          </w:p>
        </w:tc>
        <w:tc>
          <w:tcPr>
            <w:tcW w:w="2410" w:type="dxa"/>
          </w:tcPr>
          <w:p w14:paraId="2EEA1BE3" w14:textId="77777777" w:rsidR="00413A57" w:rsidRPr="00144DD1" w:rsidRDefault="00413A57" w:rsidP="00D361E5">
            <w:pPr>
              <w:autoSpaceDE w:val="0"/>
              <w:autoSpaceDN w:val="0"/>
              <w:adjustRightInd w:val="0"/>
              <w:spacing w:line="276" w:lineRule="auto"/>
              <w:jc w:val="both"/>
              <w:rPr>
                <w:rFonts w:ascii="Arial" w:hAnsi="Arial" w:cs="Arial"/>
                <w:b/>
                <w:color w:val="000000" w:themeColor="text1"/>
              </w:rPr>
            </w:pPr>
            <w:r w:rsidRPr="00144DD1">
              <w:rPr>
                <w:rFonts w:ascii="Arial" w:hAnsi="Arial" w:cs="Arial"/>
                <w:b/>
                <w:color w:val="000000" w:themeColor="text1"/>
              </w:rPr>
              <w:t>Time frame</w:t>
            </w:r>
          </w:p>
        </w:tc>
      </w:tr>
      <w:tr w:rsidR="00144DD1" w:rsidRPr="00144DD1" w14:paraId="56853735" w14:textId="5B52BB6D" w:rsidTr="00413A57">
        <w:tc>
          <w:tcPr>
            <w:tcW w:w="1555" w:type="dxa"/>
          </w:tcPr>
          <w:p w14:paraId="3EA973D7"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Access to sport</w:t>
            </w:r>
          </w:p>
        </w:tc>
        <w:tc>
          <w:tcPr>
            <w:tcW w:w="5244" w:type="dxa"/>
          </w:tcPr>
          <w:p w14:paraId="05CDCA1D"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Provide equal access and treatment of women and men in the field of sport</w:t>
            </w:r>
          </w:p>
        </w:tc>
        <w:tc>
          <w:tcPr>
            <w:tcW w:w="1985" w:type="dxa"/>
          </w:tcPr>
          <w:p w14:paraId="42CF6731" w14:textId="72C6E7D4" w:rsidR="00413A57" w:rsidRPr="00144DD1" w:rsidRDefault="00FD63F6"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DSAC</w:t>
            </w:r>
          </w:p>
        </w:tc>
        <w:tc>
          <w:tcPr>
            <w:tcW w:w="2551" w:type="dxa"/>
          </w:tcPr>
          <w:p w14:paraId="29B6A688"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SASCOC, NFs</w:t>
            </w:r>
          </w:p>
        </w:tc>
        <w:tc>
          <w:tcPr>
            <w:tcW w:w="2410" w:type="dxa"/>
          </w:tcPr>
          <w:p w14:paraId="5F1F802D"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On going</w:t>
            </w:r>
          </w:p>
        </w:tc>
      </w:tr>
      <w:tr w:rsidR="00144DD1" w:rsidRPr="00144DD1" w14:paraId="1EF824E1" w14:textId="17FA51C0" w:rsidTr="00413A57">
        <w:tc>
          <w:tcPr>
            <w:tcW w:w="1555" w:type="dxa"/>
          </w:tcPr>
          <w:p w14:paraId="4FA3C591"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Access to sport</w:t>
            </w:r>
          </w:p>
        </w:tc>
        <w:tc>
          <w:tcPr>
            <w:tcW w:w="5244" w:type="dxa"/>
          </w:tcPr>
          <w:p w14:paraId="58DF394B" w14:textId="49CC2BDE" w:rsidR="00413A57" w:rsidRPr="00144DD1" w:rsidRDefault="00413A57" w:rsidP="00D361E5">
            <w:pPr>
              <w:autoSpaceDE w:val="0"/>
              <w:autoSpaceDN w:val="0"/>
              <w:adjustRightInd w:val="0"/>
              <w:spacing w:line="276" w:lineRule="auto"/>
              <w:rPr>
                <w:rFonts w:ascii="Arial" w:hAnsi="Arial" w:cs="Arial"/>
                <w:color w:val="000000" w:themeColor="text1"/>
              </w:rPr>
            </w:pPr>
            <w:r w:rsidRPr="00144DD1">
              <w:rPr>
                <w:rFonts w:ascii="Arial" w:hAnsi="Arial" w:cs="Arial"/>
                <w:color w:val="000000" w:themeColor="text1"/>
              </w:rPr>
              <w:t>Review legislations to allow sport for all and adequate infrastructures to permit easy and safety access</w:t>
            </w:r>
            <w:r w:rsidR="00FB0F8B" w:rsidRPr="00144DD1">
              <w:rPr>
                <w:rFonts w:ascii="Arial" w:hAnsi="Arial" w:cs="Arial"/>
                <w:color w:val="000000" w:themeColor="text1"/>
              </w:rPr>
              <w:t xml:space="preserve"> </w:t>
            </w:r>
            <w:r w:rsidRPr="00144DD1">
              <w:rPr>
                <w:rFonts w:ascii="Arial" w:hAnsi="Arial" w:cs="Arial"/>
                <w:color w:val="000000" w:themeColor="text1"/>
              </w:rPr>
              <w:t>(</w:t>
            </w:r>
            <w:r w:rsidR="00672B09" w:rsidRPr="00144DD1">
              <w:rPr>
                <w:rFonts w:ascii="Arial" w:hAnsi="Arial" w:cs="Arial"/>
                <w:color w:val="000000" w:themeColor="text1"/>
              </w:rPr>
              <w:t xml:space="preserve">What are </w:t>
            </w:r>
            <w:r w:rsidRPr="00144DD1">
              <w:rPr>
                <w:rFonts w:ascii="Arial" w:hAnsi="Arial" w:cs="Arial"/>
                <w:color w:val="000000" w:themeColor="text1"/>
              </w:rPr>
              <w:t xml:space="preserve">other stakeholders in the review of legislation, especially those that it will affect. </w:t>
            </w:r>
          </w:p>
        </w:tc>
        <w:tc>
          <w:tcPr>
            <w:tcW w:w="1985" w:type="dxa"/>
          </w:tcPr>
          <w:p w14:paraId="06A5E87D" w14:textId="4904754A" w:rsidR="00413A57" w:rsidRPr="00144DD1" w:rsidRDefault="00FD63F6"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DSAC</w:t>
            </w:r>
          </w:p>
        </w:tc>
        <w:tc>
          <w:tcPr>
            <w:tcW w:w="2551" w:type="dxa"/>
          </w:tcPr>
          <w:p w14:paraId="25D4A8A7"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SASCOC, NFs</w:t>
            </w:r>
          </w:p>
        </w:tc>
        <w:tc>
          <w:tcPr>
            <w:tcW w:w="2410" w:type="dxa"/>
          </w:tcPr>
          <w:p w14:paraId="6A56CCB5" w14:textId="74BFAD7D" w:rsidR="00413A57" w:rsidRPr="00144DD1" w:rsidRDefault="00E7769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July</w:t>
            </w:r>
            <w:r w:rsidR="00413A57" w:rsidRPr="00144DD1">
              <w:rPr>
                <w:rFonts w:ascii="Arial" w:hAnsi="Arial" w:cs="Arial"/>
                <w:color w:val="000000" w:themeColor="text1"/>
              </w:rPr>
              <w:t xml:space="preserve"> 202</w:t>
            </w:r>
            <w:r w:rsidR="00FD63F6" w:rsidRPr="00144DD1">
              <w:rPr>
                <w:rFonts w:ascii="Arial" w:hAnsi="Arial" w:cs="Arial"/>
                <w:color w:val="000000" w:themeColor="text1"/>
              </w:rPr>
              <w:t>1</w:t>
            </w:r>
          </w:p>
        </w:tc>
      </w:tr>
      <w:tr w:rsidR="00144DD1" w:rsidRPr="00144DD1" w14:paraId="3019C39A" w14:textId="3095BAB4" w:rsidTr="00413A57">
        <w:tc>
          <w:tcPr>
            <w:tcW w:w="1555" w:type="dxa"/>
          </w:tcPr>
          <w:p w14:paraId="30AB9F82"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Access to sport</w:t>
            </w:r>
          </w:p>
        </w:tc>
        <w:tc>
          <w:tcPr>
            <w:tcW w:w="5244" w:type="dxa"/>
          </w:tcPr>
          <w:p w14:paraId="43131AEA"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 xml:space="preserve">Provide the opportunities for women and girls to participate in whatever form of sport activity they wish </w:t>
            </w:r>
          </w:p>
        </w:tc>
        <w:tc>
          <w:tcPr>
            <w:tcW w:w="1985" w:type="dxa"/>
          </w:tcPr>
          <w:p w14:paraId="4EFC50EF"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NFs</w:t>
            </w:r>
          </w:p>
        </w:tc>
        <w:tc>
          <w:tcPr>
            <w:tcW w:w="2551" w:type="dxa"/>
          </w:tcPr>
          <w:p w14:paraId="40B9B711"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SASCOC, NFs</w:t>
            </w:r>
          </w:p>
        </w:tc>
        <w:tc>
          <w:tcPr>
            <w:tcW w:w="2410" w:type="dxa"/>
          </w:tcPr>
          <w:p w14:paraId="2FB0E3A3"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On going</w:t>
            </w:r>
          </w:p>
        </w:tc>
      </w:tr>
      <w:tr w:rsidR="00144DD1" w:rsidRPr="00144DD1" w14:paraId="4207830B" w14:textId="5381CAFD" w:rsidTr="00413A57">
        <w:tc>
          <w:tcPr>
            <w:tcW w:w="1555" w:type="dxa"/>
          </w:tcPr>
          <w:p w14:paraId="6771A730"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Access to sport</w:t>
            </w:r>
          </w:p>
        </w:tc>
        <w:tc>
          <w:tcPr>
            <w:tcW w:w="5244" w:type="dxa"/>
          </w:tcPr>
          <w:p w14:paraId="0E27B7C7"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Provision of crèche facilities for toddlers and children so that adults can bring them along when they do exercise or other sport activities</w:t>
            </w:r>
          </w:p>
        </w:tc>
        <w:tc>
          <w:tcPr>
            <w:tcW w:w="1985" w:type="dxa"/>
          </w:tcPr>
          <w:p w14:paraId="24C210E1" w14:textId="69CEBE37" w:rsidR="00413A57" w:rsidRPr="00144DD1" w:rsidRDefault="00FD63F6"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DSAC</w:t>
            </w:r>
          </w:p>
        </w:tc>
        <w:tc>
          <w:tcPr>
            <w:tcW w:w="2551" w:type="dxa"/>
          </w:tcPr>
          <w:p w14:paraId="440E5B6F"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SASCOC, NFs, Municipalities</w:t>
            </w:r>
          </w:p>
        </w:tc>
        <w:tc>
          <w:tcPr>
            <w:tcW w:w="2410" w:type="dxa"/>
          </w:tcPr>
          <w:p w14:paraId="75D6870A" w14:textId="125310E0" w:rsidR="00413A57" w:rsidRPr="00144DD1" w:rsidRDefault="00E7769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July</w:t>
            </w:r>
            <w:r w:rsidR="00413A57" w:rsidRPr="00144DD1">
              <w:rPr>
                <w:rFonts w:ascii="Arial" w:hAnsi="Arial" w:cs="Arial"/>
                <w:color w:val="000000" w:themeColor="text1"/>
              </w:rPr>
              <w:t xml:space="preserve"> 202</w:t>
            </w:r>
            <w:r w:rsidR="00FD63F6" w:rsidRPr="00144DD1">
              <w:rPr>
                <w:rFonts w:ascii="Arial" w:hAnsi="Arial" w:cs="Arial"/>
                <w:color w:val="000000" w:themeColor="text1"/>
              </w:rPr>
              <w:t>1</w:t>
            </w:r>
          </w:p>
        </w:tc>
      </w:tr>
      <w:tr w:rsidR="00144DD1" w:rsidRPr="00144DD1" w14:paraId="2A141DC9" w14:textId="6E3435FD" w:rsidTr="00413A57">
        <w:tc>
          <w:tcPr>
            <w:tcW w:w="1555" w:type="dxa"/>
          </w:tcPr>
          <w:p w14:paraId="461D1B1D"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Leadership in sport</w:t>
            </w:r>
          </w:p>
        </w:tc>
        <w:tc>
          <w:tcPr>
            <w:tcW w:w="5244" w:type="dxa"/>
          </w:tcPr>
          <w:p w14:paraId="65A5F6F5" w14:textId="07AA78C4"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Including women and girls in the leadership/decision-making positions</w:t>
            </w:r>
          </w:p>
        </w:tc>
        <w:tc>
          <w:tcPr>
            <w:tcW w:w="1985" w:type="dxa"/>
          </w:tcPr>
          <w:p w14:paraId="2B000386" w14:textId="0C4BA248" w:rsidR="00413A57" w:rsidRPr="00144DD1" w:rsidRDefault="00FD63F6"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DSAC</w:t>
            </w:r>
          </w:p>
        </w:tc>
        <w:tc>
          <w:tcPr>
            <w:tcW w:w="2551" w:type="dxa"/>
          </w:tcPr>
          <w:p w14:paraId="3A940273"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SASCOC, NFs</w:t>
            </w:r>
          </w:p>
        </w:tc>
        <w:tc>
          <w:tcPr>
            <w:tcW w:w="2410" w:type="dxa"/>
          </w:tcPr>
          <w:p w14:paraId="5B2EB64A"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On going</w:t>
            </w:r>
          </w:p>
        </w:tc>
      </w:tr>
      <w:tr w:rsidR="00144DD1" w:rsidRPr="00144DD1" w14:paraId="4926A75C" w14:textId="26D85B64" w:rsidTr="00413A57">
        <w:tc>
          <w:tcPr>
            <w:tcW w:w="1555" w:type="dxa"/>
          </w:tcPr>
          <w:p w14:paraId="60C766E2"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Leadership in sport</w:t>
            </w:r>
          </w:p>
        </w:tc>
        <w:tc>
          <w:tcPr>
            <w:tcW w:w="5244" w:type="dxa"/>
          </w:tcPr>
          <w:p w14:paraId="5CC2D526"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Empowering more women  as coaches</w:t>
            </w:r>
          </w:p>
        </w:tc>
        <w:tc>
          <w:tcPr>
            <w:tcW w:w="1985" w:type="dxa"/>
          </w:tcPr>
          <w:p w14:paraId="397805F8"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NFs</w:t>
            </w:r>
          </w:p>
        </w:tc>
        <w:tc>
          <w:tcPr>
            <w:tcW w:w="2551" w:type="dxa"/>
          </w:tcPr>
          <w:p w14:paraId="4C89DBE7"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 xml:space="preserve">SASCOC, </w:t>
            </w:r>
          </w:p>
        </w:tc>
        <w:tc>
          <w:tcPr>
            <w:tcW w:w="2410" w:type="dxa"/>
          </w:tcPr>
          <w:p w14:paraId="5FC5FA78"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On going</w:t>
            </w:r>
          </w:p>
        </w:tc>
      </w:tr>
      <w:tr w:rsidR="00144DD1" w:rsidRPr="00144DD1" w14:paraId="1C803BF9" w14:textId="317648AC" w:rsidTr="00413A57">
        <w:tc>
          <w:tcPr>
            <w:tcW w:w="1555" w:type="dxa"/>
          </w:tcPr>
          <w:p w14:paraId="6AEF3F20"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Gender-based violence</w:t>
            </w:r>
          </w:p>
        </w:tc>
        <w:tc>
          <w:tcPr>
            <w:tcW w:w="5244" w:type="dxa"/>
          </w:tcPr>
          <w:p w14:paraId="77558C22"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Prevention and elimination of all forms of violence against women and girls</w:t>
            </w:r>
          </w:p>
        </w:tc>
        <w:tc>
          <w:tcPr>
            <w:tcW w:w="1985" w:type="dxa"/>
          </w:tcPr>
          <w:p w14:paraId="27EDE891" w14:textId="4BF84ADC" w:rsidR="00413A57" w:rsidRPr="00144DD1" w:rsidRDefault="00FD63F6"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DSAC</w:t>
            </w:r>
          </w:p>
        </w:tc>
        <w:tc>
          <w:tcPr>
            <w:tcW w:w="2551" w:type="dxa"/>
          </w:tcPr>
          <w:p w14:paraId="6CFFD206"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SASCOC, NFs</w:t>
            </w:r>
          </w:p>
        </w:tc>
        <w:tc>
          <w:tcPr>
            <w:tcW w:w="2410" w:type="dxa"/>
          </w:tcPr>
          <w:p w14:paraId="2D2917BB"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On going</w:t>
            </w:r>
          </w:p>
        </w:tc>
      </w:tr>
      <w:tr w:rsidR="00144DD1" w:rsidRPr="00144DD1" w14:paraId="692AC034" w14:textId="11FF6B53" w:rsidTr="00413A57">
        <w:tc>
          <w:tcPr>
            <w:tcW w:w="1555" w:type="dxa"/>
          </w:tcPr>
          <w:p w14:paraId="7E898D87"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Policy</w:t>
            </w:r>
          </w:p>
        </w:tc>
        <w:tc>
          <w:tcPr>
            <w:tcW w:w="5244" w:type="dxa"/>
          </w:tcPr>
          <w:p w14:paraId="7E077E95"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Development of the policy to discourage transgender discrimination</w:t>
            </w:r>
          </w:p>
        </w:tc>
        <w:tc>
          <w:tcPr>
            <w:tcW w:w="1985" w:type="dxa"/>
          </w:tcPr>
          <w:p w14:paraId="009014CA" w14:textId="71357F59" w:rsidR="00413A57" w:rsidRPr="00144DD1" w:rsidRDefault="00FD63F6"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DSAC</w:t>
            </w:r>
          </w:p>
        </w:tc>
        <w:tc>
          <w:tcPr>
            <w:tcW w:w="2551" w:type="dxa"/>
          </w:tcPr>
          <w:p w14:paraId="327A4A32"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 xml:space="preserve">SASCOC, </w:t>
            </w:r>
          </w:p>
          <w:p w14:paraId="187D3E94"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NFs’,</w:t>
            </w:r>
          </w:p>
          <w:p w14:paraId="17D66DA7"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NGOs, Schools</w:t>
            </w:r>
          </w:p>
        </w:tc>
        <w:tc>
          <w:tcPr>
            <w:tcW w:w="2410" w:type="dxa"/>
          </w:tcPr>
          <w:p w14:paraId="18394C24" w14:textId="29657D64" w:rsidR="00413A57" w:rsidRPr="00144DD1" w:rsidRDefault="00FD63F6"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November</w:t>
            </w:r>
            <w:r w:rsidR="00413A57" w:rsidRPr="00144DD1">
              <w:rPr>
                <w:rFonts w:ascii="Arial" w:hAnsi="Arial" w:cs="Arial"/>
                <w:color w:val="000000" w:themeColor="text1"/>
              </w:rPr>
              <w:t xml:space="preserve"> 202</w:t>
            </w:r>
            <w:r w:rsidRPr="00144DD1">
              <w:rPr>
                <w:rFonts w:ascii="Arial" w:hAnsi="Arial" w:cs="Arial"/>
                <w:color w:val="000000" w:themeColor="text1"/>
              </w:rPr>
              <w:t>1</w:t>
            </w:r>
          </w:p>
        </w:tc>
      </w:tr>
      <w:tr w:rsidR="00144DD1" w:rsidRPr="00144DD1" w14:paraId="2717F79F" w14:textId="35EBD8B5" w:rsidTr="00413A57">
        <w:tc>
          <w:tcPr>
            <w:tcW w:w="1555" w:type="dxa"/>
          </w:tcPr>
          <w:p w14:paraId="281C7926"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Policy</w:t>
            </w:r>
          </w:p>
        </w:tc>
        <w:tc>
          <w:tcPr>
            <w:tcW w:w="5244" w:type="dxa"/>
          </w:tcPr>
          <w:p w14:paraId="67607853"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Development of GBV sexual harassment/assault policy with guidelines</w:t>
            </w:r>
          </w:p>
        </w:tc>
        <w:tc>
          <w:tcPr>
            <w:tcW w:w="1985" w:type="dxa"/>
          </w:tcPr>
          <w:p w14:paraId="7AF4F9F7" w14:textId="7C4090DC" w:rsidR="00413A57" w:rsidRPr="00144DD1" w:rsidRDefault="00FD63F6"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DSAC</w:t>
            </w:r>
          </w:p>
        </w:tc>
        <w:tc>
          <w:tcPr>
            <w:tcW w:w="2551" w:type="dxa"/>
          </w:tcPr>
          <w:p w14:paraId="23267590"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 xml:space="preserve">SASCOC, </w:t>
            </w:r>
          </w:p>
          <w:p w14:paraId="1578E078"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NFs’,</w:t>
            </w:r>
          </w:p>
          <w:p w14:paraId="59481630"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NGOs, Schools</w:t>
            </w:r>
          </w:p>
        </w:tc>
        <w:tc>
          <w:tcPr>
            <w:tcW w:w="2410" w:type="dxa"/>
          </w:tcPr>
          <w:p w14:paraId="3D880AED"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p>
        </w:tc>
      </w:tr>
      <w:tr w:rsidR="00144DD1" w:rsidRPr="00144DD1" w14:paraId="531741A1" w14:textId="00DCAD15" w:rsidTr="00413A57">
        <w:tc>
          <w:tcPr>
            <w:tcW w:w="1555" w:type="dxa"/>
          </w:tcPr>
          <w:p w14:paraId="5D835A37"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lastRenderedPageBreak/>
              <w:t>High performance-Media</w:t>
            </w:r>
          </w:p>
        </w:tc>
        <w:tc>
          <w:tcPr>
            <w:tcW w:w="5244" w:type="dxa"/>
          </w:tcPr>
          <w:p w14:paraId="1328C673"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Support women’s education, training and employment to promote women’s equal access to all areas of media</w:t>
            </w:r>
          </w:p>
        </w:tc>
        <w:tc>
          <w:tcPr>
            <w:tcW w:w="1985" w:type="dxa"/>
          </w:tcPr>
          <w:p w14:paraId="1E51F4C8" w14:textId="5C45118B" w:rsidR="00413A57" w:rsidRPr="00144DD1" w:rsidRDefault="00FD63F6"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DSAC</w:t>
            </w:r>
          </w:p>
        </w:tc>
        <w:tc>
          <w:tcPr>
            <w:tcW w:w="2551" w:type="dxa"/>
          </w:tcPr>
          <w:p w14:paraId="49286FAD"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SASCOC, Media,</w:t>
            </w:r>
          </w:p>
          <w:p w14:paraId="2F512394" w14:textId="13A5457E" w:rsidR="00413A57" w:rsidRPr="00144DD1" w:rsidRDefault="00413A57" w:rsidP="00D361E5">
            <w:pPr>
              <w:autoSpaceDE w:val="0"/>
              <w:autoSpaceDN w:val="0"/>
              <w:adjustRightInd w:val="0"/>
              <w:spacing w:line="276" w:lineRule="auto"/>
              <w:rPr>
                <w:rFonts w:ascii="Arial" w:hAnsi="Arial" w:cs="Arial"/>
                <w:color w:val="000000" w:themeColor="text1"/>
              </w:rPr>
            </w:pPr>
            <w:r w:rsidRPr="00144DD1">
              <w:rPr>
                <w:rFonts w:ascii="Arial" w:hAnsi="Arial" w:cs="Arial"/>
                <w:color w:val="000000" w:themeColor="text1"/>
              </w:rPr>
              <w:t xml:space="preserve">SAWASF </w:t>
            </w:r>
          </w:p>
        </w:tc>
        <w:tc>
          <w:tcPr>
            <w:tcW w:w="2410" w:type="dxa"/>
          </w:tcPr>
          <w:p w14:paraId="56CEB58A" w14:textId="77777777" w:rsidR="00413A57" w:rsidRPr="00144DD1" w:rsidRDefault="00413A57" w:rsidP="00D361E5">
            <w:pPr>
              <w:autoSpaceDE w:val="0"/>
              <w:autoSpaceDN w:val="0"/>
              <w:adjustRightInd w:val="0"/>
              <w:spacing w:line="276" w:lineRule="auto"/>
              <w:jc w:val="both"/>
              <w:rPr>
                <w:rFonts w:ascii="Arial" w:hAnsi="Arial" w:cs="Arial"/>
                <w:color w:val="000000" w:themeColor="text1"/>
              </w:rPr>
            </w:pPr>
            <w:r w:rsidRPr="00144DD1">
              <w:rPr>
                <w:rFonts w:ascii="Arial" w:hAnsi="Arial" w:cs="Arial"/>
                <w:color w:val="000000" w:themeColor="text1"/>
              </w:rPr>
              <w:t>On going</w:t>
            </w:r>
          </w:p>
        </w:tc>
      </w:tr>
      <w:tr w:rsidR="00413A57" w:rsidRPr="00E853BE" w14:paraId="6BCEE96C" w14:textId="735C4621" w:rsidTr="00413A57">
        <w:tc>
          <w:tcPr>
            <w:tcW w:w="1555" w:type="dxa"/>
          </w:tcPr>
          <w:p w14:paraId="3E3D96CE"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 xml:space="preserve"> High performance-Media</w:t>
            </w:r>
          </w:p>
        </w:tc>
        <w:tc>
          <w:tcPr>
            <w:tcW w:w="5244" w:type="dxa"/>
          </w:tcPr>
          <w:p w14:paraId="5BCF2417"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Review media policies in order to integrate gender perspective, promote full participation of women in the media</w:t>
            </w:r>
          </w:p>
        </w:tc>
        <w:tc>
          <w:tcPr>
            <w:tcW w:w="1985" w:type="dxa"/>
          </w:tcPr>
          <w:p w14:paraId="34A87C98" w14:textId="529436ED" w:rsidR="00413A57" w:rsidRPr="00E853BE" w:rsidRDefault="004178D7" w:rsidP="00D361E5">
            <w:pPr>
              <w:autoSpaceDE w:val="0"/>
              <w:autoSpaceDN w:val="0"/>
              <w:adjustRightInd w:val="0"/>
              <w:spacing w:line="276" w:lineRule="auto"/>
              <w:jc w:val="both"/>
              <w:rPr>
                <w:rFonts w:ascii="Arial" w:hAnsi="Arial" w:cs="Arial"/>
              </w:rPr>
            </w:pPr>
            <w:r>
              <w:rPr>
                <w:rFonts w:ascii="Arial" w:hAnsi="Arial" w:cs="Arial"/>
              </w:rPr>
              <w:t>DSAC</w:t>
            </w:r>
          </w:p>
        </w:tc>
        <w:tc>
          <w:tcPr>
            <w:tcW w:w="2551" w:type="dxa"/>
          </w:tcPr>
          <w:p w14:paraId="3EC09ED2"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SASCOC, Media</w:t>
            </w:r>
          </w:p>
        </w:tc>
        <w:tc>
          <w:tcPr>
            <w:tcW w:w="2410" w:type="dxa"/>
          </w:tcPr>
          <w:p w14:paraId="7E99C2B1"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On going</w:t>
            </w:r>
          </w:p>
        </w:tc>
      </w:tr>
      <w:tr w:rsidR="00413A57" w:rsidRPr="00E853BE" w14:paraId="2FD41FC0" w14:textId="0631CA43" w:rsidTr="00413A57">
        <w:tc>
          <w:tcPr>
            <w:tcW w:w="1555" w:type="dxa"/>
          </w:tcPr>
          <w:p w14:paraId="7BDDCE70"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High performance-Media</w:t>
            </w:r>
          </w:p>
        </w:tc>
        <w:tc>
          <w:tcPr>
            <w:tcW w:w="5244" w:type="dxa"/>
          </w:tcPr>
          <w:p w14:paraId="0745A8C9"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 xml:space="preserve">Media include women’s sport and female athletics  </w:t>
            </w:r>
          </w:p>
        </w:tc>
        <w:tc>
          <w:tcPr>
            <w:tcW w:w="1985" w:type="dxa"/>
          </w:tcPr>
          <w:p w14:paraId="1668D182" w14:textId="36F50A8A" w:rsidR="00413A57" w:rsidRPr="00E853BE" w:rsidRDefault="004178D7" w:rsidP="00D361E5">
            <w:pPr>
              <w:autoSpaceDE w:val="0"/>
              <w:autoSpaceDN w:val="0"/>
              <w:adjustRightInd w:val="0"/>
              <w:spacing w:line="276" w:lineRule="auto"/>
              <w:jc w:val="both"/>
              <w:rPr>
                <w:rFonts w:ascii="Arial" w:hAnsi="Arial" w:cs="Arial"/>
              </w:rPr>
            </w:pPr>
            <w:r>
              <w:rPr>
                <w:rFonts w:ascii="Arial" w:hAnsi="Arial" w:cs="Arial"/>
              </w:rPr>
              <w:t>DSAC</w:t>
            </w:r>
          </w:p>
        </w:tc>
        <w:tc>
          <w:tcPr>
            <w:tcW w:w="2551" w:type="dxa"/>
          </w:tcPr>
          <w:p w14:paraId="4E3A1B54"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Media</w:t>
            </w:r>
          </w:p>
        </w:tc>
        <w:tc>
          <w:tcPr>
            <w:tcW w:w="2410" w:type="dxa"/>
          </w:tcPr>
          <w:p w14:paraId="26373AB6"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On going</w:t>
            </w:r>
          </w:p>
        </w:tc>
      </w:tr>
      <w:tr w:rsidR="00413A57" w:rsidRPr="00E853BE" w14:paraId="10989E16" w14:textId="27A8073F" w:rsidTr="00413A57">
        <w:tc>
          <w:tcPr>
            <w:tcW w:w="1555" w:type="dxa"/>
          </w:tcPr>
          <w:p w14:paraId="77D2D519"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High performance-Media</w:t>
            </w:r>
          </w:p>
        </w:tc>
        <w:tc>
          <w:tcPr>
            <w:tcW w:w="5244" w:type="dxa"/>
          </w:tcPr>
          <w:p w14:paraId="6E4623CE"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Media communicate more about women’s sport</w:t>
            </w:r>
          </w:p>
        </w:tc>
        <w:tc>
          <w:tcPr>
            <w:tcW w:w="1985" w:type="dxa"/>
          </w:tcPr>
          <w:p w14:paraId="13D87C44" w14:textId="74C0EC2B" w:rsidR="00413A57" w:rsidRPr="00E853BE" w:rsidRDefault="004178D7" w:rsidP="00D361E5">
            <w:pPr>
              <w:autoSpaceDE w:val="0"/>
              <w:autoSpaceDN w:val="0"/>
              <w:adjustRightInd w:val="0"/>
              <w:spacing w:line="276" w:lineRule="auto"/>
              <w:jc w:val="both"/>
              <w:rPr>
                <w:rFonts w:ascii="Arial" w:hAnsi="Arial" w:cs="Arial"/>
              </w:rPr>
            </w:pPr>
            <w:r>
              <w:rPr>
                <w:rFonts w:ascii="Arial" w:hAnsi="Arial" w:cs="Arial"/>
              </w:rPr>
              <w:t>DSAC</w:t>
            </w:r>
          </w:p>
        </w:tc>
        <w:tc>
          <w:tcPr>
            <w:tcW w:w="2551" w:type="dxa"/>
          </w:tcPr>
          <w:p w14:paraId="7323FBDD"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Media</w:t>
            </w:r>
          </w:p>
        </w:tc>
        <w:tc>
          <w:tcPr>
            <w:tcW w:w="2410" w:type="dxa"/>
          </w:tcPr>
          <w:p w14:paraId="46825235"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On going</w:t>
            </w:r>
          </w:p>
        </w:tc>
      </w:tr>
      <w:tr w:rsidR="00413A57" w:rsidRPr="00E853BE" w14:paraId="0B120A00" w14:textId="279B91AC" w:rsidTr="00413A57">
        <w:tc>
          <w:tcPr>
            <w:tcW w:w="1555" w:type="dxa"/>
          </w:tcPr>
          <w:p w14:paraId="49F57BDF"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High performance-Media</w:t>
            </w:r>
          </w:p>
        </w:tc>
        <w:tc>
          <w:tcPr>
            <w:tcW w:w="5244" w:type="dxa"/>
          </w:tcPr>
          <w:p w14:paraId="699DF798"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 xml:space="preserve"> Encouraging more women’s sport journalists</w:t>
            </w:r>
          </w:p>
        </w:tc>
        <w:tc>
          <w:tcPr>
            <w:tcW w:w="1985" w:type="dxa"/>
          </w:tcPr>
          <w:p w14:paraId="6C307D66" w14:textId="02C03D81" w:rsidR="00413A57" w:rsidRPr="00E853BE" w:rsidRDefault="004178D7" w:rsidP="00D361E5">
            <w:pPr>
              <w:autoSpaceDE w:val="0"/>
              <w:autoSpaceDN w:val="0"/>
              <w:adjustRightInd w:val="0"/>
              <w:spacing w:line="276" w:lineRule="auto"/>
              <w:jc w:val="both"/>
              <w:rPr>
                <w:rFonts w:ascii="Arial" w:hAnsi="Arial" w:cs="Arial"/>
              </w:rPr>
            </w:pPr>
            <w:r>
              <w:rPr>
                <w:rFonts w:ascii="Arial" w:hAnsi="Arial" w:cs="Arial"/>
              </w:rPr>
              <w:t>DSAC</w:t>
            </w:r>
          </w:p>
        </w:tc>
        <w:tc>
          <w:tcPr>
            <w:tcW w:w="2551" w:type="dxa"/>
          </w:tcPr>
          <w:p w14:paraId="1B47A393"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SASCOC, Media</w:t>
            </w:r>
          </w:p>
        </w:tc>
        <w:tc>
          <w:tcPr>
            <w:tcW w:w="2410" w:type="dxa"/>
          </w:tcPr>
          <w:p w14:paraId="265AF913"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On going</w:t>
            </w:r>
          </w:p>
        </w:tc>
      </w:tr>
      <w:tr w:rsidR="00413A57" w:rsidRPr="00E853BE" w14:paraId="2F6B4C7B" w14:textId="50DD76D5" w:rsidTr="00413A57">
        <w:tc>
          <w:tcPr>
            <w:tcW w:w="1555" w:type="dxa"/>
          </w:tcPr>
          <w:p w14:paraId="4E16490A"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 xml:space="preserve"> Wage</w:t>
            </w:r>
          </w:p>
        </w:tc>
        <w:tc>
          <w:tcPr>
            <w:tcW w:w="5244" w:type="dxa"/>
          </w:tcPr>
          <w:p w14:paraId="47FCD076" w14:textId="4667C160" w:rsidR="00413A57" w:rsidRPr="00E853BE" w:rsidRDefault="00413A57" w:rsidP="00D361E5">
            <w:pPr>
              <w:autoSpaceDE w:val="0"/>
              <w:autoSpaceDN w:val="0"/>
              <w:adjustRightInd w:val="0"/>
              <w:spacing w:line="276" w:lineRule="auto"/>
              <w:rPr>
                <w:rFonts w:ascii="Arial" w:hAnsi="Arial" w:cs="Arial"/>
              </w:rPr>
            </w:pPr>
            <w:r w:rsidRPr="00E853BE">
              <w:rPr>
                <w:rFonts w:ascii="Arial" w:hAnsi="Arial" w:cs="Arial"/>
              </w:rPr>
              <w:t xml:space="preserve">Enact and enforce legislation to guarantee the rights of women and men to equal work and salary </w:t>
            </w:r>
          </w:p>
        </w:tc>
        <w:tc>
          <w:tcPr>
            <w:tcW w:w="1985" w:type="dxa"/>
          </w:tcPr>
          <w:p w14:paraId="48D611D0" w14:textId="518C3545" w:rsidR="00413A57" w:rsidRPr="00E853BE" w:rsidRDefault="004178D7" w:rsidP="00D361E5">
            <w:pPr>
              <w:autoSpaceDE w:val="0"/>
              <w:autoSpaceDN w:val="0"/>
              <w:adjustRightInd w:val="0"/>
              <w:spacing w:line="276" w:lineRule="auto"/>
              <w:jc w:val="both"/>
              <w:rPr>
                <w:rFonts w:ascii="Arial" w:hAnsi="Arial" w:cs="Arial"/>
              </w:rPr>
            </w:pPr>
            <w:r>
              <w:rPr>
                <w:rFonts w:ascii="Arial" w:hAnsi="Arial" w:cs="Arial"/>
              </w:rPr>
              <w:t>DSAC</w:t>
            </w:r>
          </w:p>
        </w:tc>
        <w:tc>
          <w:tcPr>
            <w:tcW w:w="2551" w:type="dxa"/>
          </w:tcPr>
          <w:p w14:paraId="57763553"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SASCOC, NFs</w:t>
            </w:r>
          </w:p>
        </w:tc>
        <w:tc>
          <w:tcPr>
            <w:tcW w:w="2410" w:type="dxa"/>
          </w:tcPr>
          <w:p w14:paraId="6CE8860B"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On going</w:t>
            </w:r>
          </w:p>
        </w:tc>
      </w:tr>
      <w:tr w:rsidR="00413A57" w:rsidRPr="00E853BE" w14:paraId="5EDD6151" w14:textId="269F3824" w:rsidTr="00413A57">
        <w:tc>
          <w:tcPr>
            <w:tcW w:w="1555" w:type="dxa"/>
          </w:tcPr>
          <w:p w14:paraId="4261E785"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High performance-Media</w:t>
            </w:r>
          </w:p>
        </w:tc>
        <w:tc>
          <w:tcPr>
            <w:tcW w:w="5244" w:type="dxa"/>
          </w:tcPr>
          <w:p w14:paraId="40FBB52E"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Use women and girls including women and girls with disabilities as role models</w:t>
            </w:r>
          </w:p>
        </w:tc>
        <w:tc>
          <w:tcPr>
            <w:tcW w:w="1985" w:type="dxa"/>
          </w:tcPr>
          <w:p w14:paraId="136273B7"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Media</w:t>
            </w:r>
          </w:p>
        </w:tc>
        <w:tc>
          <w:tcPr>
            <w:tcW w:w="2551" w:type="dxa"/>
          </w:tcPr>
          <w:p w14:paraId="42FDEA54"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SASCOC, Media</w:t>
            </w:r>
          </w:p>
        </w:tc>
        <w:tc>
          <w:tcPr>
            <w:tcW w:w="2410" w:type="dxa"/>
          </w:tcPr>
          <w:p w14:paraId="221370DC"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On going</w:t>
            </w:r>
          </w:p>
        </w:tc>
      </w:tr>
      <w:tr w:rsidR="00413A57" w:rsidRPr="00E853BE" w14:paraId="1CFD0C12" w14:textId="7F0BC1AF" w:rsidTr="00413A57">
        <w:tc>
          <w:tcPr>
            <w:tcW w:w="1555" w:type="dxa"/>
          </w:tcPr>
          <w:p w14:paraId="453E39B6"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Policy implementation</w:t>
            </w:r>
          </w:p>
        </w:tc>
        <w:tc>
          <w:tcPr>
            <w:tcW w:w="5244" w:type="dxa"/>
          </w:tcPr>
          <w:p w14:paraId="7F38DCF8"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Make funds available to NFs, sport and recreation provincial departments, sport federations and other relevant stakeholders to implement the policy</w:t>
            </w:r>
          </w:p>
        </w:tc>
        <w:tc>
          <w:tcPr>
            <w:tcW w:w="1985" w:type="dxa"/>
          </w:tcPr>
          <w:p w14:paraId="43821ED7" w14:textId="77C7B066" w:rsidR="00413A57" w:rsidRPr="00E853BE" w:rsidRDefault="004178D7" w:rsidP="00D361E5">
            <w:pPr>
              <w:autoSpaceDE w:val="0"/>
              <w:autoSpaceDN w:val="0"/>
              <w:adjustRightInd w:val="0"/>
              <w:spacing w:line="276" w:lineRule="auto"/>
              <w:jc w:val="both"/>
              <w:rPr>
                <w:rFonts w:ascii="Arial" w:hAnsi="Arial" w:cs="Arial"/>
              </w:rPr>
            </w:pPr>
            <w:r>
              <w:rPr>
                <w:rFonts w:ascii="Arial" w:hAnsi="Arial" w:cs="Arial"/>
              </w:rPr>
              <w:t>DSAC</w:t>
            </w:r>
          </w:p>
        </w:tc>
        <w:tc>
          <w:tcPr>
            <w:tcW w:w="2551" w:type="dxa"/>
          </w:tcPr>
          <w:p w14:paraId="71E5E49C" w14:textId="77777777" w:rsidR="00413A57" w:rsidRPr="004178D7" w:rsidRDefault="00413A57" w:rsidP="00D361E5">
            <w:pPr>
              <w:autoSpaceDE w:val="0"/>
              <w:autoSpaceDN w:val="0"/>
              <w:adjustRightInd w:val="0"/>
              <w:spacing w:line="276" w:lineRule="auto"/>
              <w:jc w:val="both"/>
              <w:rPr>
                <w:rFonts w:ascii="Arial" w:hAnsi="Arial" w:cs="Arial"/>
              </w:rPr>
            </w:pPr>
            <w:r w:rsidRPr="004178D7">
              <w:rPr>
                <w:rFonts w:ascii="Arial" w:hAnsi="Arial" w:cs="Arial"/>
              </w:rPr>
              <w:t>SASCOC, NFs,</w:t>
            </w:r>
          </w:p>
          <w:p w14:paraId="1B8031F4" w14:textId="77777777" w:rsidR="00413A57" w:rsidRPr="004178D7" w:rsidRDefault="00413A57" w:rsidP="00D361E5">
            <w:pPr>
              <w:autoSpaceDE w:val="0"/>
              <w:autoSpaceDN w:val="0"/>
              <w:adjustRightInd w:val="0"/>
              <w:spacing w:line="276" w:lineRule="auto"/>
              <w:jc w:val="both"/>
              <w:rPr>
                <w:rFonts w:ascii="Arial" w:hAnsi="Arial" w:cs="Arial"/>
              </w:rPr>
            </w:pPr>
            <w:r w:rsidRPr="004178D7">
              <w:rPr>
                <w:rFonts w:ascii="Arial" w:hAnsi="Arial" w:cs="Arial"/>
              </w:rPr>
              <w:t>NGOs,</w:t>
            </w:r>
          </w:p>
          <w:p w14:paraId="20092C18" w14:textId="77777777" w:rsidR="00413A57" w:rsidRPr="00E853BE" w:rsidRDefault="00413A57" w:rsidP="00D361E5">
            <w:pPr>
              <w:autoSpaceDE w:val="0"/>
              <w:autoSpaceDN w:val="0"/>
              <w:adjustRightInd w:val="0"/>
              <w:spacing w:line="276" w:lineRule="auto"/>
              <w:jc w:val="both"/>
              <w:rPr>
                <w:rFonts w:ascii="Arial" w:hAnsi="Arial" w:cs="Arial"/>
              </w:rPr>
            </w:pPr>
            <w:r w:rsidRPr="004178D7">
              <w:rPr>
                <w:rFonts w:ascii="Arial" w:hAnsi="Arial" w:cs="Arial"/>
              </w:rPr>
              <w:t>Schools</w:t>
            </w:r>
          </w:p>
        </w:tc>
        <w:tc>
          <w:tcPr>
            <w:tcW w:w="2410" w:type="dxa"/>
          </w:tcPr>
          <w:p w14:paraId="1AED4F04" w14:textId="5209A995" w:rsidR="00413A57" w:rsidRPr="00E853BE" w:rsidRDefault="004178D7" w:rsidP="00D361E5">
            <w:pPr>
              <w:autoSpaceDE w:val="0"/>
              <w:autoSpaceDN w:val="0"/>
              <w:adjustRightInd w:val="0"/>
              <w:spacing w:line="276" w:lineRule="auto"/>
              <w:rPr>
                <w:rFonts w:ascii="Arial" w:hAnsi="Arial" w:cs="Arial"/>
              </w:rPr>
            </w:pPr>
            <w:r w:rsidRPr="00E77697">
              <w:rPr>
                <w:rFonts w:ascii="Arial" w:hAnsi="Arial" w:cs="Arial"/>
              </w:rPr>
              <w:t xml:space="preserve">On- going </w:t>
            </w:r>
            <w:r w:rsidR="00413A57" w:rsidRPr="00E77697">
              <w:rPr>
                <w:rFonts w:ascii="Arial" w:hAnsi="Arial" w:cs="Arial"/>
              </w:rPr>
              <w:br/>
            </w:r>
          </w:p>
        </w:tc>
      </w:tr>
      <w:tr w:rsidR="00413A57" w:rsidRPr="00E853BE" w14:paraId="1240FF83" w14:textId="37C3002D" w:rsidTr="00413A57">
        <w:tc>
          <w:tcPr>
            <w:tcW w:w="1555" w:type="dxa"/>
          </w:tcPr>
          <w:p w14:paraId="32C4CA2F" w14:textId="77777777" w:rsidR="00413A57" w:rsidRPr="00E853BE" w:rsidRDefault="00413A57" w:rsidP="00D361E5">
            <w:pPr>
              <w:autoSpaceDE w:val="0"/>
              <w:autoSpaceDN w:val="0"/>
              <w:adjustRightInd w:val="0"/>
              <w:spacing w:line="276" w:lineRule="auto"/>
              <w:jc w:val="both"/>
              <w:rPr>
                <w:rFonts w:ascii="Arial" w:hAnsi="Arial" w:cs="Arial"/>
              </w:rPr>
            </w:pPr>
          </w:p>
        </w:tc>
        <w:tc>
          <w:tcPr>
            <w:tcW w:w="5244" w:type="dxa"/>
          </w:tcPr>
          <w:p w14:paraId="428D3707"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Advocacy and dissemination of information on the policy on Women and sport</w:t>
            </w:r>
          </w:p>
        </w:tc>
        <w:tc>
          <w:tcPr>
            <w:tcW w:w="1985" w:type="dxa"/>
          </w:tcPr>
          <w:p w14:paraId="3E84EC19" w14:textId="50613884" w:rsidR="00413A57" w:rsidRPr="00E853BE" w:rsidRDefault="004178D7" w:rsidP="00D361E5">
            <w:pPr>
              <w:autoSpaceDE w:val="0"/>
              <w:autoSpaceDN w:val="0"/>
              <w:adjustRightInd w:val="0"/>
              <w:spacing w:line="276" w:lineRule="auto"/>
              <w:jc w:val="both"/>
              <w:rPr>
                <w:rFonts w:ascii="Arial" w:hAnsi="Arial" w:cs="Arial"/>
              </w:rPr>
            </w:pPr>
            <w:r>
              <w:rPr>
                <w:rFonts w:ascii="Arial" w:hAnsi="Arial" w:cs="Arial"/>
              </w:rPr>
              <w:t>DSAC</w:t>
            </w:r>
          </w:p>
        </w:tc>
        <w:tc>
          <w:tcPr>
            <w:tcW w:w="2551" w:type="dxa"/>
          </w:tcPr>
          <w:p w14:paraId="0C624BC9" w14:textId="77777777" w:rsidR="00413A57" w:rsidRPr="00E853BE" w:rsidRDefault="00413A57" w:rsidP="00D361E5">
            <w:pPr>
              <w:autoSpaceDE w:val="0"/>
              <w:autoSpaceDN w:val="0"/>
              <w:adjustRightInd w:val="0"/>
              <w:spacing w:line="276" w:lineRule="auto"/>
              <w:jc w:val="both"/>
              <w:rPr>
                <w:rFonts w:ascii="Arial" w:hAnsi="Arial" w:cs="Arial"/>
              </w:rPr>
            </w:pPr>
          </w:p>
        </w:tc>
        <w:tc>
          <w:tcPr>
            <w:tcW w:w="2410" w:type="dxa"/>
          </w:tcPr>
          <w:p w14:paraId="3202032F"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On going</w:t>
            </w:r>
          </w:p>
        </w:tc>
      </w:tr>
      <w:tr w:rsidR="00413A57" w:rsidRPr="00E853BE" w14:paraId="2D4FC983" w14:textId="175EF7C7" w:rsidTr="00413A57">
        <w:tc>
          <w:tcPr>
            <w:tcW w:w="1555" w:type="dxa"/>
          </w:tcPr>
          <w:p w14:paraId="62970B78"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 xml:space="preserve"> </w:t>
            </w:r>
          </w:p>
        </w:tc>
        <w:tc>
          <w:tcPr>
            <w:tcW w:w="5244" w:type="dxa"/>
          </w:tcPr>
          <w:p w14:paraId="579FF45A"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Education and training on the policy</w:t>
            </w:r>
          </w:p>
        </w:tc>
        <w:tc>
          <w:tcPr>
            <w:tcW w:w="1985" w:type="dxa"/>
          </w:tcPr>
          <w:p w14:paraId="2E6E00E8" w14:textId="7BD76D0A" w:rsidR="00413A57" w:rsidRPr="00E853BE" w:rsidRDefault="004178D7" w:rsidP="00D361E5">
            <w:pPr>
              <w:autoSpaceDE w:val="0"/>
              <w:autoSpaceDN w:val="0"/>
              <w:adjustRightInd w:val="0"/>
              <w:spacing w:line="276" w:lineRule="auto"/>
              <w:jc w:val="both"/>
              <w:rPr>
                <w:rFonts w:ascii="Arial" w:hAnsi="Arial" w:cs="Arial"/>
              </w:rPr>
            </w:pPr>
            <w:r>
              <w:rPr>
                <w:rFonts w:ascii="Arial" w:hAnsi="Arial" w:cs="Arial"/>
              </w:rPr>
              <w:t>DSAC</w:t>
            </w:r>
          </w:p>
        </w:tc>
        <w:tc>
          <w:tcPr>
            <w:tcW w:w="2551" w:type="dxa"/>
          </w:tcPr>
          <w:p w14:paraId="4D258073" w14:textId="77777777" w:rsidR="00413A57" w:rsidRPr="00E853BE" w:rsidRDefault="00413A57" w:rsidP="00D361E5">
            <w:pPr>
              <w:autoSpaceDE w:val="0"/>
              <w:autoSpaceDN w:val="0"/>
              <w:adjustRightInd w:val="0"/>
              <w:spacing w:line="276" w:lineRule="auto"/>
              <w:jc w:val="both"/>
              <w:rPr>
                <w:rFonts w:ascii="Arial" w:hAnsi="Arial" w:cs="Arial"/>
              </w:rPr>
            </w:pPr>
          </w:p>
        </w:tc>
        <w:tc>
          <w:tcPr>
            <w:tcW w:w="2410" w:type="dxa"/>
          </w:tcPr>
          <w:p w14:paraId="32BD9026"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On going</w:t>
            </w:r>
          </w:p>
        </w:tc>
      </w:tr>
      <w:tr w:rsidR="00413A57" w:rsidRPr="00E853BE" w14:paraId="3A30E5FB" w14:textId="08A752D8" w:rsidTr="00413A57">
        <w:tc>
          <w:tcPr>
            <w:tcW w:w="1555" w:type="dxa"/>
          </w:tcPr>
          <w:p w14:paraId="68F279E8" w14:textId="77777777" w:rsidR="00413A57" w:rsidRPr="00E853BE" w:rsidRDefault="00413A57" w:rsidP="00D361E5">
            <w:pPr>
              <w:autoSpaceDE w:val="0"/>
              <w:autoSpaceDN w:val="0"/>
              <w:adjustRightInd w:val="0"/>
              <w:spacing w:line="276" w:lineRule="auto"/>
              <w:jc w:val="both"/>
              <w:rPr>
                <w:rFonts w:ascii="Arial" w:hAnsi="Arial" w:cs="Arial"/>
              </w:rPr>
            </w:pPr>
          </w:p>
        </w:tc>
        <w:tc>
          <w:tcPr>
            <w:tcW w:w="5244" w:type="dxa"/>
          </w:tcPr>
          <w:p w14:paraId="393BB8E3" w14:textId="77777777" w:rsidR="00413A57" w:rsidRPr="00E853BE" w:rsidRDefault="00413A57" w:rsidP="00D361E5">
            <w:pPr>
              <w:autoSpaceDE w:val="0"/>
              <w:autoSpaceDN w:val="0"/>
              <w:adjustRightInd w:val="0"/>
              <w:spacing w:line="276" w:lineRule="auto"/>
              <w:jc w:val="both"/>
              <w:rPr>
                <w:rFonts w:ascii="Arial" w:hAnsi="Arial" w:cs="Arial"/>
              </w:rPr>
            </w:pPr>
          </w:p>
        </w:tc>
        <w:tc>
          <w:tcPr>
            <w:tcW w:w="1985" w:type="dxa"/>
          </w:tcPr>
          <w:p w14:paraId="43309CC1" w14:textId="77777777" w:rsidR="00413A57" w:rsidRPr="00E853BE" w:rsidRDefault="00413A57" w:rsidP="00D361E5">
            <w:pPr>
              <w:autoSpaceDE w:val="0"/>
              <w:autoSpaceDN w:val="0"/>
              <w:adjustRightInd w:val="0"/>
              <w:spacing w:line="276" w:lineRule="auto"/>
              <w:jc w:val="both"/>
              <w:rPr>
                <w:rFonts w:ascii="Arial" w:hAnsi="Arial" w:cs="Arial"/>
              </w:rPr>
            </w:pPr>
          </w:p>
        </w:tc>
        <w:tc>
          <w:tcPr>
            <w:tcW w:w="2551" w:type="dxa"/>
          </w:tcPr>
          <w:p w14:paraId="3AFA6C1C" w14:textId="77777777" w:rsidR="00413A57" w:rsidRPr="00E853BE" w:rsidRDefault="00413A57" w:rsidP="00D361E5">
            <w:pPr>
              <w:autoSpaceDE w:val="0"/>
              <w:autoSpaceDN w:val="0"/>
              <w:adjustRightInd w:val="0"/>
              <w:spacing w:line="276" w:lineRule="auto"/>
              <w:jc w:val="both"/>
              <w:rPr>
                <w:rFonts w:ascii="Arial" w:hAnsi="Arial" w:cs="Arial"/>
              </w:rPr>
            </w:pPr>
          </w:p>
        </w:tc>
        <w:tc>
          <w:tcPr>
            <w:tcW w:w="2410" w:type="dxa"/>
          </w:tcPr>
          <w:p w14:paraId="34123967" w14:textId="77777777" w:rsidR="00413A57" w:rsidRPr="00E853BE" w:rsidRDefault="00413A57" w:rsidP="00D361E5">
            <w:pPr>
              <w:autoSpaceDE w:val="0"/>
              <w:autoSpaceDN w:val="0"/>
              <w:adjustRightInd w:val="0"/>
              <w:spacing w:line="276" w:lineRule="auto"/>
              <w:jc w:val="both"/>
              <w:rPr>
                <w:rFonts w:ascii="Arial" w:hAnsi="Arial" w:cs="Arial"/>
              </w:rPr>
            </w:pPr>
          </w:p>
        </w:tc>
      </w:tr>
      <w:tr w:rsidR="00413A57" w:rsidRPr="00E853BE" w14:paraId="327238CD" w14:textId="2DEE0E58" w:rsidTr="00413A57">
        <w:tc>
          <w:tcPr>
            <w:tcW w:w="1555" w:type="dxa"/>
          </w:tcPr>
          <w:p w14:paraId="00F3A58E"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 xml:space="preserve"> Policy evaluated</w:t>
            </w:r>
          </w:p>
        </w:tc>
        <w:tc>
          <w:tcPr>
            <w:tcW w:w="5244" w:type="dxa"/>
          </w:tcPr>
          <w:p w14:paraId="1E22E41F"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Evaluate the implementation of the policy</w:t>
            </w:r>
          </w:p>
        </w:tc>
        <w:tc>
          <w:tcPr>
            <w:tcW w:w="1985" w:type="dxa"/>
          </w:tcPr>
          <w:p w14:paraId="3B964132" w14:textId="30953F51" w:rsidR="00413A57" w:rsidRPr="00E853BE" w:rsidRDefault="004178D7" w:rsidP="00D361E5">
            <w:pPr>
              <w:autoSpaceDE w:val="0"/>
              <w:autoSpaceDN w:val="0"/>
              <w:adjustRightInd w:val="0"/>
              <w:spacing w:line="276" w:lineRule="auto"/>
              <w:jc w:val="both"/>
              <w:rPr>
                <w:rFonts w:ascii="Arial" w:hAnsi="Arial" w:cs="Arial"/>
              </w:rPr>
            </w:pPr>
            <w:r>
              <w:rPr>
                <w:rFonts w:ascii="Arial" w:hAnsi="Arial" w:cs="Arial"/>
              </w:rPr>
              <w:t>DSAC</w:t>
            </w:r>
          </w:p>
        </w:tc>
        <w:tc>
          <w:tcPr>
            <w:tcW w:w="2551" w:type="dxa"/>
          </w:tcPr>
          <w:p w14:paraId="0E4FE888" w14:textId="77777777" w:rsidR="00413A57" w:rsidRPr="00E853BE" w:rsidRDefault="00413A57" w:rsidP="00D361E5">
            <w:pPr>
              <w:autoSpaceDE w:val="0"/>
              <w:autoSpaceDN w:val="0"/>
              <w:adjustRightInd w:val="0"/>
              <w:spacing w:line="276" w:lineRule="auto"/>
              <w:jc w:val="both"/>
              <w:rPr>
                <w:rFonts w:ascii="Arial" w:hAnsi="Arial" w:cs="Arial"/>
              </w:rPr>
            </w:pPr>
          </w:p>
        </w:tc>
        <w:tc>
          <w:tcPr>
            <w:tcW w:w="2410" w:type="dxa"/>
          </w:tcPr>
          <w:p w14:paraId="2A985E9B" w14:textId="629AF7FF" w:rsidR="00413A57" w:rsidRPr="00E853BE" w:rsidRDefault="004178D7" w:rsidP="00D361E5">
            <w:pPr>
              <w:autoSpaceDE w:val="0"/>
              <w:autoSpaceDN w:val="0"/>
              <w:adjustRightInd w:val="0"/>
              <w:spacing w:line="276" w:lineRule="auto"/>
              <w:jc w:val="both"/>
              <w:rPr>
                <w:rFonts w:ascii="Arial" w:hAnsi="Arial" w:cs="Arial"/>
              </w:rPr>
            </w:pPr>
            <w:r w:rsidRPr="00E77697">
              <w:rPr>
                <w:rFonts w:ascii="Arial" w:hAnsi="Arial" w:cs="Arial"/>
              </w:rPr>
              <w:t>A</w:t>
            </w:r>
            <w:r w:rsidR="00413A57" w:rsidRPr="00E77697">
              <w:rPr>
                <w:rFonts w:ascii="Arial" w:hAnsi="Arial" w:cs="Arial"/>
              </w:rPr>
              <w:t>nnually</w:t>
            </w:r>
          </w:p>
        </w:tc>
      </w:tr>
      <w:tr w:rsidR="00413A57" w:rsidRPr="00E853BE" w14:paraId="3E82132D" w14:textId="10677A35" w:rsidTr="00413A57">
        <w:tc>
          <w:tcPr>
            <w:tcW w:w="1555" w:type="dxa"/>
          </w:tcPr>
          <w:p w14:paraId="62F9D7CD"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lastRenderedPageBreak/>
              <w:t>Team delivered</w:t>
            </w:r>
          </w:p>
        </w:tc>
        <w:tc>
          <w:tcPr>
            <w:tcW w:w="5244" w:type="dxa"/>
          </w:tcPr>
          <w:p w14:paraId="25D8D0AE"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Prepare and deliver teams taking part in multi sports events?</w:t>
            </w:r>
          </w:p>
        </w:tc>
        <w:tc>
          <w:tcPr>
            <w:tcW w:w="1985" w:type="dxa"/>
          </w:tcPr>
          <w:p w14:paraId="09CA6AB2"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SASCOC</w:t>
            </w:r>
          </w:p>
        </w:tc>
        <w:tc>
          <w:tcPr>
            <w:tcW w:w="2551" w:type="dxa"/>
          </w:tcPr>
          <w:p w14:paraId="356BED15" w14:textId="77777777" w:rsidR="00413A57" w:rsidRPr="00E853BE" w:rsidRDefault="00413A57" w:rsidP="00D361E5">
            <w:pPr>
              <w:autoSpaceDE w:val="0"/>
              <w:autoSpaceDN w:val="0"/>
              <w:adjustRightInd w:val="0"/>
              <w:spacing w:line="276" w:lineRule="auto"/>
              <w:jc w:val="both"/>
              <w:rPr>
                <w:rFonts w:ascii="Arial" w:hAnsi="Arial" w:cs="Arial"/>
              </w:rPr>
            </w:pPr>
          </w:p>
        </w:tc>
        <w:tc>
          <w:tcPr>
            <w:tcW w:w="2410" w:type="dxa"/>
          </w:tcPr>
          <w:p w14:paraId="0872FDDF" w14:textId="77777777" w:rsidR="00413A57" w:rsidRPr="00E853BE" w:rsidRDefault="00413A57" w:rsidP="00D361E5">
            <w:pPr>
              <w:autoSpaceDE w:val="0"/>
              <w:autoSpaceDN w:val="0"/>
              <w:adjustRightInd w:val="0"/>
              <w:spacing w:line="276" w:lineRule="auto"/>
              <w:jc w:val="both"/>
              <w:rPr>
                <w:rFonts w:ascii="Arial" w:hAnsi="Arial" w:cs="Arial"/>
              </w:rPr>
            </w:pPr>
          </w:p>
        </w:tc>
      </w:tr>
      <w:tr w:rsidR="00413A57" w:rsidRPr="00E853BE" w14:paraId="6D316B8C" w14:textId="4D6B3FF3" w:rsidTr="00413A57">
        <w:tc>
          <w:tcPr>
            <w:tcW w:w="1555" w:type="dxa"/>
          </w:tcPr>
          <w:p w14:paraId="1F2683E9" w14:textId="77777777" w:rsidR="00413A57" w:rsidRPr="00E853BE" w:rsidRDefault="00413A57" w:rsidP="00D361E5">
            <w:pPr>
              <w:autoSpaceDE w:val="0"/>
              <w:autoSpaceDN w:val="0"/>
              <w:adjustRightInd w:val="0"/>
              <w:spacing w:line="276" w:lineRule="auto"/>
              <w:jc w:val="both"/>
              <w:rPr>
                <w:rFonts w:ascii="Arial" w:hAnsi="Arial" w:cs="Arial"/>
              </w:rPr>
            </w:pPr>
          </w:p>
        </w:tc>
        <w:tc>
          <w:tcPr>
            <w:tcW w:w="5244" w:type="dxa"/>
          </w:tcPr>
          <w:p w14:paraId="239F3DF7"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Managing and controlling affiliation of organised sport at international level?</w:t>
            </w:r>
          </w:p>
        </w:tc>
        <w:tc>
          <w:tcPr>
            <w:tcW w:w="1985" w:type="dxa"/>
          </w:tcPr>
          <w:p w14:paraId="2F18E8AD"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SASCOC</w:t>
            </w:r>
          </w:p>
        </w:tc>
        <w:tc>
          <w:tcPr>
            <w:tcW w:w="2551" w:type="dxa"/>
          </w:tcPr>
          <w:p w14:paraId="69A2F44F" w14:textId="77777777" w:rsidR="00413A57" w:rsidRPr="00E853BE" w:rsidRDefault="00413A57" w:rsidP="00D361E5">
            <w:pPr>
              <w:autoSpaceDE w:val="0"/>
              <w:autoSpaceDN w:val="0"/>
              <w:adjustRightInd w:val="0"/>
              <w:spacing w:line="276" w:lineRule="auto"/>
              <w:jc w:val="both"/>
              <w:rPr>
                <w:rFonts w:ascii="Arial" w:hAnsi="Arial" w:cs="Arial"/>
              </w:rPr>
            </w:pPr>
          </w:p>
        </w:tc>
        <w:tc>
          <w:tcPr>
            <w:tcW w:w="2410" w:type="dxa"/>
          </w:tcPr>
          <w:p w14:paraId="2B837522" w14:textId="77777777" w:rsidR="00413A57" w:rsidRPr="00E853BE" w:rsidRDefault="00413A57" w:rsidP="00D361E5">
            <w:pPr>
              <w:autoSpaceDE w:val="0"/>
              <w:autoSpaceDN w:val="0"/>
              <w:adjustRightInd w:val="0"/>
              <w:spacing w:line="276" w:lineRule="auto"/>
              <w:jc w:val="both"/>
              <w:rPr>
                <w:rFonts w:ascii="Arial" w:hAnsi="Arial" w:cs="Arial"/>
              </w:rPr>
            </w:pPr>
          </w:p>
        </w:tc>
      </w:tr>
      <w:tr w:rsidR="00413A57" w:rsidRPr="00E853BE" w14:paraId="5D6F8846" w14:textId="4724D4C6" w:rsidTr="00413A57">
        <w:tc>
          <w:tcPr>
            <w:tcW w:w="1555" w:type="dxa"/>
          </w:tcPr>
          <w:p w14:paraId="1BF7BDAB" w14:textId="77777777" w:rsidR="00413A57" w:rsidRPr="00E853BE" w:rsidRDefault="00413A57" w:rsidP="00D361E5">
            <w:pPr>
              <w:autoSpaceDE w:val="0"/>
              <w:autoSpaceDN w:val="0"/>
              <w:adjustRightInd w:val="0"/>
              <w:spacing w:line="276" w:lineRule="auto"/>
              <w:jc w:val="both"/>
              <w:rPr>
                <w:rFonts w:ascii="Arial" w:hAnsi="Arial" w:cs="Arial"/>
              </w:rPr>
            </w:pPr>
          </w:p>
        </w:tc>
        <w:tc>
          <w:tcPr>
            <w:tcW w:w="5244" w:type="dxa"/>
          </w:tcPr>
          <w:p w14:paraId="0A33FA81"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Determining affiliation criteria and managing the membership of its members?</w:t>
            </w:r>
          </w:p>
        </w:tc>
        <w:tc>
          <w:tcPr>
            <w:tcW w:w="1985" w:type="dxa"/>
          </w:tcPr>
          <w:p w14:paraId="071DCEE1"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SASCOC</w:t>
            </w:r>
          </w:p>
        </w:tc>
        <w:tc>
          <w:tcPr>
            <w:tcW w:w="2551" w:type="dxa"/>
          </w:tcPr>
          <w:p w14:paraId="1D964111" w14:textId="77777777" w:rsidR="00413A57" w:rsidRPr="00E853BE" w:rsidRDefault="00413A57" w:rsidP="00D361E5">
            <w:pPr>
              <w:autoSpaceDE w:val="0"/>
              <w:autoSpaceDN w:val="0"/>
              <w:adjustRightInd w:val="0"/>
              <w:spacing w:line="276" w:lineRule="auto"/>
              <w:jc w:val="both"/>
              <w:rPr>
                <w:rFonts w:ascii="Arial" w:hAnsi="Arial" w:cs="Arial"/>
              </w:rPr>
            </w:pPr>
          </w:p>
        </w:tc>
        <w:tc>
          <w:tcPr>
            <w:tcW w:w="2410" w:type="dxa"/>
          </w:tcPr>
          <w:p w14:paraId="284AECEA" w14:textId="77777777" w:rsidR="00413A57" w:rsidRPr="00E853BE" w:rsidRDefault="00413A57" w:rsidP="00D361E5">
            <w:pPr>
              <w:autoSpaceDE w:val="0"/>
              <w:autoSpaceDN w:val="0"/>
              <w:adjustRightInd w:val="0"/>
              <w:spacing w:line="276" w:lineRule="auto"/>
              <w:jc w:val="both"/>
              <w:rPr>
                <w:rFonts w:ascii="Arial" w:hAnsi="Arial" w:cs="Arial"/>
              </w:rPr>
            </w:pPr>
          </w:p>
        </w:tc>
      </w:tr>
      <w:tr w:rsidR="00413A57" w:rsidRPr="00E853BE" w14:paraId="74F5646A" w14:textId="006A6C05" w:rsidTr="00413A57">
        <w:tc>
          <w:tcPr>
            <w:tcW w:w="1555" w:type="dxa"/>
          </w:tcPr>
          <w:p w14:paraId="1ACBD945" w14:textId="77777777" w:rsidR="00413A57" w:rsidRPr="00E853BE" w:rsidRDefault="00413A57" w:rsidP="00D361E5">
            <w:pPr>
              <w:autoSpaceDE w:val="0"/>
              <w:autoSpaceDN w:val="0"/>
              <w:adjustRightInd w:val="0"/>
              <w:spacing w:line="276" w:lineRule="auto"/>
              <w:jc w:val="both"/>
              <w:rPr>
                <w:rFonts w:ascii="Arial" w:hAnsi="Arial" w:cs="Arial"/>
              </w:rPr>
            </w:pPr>
          </w:p>
        </w:tc>
        <w:tc>
          <w:tcPr>
            <w:tcW w:w="5244" w:type="dxa"/>
          </w:tcPr>
          <w:p w14:paraId="195AFEDD" w14:textId="77777777" w:rsidR="00413A57" w:rsidRPr="00E853BE" w:rsidRDefault="00413A57" w:rsidP="00D361E5">
            <w:pPr>
              <w:autoSpaceDE w:val="0"/>
              <w:autoSpaceDN w:val="0"/>
              <w:adjustRightInd w:val="0"/>
              <w:spacing w:line="276" w:lineRule="auto"/>
              <w:jc w:val="both"/>
              <w:rPr>
                <w:rFonts w:ascii="Arial" w:hAnsi="Arial" w:cs="Arial"/>
              </w:rPr>
            </w:pPr>
          </w:p>
        </w:tc>
        <w:tc>
          <w:tcPr>
            <w:tcW w:w="1985" w:type="dxa"/>
          </w:tcPr>
          <w:p w14:paraId="52F0331C" w14:textId="77777777" w:rsidR="00413A57" w:rsidRPr="00E853BE" w:rsidRDefault="00413A57" w:rsidP="00D361E5">
            <w:pPr>
              <w:autoSpaceDE w:val="0"/>
              <w:autoSpaceDN w:val="0"/>
              <w:adjustRightInd w:val="0"/>
              <w:spacing w:line="276" w:lineRule="auto"/>
              <w:jc w:val="both"/>
              <w:rPr>
                <w:rFonts w:ascii="Arial" w:hAnsi="Arial" w:cs="Arial"/>
              </w:rPr>
            </w:pPr>
          </w:p>
        </w:tc>
        <w:tc>
          <w:tcPr>
            <w:tcW w:w="2551" w:type="dxa"/>
          </w:tcPr>
          <w:p w14:paraId="63E5964E" w14:textId="77777777" w:rsidR="00413A57" w:rsidRPr="00E853BE" w:rsidRDefault="00413A57" w:rsidP="00D361E5">
            <w:pPr>
              <w:autoSpaceDE w:val="0"/>
              <w:autoSpaceDN w:val="0"/>
              <w:adjustRightInd w:val="0"/>
              <w:spacing w:line="276" w:lineRule="auto"/>
              <w:jc w:val="both"/>
              <w:rPr>
                <w:rFonts w:ascii="Arial" w:hAnsi="Arial" w:cs="Arial"/>
              </w:rPr>
            </w:pPr>
          </w:p>
        </w:tc>
        <w:tc>
          <w:tcPr>
            <w:tcW w:w="2410" w:type="dxa"/>
          </w:tcPr>
          <w:p w14:paraId="79C42611" w14:textId="77777777" w:rsidR="00413A57" w:rsidRPr="00E853BE" w:rsidRDefault="00413A57" w:rsidP="00D361E5">
            <w:pPr>
              <w:autoSpaceDE w:val="0"/>
              <w:autoSpaceDN w:val="0"/>
              <w:adjustRightInd w:val="0"/>
              <w:spacing w:line="276" w:lineRule="auto"/>
              <w:jc w:val="both"/>
              <w:rPr>
                <w:rFonts w:ascii="Arial" w:hAnsi="Arial" w:cs="Arial"/>
              </w:rPr>
            </w:pPr>
          </w:p>
        </w:tc>
      </w:tr>
      <w:tr w:rsidR="00413A57" w:rsidRPr="00E853BE" w14:paraId="6D833A8F" w14:textId="67E19BB6" w:rsidTr="00413A57">
        <w:tc>
          <w:tcPr>
            <w:tcW w:w="1555" w:type="dxa"/>
          </w:tcPr>
          <w:p w14:paraId="051A3BA9" w14:textId="77777777" w:rsidR="00413A57" w:rsidRPr="00E853BE" w:rsidRDefault="00413A57" w:rsidP="00D361E5">
            <w:pPr>
              <w:autoSpaceDE w:val="0"/>
              <w:autoSpaceDN w:val="0"/>
              <w:adjustRightInd w:val="0"/>
              <w:spacing w:line="276" w:lineRule="auto"/>
              <w:jc w:val="both"/>
              <w:rPr>
                <w:rFonts w:ascii="Arial" w:hAnsi="Arial" w:cs="Arial"/>
              </w:rPr>
            </w:pPr>
          </w:p>
        </w:tc>
        <w:tc>
          <w:tcPr>
            <w:tcW w:w="5244" w:type="dxa"/>
          </w:tcPr>
          <w:p w14:paraId="5A6F6D54"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 xml:space="preserve">Welfare and performance of the athletes (NFs must accept ultimate responsibility for the success or failure of their sports)? </w:t>
            </w:r>
          </w:p>
        </w:tc>
        <w:tc>
          <w:tcPr>
            <w:tcW w:w="1985" w:type="dxa"/>
          </w:tcPr>
          <w:p w14:paraId="7FC20C6C"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NFs</w:t>
            </w:r>
          </w:p>
        </w:tc>
        <w:tc>
          <w:tcPr>
            <w:tcW w:w="2551" w:type="dxa"/>
          </w:tcPr>
          <w:p w14:paraId="5263946D"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Provincial Federations</w:t>
            </w:r>
          </w:p>
        </w:tc>
        <w:tc>
          <w:tcPr>
            <w:tcW w:w="2410" w:type="dxa"/>
          </w:tcPr>
          <w:p w14:paraId="514209EA" w14:textId="77777777" w:rsidR="00413A57" w:rsidRPr="00E853BE" w:rsidRDefault="00413A57" w:rsidP="00D361E5">
            <w:pPr>
              <w:autoSpaceDE w:val="0"/>
              <w:autoSpaceDN w:val="0"/>
              <w:adjustRightInd w:val="0"/>
              <w:spacing w:line="276" w:lineRule="auto"/>
              <w:jc w:val="both"/>
              <w:rPr>
                <w:rFonts w:ascii="Arial" w:hAnsi="Arial" w:cs="Arial"/>
              </w:rPr>
            </w:pPr>
          </w:p>
        </w:tc>
      </w:tr>
      <w:tr w:rsidR="00413A57" w:rsidRPr="00E853BE" w14:paraId="037831E6" w14:textId="32B285FC" w:rsidTr="00413A57">
        <w:tc>
          <w:tcPr>
            <w:tcW w:w="1555" w:type="dxa"/>
          </w:tcPr>
          <w:p w14:paraId="5E6A7702" w14:textId="77777777" w:rsidR="00413A57" w:rsidRPr="00E853BE" w:rsidRDefault="00413A57" w:rsidP="00D361E5">
            <w:pPr>
              <w:autoSpaceDE w:val="0"/>
              <w:autoSpaceDN w:val="0"/>
              <w:adjustRightInd w:val="0"/>
              <w:spacing w:line="276" w:lineRule="auto"/>
              <w:jc w:val="both"/>
              <w:rPr>
                <w:rFonts w:ascii="Arial" w:hAnsi="Arial" w:cs="Arial"/>
              </w:rPr>
            </w:pPr>
          </w:p>
        </w:tc>
        <w:tc>
          <w:tcPr>
            <w:tcW w:w="5244" w:type="dxa"/>
          </w:tcPr>
          <w:p w14:paraId="356479B2"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Develop sport at the sub-elite level concentrating on the development and training of provincial teams in the interests of providing the highest possible level of competition domestically?</w:t>
            </w:r>
          </w:p>
        </w:tc>
        <w:tc>
          <w:tcPr>
            <w:tcW w:w="1985" w:type="dxa"/>
          </w:tcPr>
          <w:p w14:paraId="6A9D5FB4" w14:textId="77777777" w:rsidR="00413A57" w:rsidRPr="00E853BE" w:rsidRDefault="00413A57" w:rsidP="00D361E5">
            <w:pPr>
              <w:autoSpaceDE w:val="0"/>
              <w:autoSpaceDN w:val="0"/>
              <w:adjustRightInd w:val="0"/>
              <w:spacing w:line="276" w:lineRule="auto"/>
              <w:jc w:val="both"/>
              <w:rPr>
                <w:rFonts w:ascii="Arial" w:hAnsi="Arial" w:cs="Arial"/>
              </w:rPr>
            </w:pPr>
          </w:p>
        </w:tc>
        <w:tc>
          <w:tcPr>
            <w:tcW w:w="2551" w:type="dxa"/>
          </w:tcPr>
          <w:p w14:paraId="326D6584" w14:textId="77777777" w:rsidR="00413A57" w:rsidRPr="00E853BE" w:rsidRDefault="00413A57" w:rsidP="00D361E5">
            <w:pPr>
              <w:autoSpaceDE w:val="0"/>
              <w:autoSpaceDN w:val="0"/>
              <w:adjustRightInd w:val="0"/>
              <w:spacing w:line="276" w:lineRule="auto"/>
              <w:jc w:val="both"/>
              <w:rPr>
                <w:rFonts w:ascii="Arial" w:hAnsi="Arial" w:cs="Arial"/>
              </w:rPr>
            </w:pPr>
          </w:p>
        </w:tc>
        <w:tc>
          <w:tcPr>
            <w:tcW w:w="2410" w:type="dxa"/>
          </w:tcPr>
          <w:p w14:paraId="29DC4CBA" w14:textId="77777777" w:rsidR="00413A57" w:rsidRPr="00E853BE" w:rsidRDefault="00413A57" w:rsidP="00D361E5">
            <w:pPr>
              <w:autoSpaceDE w:val="0"/>
              <w:autoSpaceDN w:val="0"/>
              <w:adjustRightInd w:val="0"/>
              <w:spacing w:line="276" w:lineRule="auto"/>
              <w:jc w:val="both"/>
              <w:rPr>
                <w:rFonts w:ascii="Arial" w:hAnsi="Arial" w:cs="Arial"/>
              </w:rPr>
            </w:pPr>
          </w:p>
        </w:tc>
      </w:tr>
      <w:tr w:rsidR="00413A57" w:rsidRPr="00E853BE" w14:paraId="4BA6BA11" w14:textId="542B2904" w:rsidTr="00413A57">
        <w:tc>
          <w:tcPr>
            <w:tcW w:w="1555" w:type="dxa"/>
          </w:tcPr>
          <w:p w14:paraId="351EEC1E" w14:textId="77777777" w:rsidR="00413A57" w:rsidRPr="00E853BE" w:rsidRDefault="00413A57" w:rsidP="00D361E5">
            <w:pPr>
              <w:autoSpaceDE w:val="0"/>
              <w:autoSpaceDN w:val="0"/>
              <w:adjustRightInd w:val="0"/>
              <w:spacing w:line="276" w:lineRule="auto"/>
              <w:jc w:val="both"/>
              <w:rPr>
                <w:rFonts w:ascii="Arial" w:hAnsi="Arial" w:cs="Arial"/>
              </w:rPr>
            </w:pPr>
          </w:p>
        </w:tc>
        <w:tc>
          <w:tcPr>
            <w:tcW w:w="5244" w:type="dxa"/>
          </w:tcPr>
          <w:p w14:paraId="7E551123" w14:textId="77777777" w:rsidR="00413A57" w:rsidRPr="00E853BE" w:rsidRDefault="00413A57" w:rsidP="00D361E5">
            <w:pPr>
              <w:autoSpaceDE w:val="0"/>
              <w:autoSpaceDN w:val="0"/>
              <w:adjustRightInd w:val="0"/>
              <w:spacing w:line="276" w:lineRule="auto"/>
              <w:jc w:val="both"/>
              <w:rPr>
                <w:rFonts w:ascii="Arial" w:hAnsi="Arial" w:cs="Arial"/>
              </w:rPr>
            </w:pPr>
          </w:p>
        </w:tc>
        <w:tc>
          <w:tcPr>
            <w:tcW w:w="1985" w:type="dxa"/>
          </w:tcPr>
          <w:p w14:paraId="207F6E8B"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NGO-which one?</w:t>
            </w:r>
          </w:p>
        </w:tc>
        <w:tc>
          <w:tcPr>
            <w:tcW w:w="2551" w:type="dxa"/>
          </w:tcPr>
          <w:p w14:paraId="53C083AA" w14:textId="77777777" w:rsidR="00413A57" w:rsidRPr="00E853BE" w:rsidRDefault="00413A57" w:rsidP="00D361E5">
            <w:pPr>
              <w:autoSpaceDE w:val="0"/>
              <w:autoSpaceDN w:val="0"/>
              <w:adjustRightInd w:val="0"/>
              <w:spacing w:line="276" w:lineRule="auto"/>
              <w:jc w:val="both"/>
              <w:rPr>
                <w:rFonts w:ascii="Arial" w:hAnsi="Arial" w:cs="Arial"/>
              </w:rPr>
            </w:pPr>
          </w:p>
        </w:tc>
        <w:tc>
          <w:tcPr>
            <w:tcW w:w="2410" w:type="dxa"/>
          </w:tcPr>
          <w:p w14:paraId="1B88014D" w14:textId="77777777" w:rsidR="00413A57" w:rsidRPr="00E853BE" w:rsidRDefault="00413A57" w:rsidP="00D361E5">
            <w:pPr>
              <w:autoSpaceDE w:val="0"/>
              <w:autoSpaceDN w:val="0"/>
              <w:adjustRightInd w:val="0"/>
              <w:spacing w:line="276" w:lineRule="auto"/>
              <w:jc w:val="both"/>
              <w:rPr>
                <w:rFonts w:ascii="Arial" w:hAnsi="Arial" w:cs="Arial"/>
              </w:rPr>
            </w:pPr>
          </w:p>
        </w:tc>
      </w:tr>
      <w:tr w:rsidR="00413A57" w:rsidRPr="00E853BE" w14:paraId="0F162271" w14:textId="7ABEA9B0" w:rsidTr="00413A57">
        <w:tc>
          <w:tcPr>
            <w:tcW w:w="1555" w:type="dxa"/>
          </w:tcPr>
          <w:p w14:paraId="563D08DF" w14:textId="77777777" w:rsidR="00413A57" w:rsidRPr="00E853BE" w:rsidRDefault="00413A57" w:rsidP="00D361E5">
            <w:pPr>
              <w:autoSpaceDE w:val="0"/>
              <w:autoSpaceDN w:val="0"/>
              <w:adjustRightInd w:val="0"/>
              <w:spacing w:line="276" w:lineRule="auto"/>
              <w:jc w:val="both"/>
              <w:rPr>
                <w:rFonts w:ascii="Arial" w:hAnsi="Arial" w:cs="Arial"/>
              </w:rPr>
            </w:pPr>
          </w:p>
        </w:tc>
        <w:tc>
          <w:tcPr>
            <w:tcW w:w="5244" w:type="dxa"/>
          </w:tcPr>
          <w:p w14:paraId="7E8A4606" w14:textId="77777777" w:rsidR="00413A57" w:rsidRPr="00E853BE" w:rsidRDefault="00413A57" w:rsidP="00D361E5">
            <w:pPr>
              <w:autoSpaceDE w:val="0"/>
              <w:autoSpaceDN w:val="0"/>
              <w:adjustRightInd w:val="0"/>
              <w:spacing w:line="276" w:lineRule="auto"/>
              <w:jc w:val="both"/>
              <w:rPr>
                <w:rFonts w:ascii="Arial" w:hAnsi="Arial" w:cs="Arial"/>
              </w:rPr>
            </w:pPr>
          </w:p>
        </w:tc>
        <w:tc>
          <w:tcPr>
            <w:tcW w:w="1985" w:type="dxa"/>
          </w:tcPr>
          <w:p w14:paraId="19AD4D6B"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Department of Women in the Presidency??</w:t>
            </w:r>
          </w:p>
        </w:tc>
        <w:tc>
          <w:tcPr>
            <w:tcW w:w="2551" w:type="dxa"/>
          </w:tcPr>
          <w:p w14:paraId="287FB174" w14:textId="77777777" w:rsidR="00413A57" w:rsidRPr="00E853BE" w:rsidRDefault="00413A57" w:rsidP="00D361E5">
            <w:pPr>
              <w:autoSpaceDE w:val="0"/>
              <w:autoSpaceDN w:val="0"/>
              <w:adjustRightInd w:val="0"/>
              <w:spacing w:line="276" w:lineRule="auto"/>
              <w:jc w:val="both"/>
              <w:rPr>
                <w:rFonts w:ascii="Arial" w:hAnsi="Arial" w:cs="Arial"/>
              </w:rPr>
            </w:pPr>
          </w:p>
        </w:tc>
        <w:tc>
          <w:tcPr>
            <w:tcW w:w="2410" w:type="dxa"/>
          </w:tcPr>
          <w:p w14:paraId="45C76FBB" w14:textId="77777777" w:rsidR="00413A57" w:rsidRPr="00E853BE" w:rsidRDefault="00413A57" w:rsidP="00D361E5">
            <w:pPr>
              <w:autoSpaceDE w:val="0"/>
              <w:autoSpaceDN w:val="0"/>
              <w:adjustRightInd w:val="0"/>
              <w:spacing w:line="276" w:lineRule="auto"/>
              <w:jc w:val="both"/>
              <w:rPr>
                <w:rFonts w:ascii="Arial" w:hAnsi="Arial" w:cs="Arial"/>
              </w:rPr>
            </w:pPr>
          </w:p>
        </w:tc>
      </w:tr>
      <w:tr w:rsidR="00413A57" w:rsidRPr="00E853BE" w14:paraId="07713BEA" w14:textId="086E5AF8" w:rsidTr="00413A57">
        <w:tc>
          <w:tcPr>
            <w:tcW w:w="1555" w:type="dxa"/>
          </w:tcPr>
          <w:p w14:paraId="5F3403CB" w14:textId="77777777" w:rsidR="00413A57" w:rsidRPr="00E853BE" w:rsidRDefault="00413A57" w:rsidP="00D361E5">
            <w:pPr>
              <w:autoSpaceDE w:val="0"/>
              <w:autoSpaceDN w:val="0"/>
              <w:adjustRightInd w:val="0"/>
              <w:spacing w:line="276" w:lineRule="auto"/>
              <w:jc w:val="both"/>
              <w:rPr>
                <w:rFonts w:ascii="Arial" w:hAnsi="Arial" w:cs="Arial"/>
              </w:rPr>
            </w:pPr>
          </w:p>
        </w:tc>
        <w:tc>
          <w:tcPr>
            <w:tcW w:w="5244" w:type="dxa"/>
          </w:tcPr>
          <w:p w14:paraId="69826C2B"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lang w:val="en" w:eastAsia="en-ZA"/>
              </w:rPr>
              <w:t>Continues to address the challenges of creating greater access and opportunities for women and girls to participate in sport, and thus ensure dialogue, action and change through gender equality?</w:t>
            </w:r>
          </w:p>
        </w:tc>
        <w:tc>
          <w:tcPr>
            <w:tcW w:w="1985" w:type="dxa"/>
          </w:tcPr>
          <w:p w14:paraId="4B7C9D44" w14:textId="77777777" w:rsidR="00413A57" w:rsidRPr="00E853BE" w:rsidRDefault="00413A57" w:rsidP="00D361E5">
            <w:pPr>
              <w:autoSpaceDE w:val="0"/>
              <w:autoSpaceDN w:val="0"/>
              <w:adjustRightInd w:val="0"/>
              <w:spacing w:line="276" w:lineRule="auto"/>
              <w:jc w:val="both"/>
              <w:rPr>
                <w:rFonts w:ascii="Arial" w:hAnsi="Arial" w:cs="Arial"/>
              </w:rPr>
            </w:pPr>
            <w:r w:rsidRPr="00E853BE">
              <w:rPr>
                <w:rFonts w:ascii="Arial" w:hAnsi="Arial" w:cs="Arial"/>
              </w:rPr>
              <w:t>SASCOC, International Olympic Committee?</w:t>
            </w:r>
          </w:p>
        </w:tc>
        <w:tc>
          <w:tcPr>
            <w:tcW w:w="2551" w:type="dxa"/>
          </w:tcPr>
          <w:p w14:paraId="06AA05E9" w14:textId="77777777" w:rsidR="00413A57" w:rsidRPr="004178D7" w:rsidRDefault="00413A57" w:rsidP="00D361E5">
            <w:pPr>
              <w:autoSpaceDE w:val="0"/>
              <w:autoSpaceDN w:val="0"/>
              <w:adjustRightInd w:val="0"/>
              <w:spacing w:line="276" w:lineRule="auto"/>
              <w:jc w:val="both"/>
              <w:rPr>
                <w:rFonts w:ascii="Arial" w:hAnsi="Arial" w:cs="Arial"/>
              </w:rPr>
            </w:pPr>
            <w:r w:rsidRPr="004178D7">
              <w:rPr>
                <w:rFonts w:ascii="Arial" w:hAnsi="Arial" w:cs="Arial"/>
              </w:rPr>
              <w:t>SASCOC, Researchers</w:t>
            </w:r>
          </w:p>
        </w:tc>
        <w:tc>
          <w:tcPr>
            <w:tcW w:w="2410" w:type="dxa"/>
          </w:tcPr>
          <w:p w14:paraId="43B164B5" w14:textId="77777777" w:rsidR="00413A57" w:rsidRPr="00E853BE" w:rsidRDefault="00413A57" w:rsidP="00D361E5">
            <w:pPr>
              <w:autoSpaceDE w:val="0"/>
              <w:autoSpaceDN w:val="0"/>
              <w:adjustRightInd w:val="0"/>
              <w:spacing w:line="276" w:lineRule="auto"/>
              <w:jc w:val="both"/>
              <w:rPr>
                <w:rFonts w:ascii="Arial" w:hAnsi="Arial" w:cs="Arial"/>
              </w:rPr>
            </w:pPr>
            <w:r w:rsidRPr="004178D7">
              <w:rPr>
                <w:rFonts w:ascii="Arial" w:hAnsi="Arial" w:cs="Arial"/>
              </w:rPr>
              <w:t>Ongoing</w:t>
            </w:r>
          </w:p>
        </w:tc>
      </w:tr>
      <w:tr w:rsidR="00413A57" w:rsidRPr="00E853BE" w14:paraId="6DC5F7C9" w14:textId="208C210F" w:rsidTr="00413A57">
        <w:tc>
          <w:tcPr>
            <w:tcW w:w="1555" w:type="dxa"/>
          </w:tcPr>
          <w:p w14:paraId="1E14306A" w14:textId="77777777" w:rsidR="00413A57" w:rsidRPr="00E853BE" w:rsidRDefault="00413A57" w:rsidP="00D361E5">
            <w:pPr>
              <w:autoSpaceDE w:val="0"/>
              <w:autoSpaceDN w:val="0"/>
              <w:adjustRightInd w:val="0"/>
              <w:spacing w:line="276" w:lineRule="auto"/>
              <w:jc w:val="both"/>
              <w:rPr>
                <w:rFonts w:ascii="Arial" w:hAnsi="Arial" w:cs="Arial"/>
              </w:rPr>
            </w:pPr>
          </w:p>
        </w:tc>
        <w:tc>
          <w:tcPr>
            <w:tcW w:w="5244" w:type="dxa"/>
          </w:tcPr>
          <w:p w14:paraId="07921306" w14:textId="77777777" w:rsidR="00413A57" w:rsidRPr="00E853BE" w:rsidRDefault="00413A57" w:rsidP="00D361E5">
            <w:pPr>
              <w:autoSpaceDE w:val="0"/>
              <w:autoSpaceDN w:val="0"/>
              <w:adjustRightInd w:val="0"/>
              <w:spacing w:line="276" w:lineRule="auto"/>
              <w:jc w:val="both"/>
              <w:rPr>
                <w:rFonts w:ascii="Arial" w:hAnsi="Arial" w:cs="Arial"/>
                <w:lang w:val="en" w:eastAsia="en-ZA"/>
              </w:rPr>
            </w:pPr>
          </w:p>
        </w:tc>
        <w:tc>
          <w:tcPr>
            <w:tcW w:w="1985" w:type="dxa"/>
          </w:tcPr>
          <w:p w14:paraId="09F08FB8" w14:textId="77777777" w:rsidR="00413A57" w:rsidRPr="00E853BE" w:rsidRDefault="00413A57" w:rsidP="00D361E5">
            <w:pPr>
              <w:autoSpaceDE w:val="0"/>
              <w:autoSpaceDN w:val="0"/>
              <w:adjustRightInd w:val="0"/>
              <w:spacing w:line="276" w:lineRule="auto"/>
              <w:jc w:val="both"/>
              <w:rPr>
                <w:rFonts w:ascii="Arial" w:hAnsi="Arial" w:cs="Arial"/>
              </w:rPr>
            </w:pPr>
          </w:p>
        </w:tc>
        <w:tc>
          <w:tcPr>
            <w:tcW w:w="2551" w:type="dxa"/>
          </w:tcPr>
          <w:p w14:paraId="6CC644B5" w14:textId="77777777" w:rsidR="00413A57" w:rsidRPr="00E853BE" w:rsidRDefault="00413A57" w:rsidP="00D361E5">
            <w:pPr>
              <w:autoSpaceDE w:val="0"/>
              <w:autoSpaceDN w:val="0"/>
              <w:adjustRightInd w:val="0"/>
              <w:spacing w:line="276" w:lineRule="auto"/>
              <w:jc w:val="both"/>
              <w:rPr>
                <w:rFonts w:ascii="Arial" w:hAnsi="Arial" w:cs="Arial"/>
              </w:rPr>
            </w:pPr>
          </w:p>
        </w:tc>
        <w:tc>
          <w:tcPr>
            <w:tcW w:w="2410" w:type="dxa"/>
          </w:tcPr>
          <w:p w14:paraId="0D46BCCF" w14:textId="77777777" w:rsidR="00413A57" w:rsidRPr="00E853BE" w:rsidRDefault="00413A57" w:rsidP="00D361E5">
            <w:pPr>
              <w:autoSpaceDE w:val="0"/>
              <w:autoSpaceDN w:val="0"/>
              <w:adjustRightInd w:val="0"/>
              <w:spacing w:line="276" w:lineRule="auto"/>
              <w:jc w:val="both"/>
              <w:rPr>
                <w:rFonts w:ascii="Arial" w:hAnsi="Arial" w:cs="Arial"/>
              </w:rPr>
            </w:pPr>
          </w:p>
        </w:tc>
      </w:tr>
    </w:tbl>
    <w:p w14:paraId="77AD5BBA" w14:textId="77777777" w:rsidR="00F73551" w:rsidRPr="00E853BE" w:rsidRDefault="00F73551" w:rsidP="00966271">
      <w:pPr>
        <w:rPr>
          <w:rFonts w:ascii="Arial" w:hAnsi="Arial" w:cs="Arial"/>
          <w:lang w:val="en-US"/>
        </w:rPr>
      </w:pPr>
    </w:p>
    <w:p w14:paraId="675BAD4C" w14:textId="77777777" w:rsidR="00F73551" w:rsidRPr="00E853BE" w:rsidRDefault="00F73551" w:rsidP="00966271">
      <w:pPr>
        <w:rPr>
          <w:rFonts w:ascii="Arial" w:hAnsi="Arial" w:cs="Arial"/>
          <w:lang w:val="en-US"/>
        </w:rPr>
      </w:pPr>
    </w:p>
    <w:p w14:paraId="0D6221CA" w14:textId="08B6E946" w:rsidR="00F73551" w:rsidRPr="00E853BE" w:rsidRDefault="00F73551" w:rsidP="00966271">
      <w:pPr>
        <w:rPr>
          <w:rFonts w:ascii="Arial" w:hAnsi="Arial" w:cs="Arial"/>
          <w:lang w:val="en-US"/>
        </w:rPr>
      </w:pPr>
    </w:p>
    <w:p w14:paraId="6C1FE051" w14:textId="1DED84FB" w:rsidR="00F73551" w:rsidRPr="00E853BE" w:rsidRDefault="00F73551" w:rsidP="00966271">
      <w:pPr>
        <w:rPr>
          <w:rFonts w:ascii="Arial" w:hAnsi="Arial" w:cs="Arial"/>
          <w:lang w:val="en-US"/>
        </w:rPr>
      </w:pPr>
    </w:p>
    <w:p w14:paraId="777BDB66" w14:textId="77777777" w:rsidR="00F73551" w:rsidRPr="00E853BE" w:rsidRDefault="00F73551" w:rsidP="00966271">
      <w:pPr>
        <w:rPr>
          <w:rFonts w:ascii="Arial" w:hAnsi="Arial" w:cs="Arial"/>
          <w:lang w:val="en-US"/>
        </w:rPr>
        <w:sectPr w:rsidR="00F73551" w:rsidRPr="00E853BE" w:rsidSect="00F73551">
          <w:pgSz w:w="16838" w:h="11906" w:orient="landscape"/>
          <w:pgMar w:top="1440" w:right="851" w:bottom="1440" w:left="1440" w:header="709" w:footer="709" w:gutter="0"/>
          <w:cols w:space="708"/>
          <w:docGrid w:linePitch="360"/>
        </w:sectPr>
      </w:pPr>
    </w:p>
    <w:p w14:paraId="34131D06" w14:textId="4426D69F" w:rsidR="003B660F" w:rsidRPr="00E853BE" w:rsidRDefault="00224A9D" w:rsidP="003B660F">
      <w:pPr>
        <w:spacing w:line="276" w:lineRule="auto"/>
        <w:outlineLvl w:val="0"/>
        <w:rPr>
          <w:rFonts w:ascii="Arial" w:hAnsi="Arial" w:cs="Arial"/>
          <w:color w:val="00B0F0"/>
          <w:lang w:val="en-US"/>
        </w:rPr>
      </w:pPr>
      <w:bookmarkStart w:id="120" w:name="_Toc45463916"/>
      <w:r w:rsidRPr="00224A9D">
        <w:rPr>
          <w:rFonts w:ascii="Arial" w:hAnsi="Arial" w:cs="Arial"/>
          <w:sz w:val="28"/>
          <w:szCs w:val="28"/>
        </w:rPr>
        <w:lastRenderedPageBreak/>
        <w:t>2.</w:t>
      </w:r>
      <w:r w:rsidR="00A501D9" w:rsidRPr="00A501D9">
        <w:rPr>
          <w:rFonts w:ascii="Arial" w:hAnsi="Arial" w:cs="Arial"/>
          <w:sz w:val="28"/>
          <w:szCs w:val="28"/>
        </w:rPr>
        <w:t>6</w:t>
      </w:r>
      <w:r w:rsidR="00A501D9" w:rsidRPr="00A501D9">
        <w:rPr>
          <w:sz w:val="28"/>
          <w:szCs w:val="28"/>
        </w:rPr>
        <w:t xml:space="preserve"> </w:t>
      </w:r>
      <w:r w:rsidR="00A501D9" w:rsidRPr="00A501D9">
        <w:rPr>
          <w:rFonts w:ascii="Arial" w:hAnsi="Arial" w:cs="Arial"/>
          <w:b/>
          <w:sz w:val="28"/>
          <w:szCs w:val="28"/>
          <w:lang w:val="en-US"/>
        </w:rPr>
        <w:t xml:space="preserve">Implementation </w:t>
      </w:r>
      <w:r w:rsidR="00A501D9">
        <w:rPr>
          <w:rFonts w:ascii="Arial" w:hAnsi="Arial" w:cs="Arial"/>
          <w:b/>
          <w:sz w:val="28"/>
          <w:szCs w:val="28"/>
          <w:lang w:val="en-US"/>
        </w:rPr>
        <w:t>o</w:t>
      </w:r>
      <w:r w:rsidR="00A501D9" w:rsidRPr="00A501D9">
        <w:rPr>
          <w:rFonts w:ascii="Arial" w:hAnsi="Arial" w:cs="Arial"/>
          <w:b/>
          <w:sz w:val="28"/>
          <w:szCs w:val="28"/>
          <w:lang w:val="en-US"/>
        </w:rPr>
        <w:t xml:space="preserve">f </w:t>
      </w:r>
      <w:r w:rsidR="00A501D9">
        <w:rPr>
          <w:rFonts w:ascii="Arial" w:hAnsi="Arial" w:cs="Arial"/>
          <w:b/>
          <w:sz w:val="28"/>
          <w:szCs w:val="28"/>
          <w:lang w:val="en-US"/>
        </w:rPr>
        <w:t>t</w:t>
      </w:r>
      <w:r w:rsidR="00A501D9" w:rsidRPr="00A501D9">
        <w:rPr>
          <w:rFonts w:ascii="Arial" w:hAnsi="Arial" w:cs="Arial"/>
          <w:b/>
          <w:sz w:val="28"/>
          <w:szCs w:val="28"/>
          <w:lang w:val="en-US"/>
        </w:rPr>
        <w:t xml:space="preserve">he </w:t>
      </w:r>
      <w:r w:rsidR="00A501D9">
        <w:rPr>
          <w:rFonts w:ascii="Arial" w:hAnsi="Arial" w:cs="Arial"/>
          <w:b/>
          <w:sz w:val="28"/>
          <w:szCs w:val="28"/>
          <w:lang w:val="en-US"/>
        </w:rPr>
        <w:t>p</w:t>
      </w:r>
      <w:r w:rsidR="00A501D9" w:rsidRPr="00A501D9">
        <w:rPr>
          <w:rFonts w:ascii="Arial" w:hAnsi="Arial" w:cs="Arial"/>
          <w:b/>
          <w:sz w:val="28"/>
          <w:szCs w:val="28"/>
          <w:lang w:val="en-US"/>
        </w:rPr>
        <w:t>olicy</w:t>
      </w:r>
      <w:bookmarkEnd w:id="120"/>
    </w:p>
    <w:p w14:paraId="3DFD96C3" w14:textId="77777777" w:rsidR="00FF03E8" w:rsidRDefault="00FF03E8" w:rsidP="00427D18">
      <w:pPr>
        <w:spacing w:line="276" w:lineRule="auto"/>
        <w:jc w:val="both"/>
        <w:rPr>
          <w:rFonts w:ascii="Arial" w:hAnsi="Arial" w:cs="Arial"/>
          <w:b/>
          <w:lang w:val="en-US"/>
        </w:rPr>
      </w:pPr>
    </w:p>
    <w:p w14:paraId="647B3663" w14:textId="77777777" w:rsidR="00224A9D" w:rsidRDefault="00224A9D" w:rsidP="00427D18">
      <w:pPr>
        <w:spacing w:line="276" w:lineRule="auto"/>
        <w:jc w:val="both"/>
        <w:rPr>
          <w:rFonts w:ascii="Arial" w:hAnsi="Arial" w:cs="Arial"/>
          <w:b/>
          <w:lang w:val="en-US"/>
        </w:rPr>
      </w:pPr>
      <w:r>
        <w:rPr>
          <w:rFonts w:ascii="Arial" w:hAnsi="Arial" w:cs="Arial"/>
          <w:b/>
          <w:lang w:val="en-US"/>
        </w:rPr>
        <w:t>Table 2: Implementation plan</w:t>
      </w:r>
    </w:p>
    <w:tbl>
      <w:tblPr>
        <w:tblStyle w:val="TableGrid"/>
        <w:tblW w:w="0" w:type="auto"/>
        <w:tblLook w:val="04A0" w:firstRow="1" w:lastRow="0" w:firstColumn="1" w:lastColumn="0" w:noHBand="0" w:noVBand="1"/>
      </w:tblPr>
      <w:tblGrid>
        <w:gridCol w:w="1696"/>
        <w:gridCol w:w="1843"/>
        <w:gridCol w:w="1418"/>
        <w:gridCol w:w="1275"/>
        <w:gridCol w:w="1276"/>
        <w:gridCol w:w="1418"/>
        <w:gridCol w:w="1418"/>
        <w:gridCol w:w="1700"/>
        <w:gridCol w:w="1857"/>
      </w:tblGrid>
      <w:tr w:rsidR="004178D7" w:rsidRPr="00383808" w14:paraId="4650B243" w14:textId="5607CA23" w:rsidTr="004178D7">
        <w:tc>
          <w:tcPr>
            <w:tcW w:w="1696" w:type="dxa"/>
          </w:tcPr>
          <w:p w14:paraId="5CC2880B" w14:textId="603D91F9" w:rsidR="004178D7" w:rsidRPr="00383808" w:rsidRDefault="004178D7" w:rsidP="00427D18">
            <w:pPr>
              <w:spacing w:line="276" w:lineRule="auto"/>
              <w:jc w:val="both"/>
              <w:rPr>
                <w:rFonts w:ascii="Arial" w:hAnsi="Arial" w:cs="Arial"/>
                <w:b/>
                <w:sz w:val="24"/>
                <w:szCs w:val="24"/>
                <w:lang w:val="en-US"/>
              </w:rPr>
            </w:pPr>
          </w:p>
        </w:tc>
        <w:tc>
          <w:tcPr>
            <w:tcW w:w="10348" w:type="dxa"/>
            <w:gridSpan w:val="7"/>
          </w:tcPr>
          <w:p w14:paraId="34BE8486" w14:textId="166ECC13" w:rsidR="004178D7" w:rsidRPr="00383808" w:rsidRDefault="004178D7" w:rsidP="00427D18">
            <w:pPr>
              <w:spacing w:line="276" w:lineRule="auto"/>
              <w:jc w:val="both"/>
              <w:rPr>
                <w:rFonts w:ascii="Arial" w:hAnsi="Arial" w:cs="Arial"/>
                <w:b/>
                <w:sz w:val="24"/>
                <w:szCs w:val="24"/>
                <w:lang w:val="en-US"/>
              </w:rPr>
            </w:pPr>
            <w:r>
              <w:rPr>
                <w:rFonts w:ascii="Arial" w:hAnsi="Arial" w:cs="Arial"/>
                <w:b/>
                <w:sz w:val="24"/>
                <w:szCs w:val="24"/>
                <w:lang w:val="en-US"/>
              </w:rPr>
              <w:t xml:space="preserve">                                             Performance indicators</w:t>
            </w:r>
          </w:p>
        </w:tc>
        <w:tc>
          <w:tcPr>
            <w:tcW w:w="1857" w:type="dxa"/>
          </w:tcPr>
          <w:p w14:paraId="03E28AE4" w14:textId="77777777" w:rsidR="004178D7" w:rsidRPr="00383808" w:rsidRDefault="004178D7" w:rsidP="00427D18">
            <w:pPr>
              <w:spacing w:line="276" w:lineRule="auto"/>
              <w:jc w:val="both"/>
              <w:rPr>
                <w:rFonts w:ascii="Arial" w:hAnsi="Arial" w:cs="Arial"/>
                <w:b/>
                <w:sz w:val="24"/>
                <w:szCs w:val="24"/>
                <w:lang w:val="en-US"/>
              </w:rPr>
            </w:pPr>
          </w:p>
        </w:tc>
      </w:tr>
      <w:tr w:rsidR="00413A57" w:rsidRPr="00383808" w14:paraId="52C1C061" w14:textId="24F70F11" w:rsidTr="004178D7">
        <w:tc>
          <w:tcPr>
            <w:tcW w:w="1696" w:type="dxa"/>
          </w:tcPr>
          <w:p w14:paraId="30BF2ED9" w14:textId="3515F9B0" w:rsidR="00413A57" w:rsidRPr="00383808" w:rsidRDefault="00413A57" w:rsidP="0095648A">
            <w:pPr>
              <w:spacing w:line="276" w:lineRule="auto"/>
              <w:jc w:val="both"/>
              <w:rPr>
                <w:rFonts w:ascii="Arial" w:hAnsi="Arial" w:cs="Arial"/>
                <w:b/>
                <w:sz w:val="24"/>
                <w:szCs w:val="24"/>
                <w:lang w:val="en-US"/>
              </w:rPr>
            </w:pPr>
            <w:r w:rsidRPr="00383808">
              <w:rPr>
                <w:rFonts w:ascii="Arial" w:hAnsi="Arial" w:cs="Arial"/>
                <w:b/>
                <w:sz w:val="24"/>
                <w:szCs w:val="24"/>
                <w:lang w:val="en-US"/>
              </w:rPr>
              <w:t>Result</w:t>
            </w:r>
          </w:p>
        </w:tc>
        <w:tc>
          <w:tcPr>
            <w:tcW w:w="1843" w:type="dxa"/>
          </w:tcPr>
          <w:p w14:paraId="31750995" w14:textId="1937F566" w:rsidR="00413A57" w:rsidRPr="00383808" w:rsidRDefault="00413A57" w:rsidP="0095648A">
            <w:pPr>
              <w:spacing w:line="276" w:lineRule="auto"/>
              <w:jc w:val="both"/>
              <w:rPr>
                <w:rFonts w:ascii="Arial" w:hAnsi="Arial" w:cs="Arial"/>
                <w:b/>
                <w:sz w:val="24"/>
                <w:szCs w:val="24"/>
                <w:lang w:val="en-US"/>
              </w:rPr>
            </w:pPr>
            <w:r w:rsidRPr="00383808">
              <w:rPr>
                <w:rFonts w:ascii="Arial" w:hAnsi="Arial" w:cs="Arial"/>
                <w:b/>
                <w:sz w:val="24"/>
                <w:szCs w:val="24"/>
                <w:lang w:val="en-US"/>
              </w:rPr>
              <w:t>Indicator</w:t>
            </w:r>
          </w:p>
        </w:tc>
        <w:tc>
          <w:tcPr>
            <w:tcW w:w="1418" w:type="dxa"/>
          </w:tcPr>
          <w:p w14:paraId="71FD6F4B" w14:textId="24792483" w:rsidR="00413A57" w:rsidRPr="00383808" w:rsidRDefault="00413A57" w:rsidP="0095648A">
            <w:pPr>
              <w:spacing w:line="276" w:lineRule="auto"/>
              <w:jc w:val="both"/>
              <w:rPr>
                <w:rFonts w:ascii="Arial" w:hAnsi="Arial" w:cs="Arial"/>
                <w:b/>
                <w:sz w:val="24"/>
                <w:szCs w:val="24"/>
                <w:lang w:val="en-US"/>
              </w:rPr>
            </w:pPr>
            <w:r w:rsidRPr="00383808">
              <w:rPr>
                <w:rFonts w:ascii="Arial" w:hAnsi="Arial" w:cs="Arial"/>
                <w:b/>
                <w:sz w:val="24"/>
                <w:szCs w:val="24"/>
                <w:lang w:val="en-US"/>
              </w:rPr>
              <w:t>Baseline</w:t>
            </w:r>
            <w:r>
              <w:rPr>
                <w:rFonts w:ascii="Arial" w:hAnsi="Arial" w:cs="Arial"/>
                <w:b/>
                <w:sz w:val="24"/>
                <w:szCs w:val="24"/>
                <w:lang w:val="en-US"/>
              </w:rPr>
              <w:t xml:space="preserve"> 2020/11</w:t>
            </w:r>
          </w:p>
        </w:tc>
        <w:tc>
          <w:tcPr>
            <w:tcW w:w="1275" w:type="dxa"/>
          </w:tcPr>
          <w:p w14:paraId="22A38C1B" w14:textId="44C43B25" w:rsidR="00413A57" w:rsidRPr="00383808" w:rsidRDefault="00413A57" w:rsidP="0095648A">
            <w:pPr>
              <w:spacing w:line="276" w:lineRule="auto"/>
              <w:jc w:val="both"/>
              <w:rPr>
                <w:rFonts w:ascii="Arial" w:hAnsi="Arial" w:cs="Arial"/>
                <w:b/>
                <w:sz w:val="24"/>
                <w:szCs w:val="24"/>
                <w:lang w:val="en-US"/>
              </w:rPr>
            </w:pPr>
            <w:r w:rsidRPr="00383808">
              <w:rPr>
                <w:rFonts w:ascii="Arial" w:hAnsi="Arial" w:cs="Arial"/>
                <w:b/>
                <w:sz w:val="24"/>
                <w:szCs w:val="24"/>
                <w:lang w:val="en-US"/>
              </w:rPr>
              <w:t>Target</w:t>
            </w:r>
            <w:r>
              <w:rPr>
                <w:rFonts w:ascii="Arial" w:hAnsi="Arial" w:cs="Arial"/>
                <w:b/>
                <w:sz w:val="24"/>
                <w:szCs w:val="24"/>
                <w:lang w:val="en-US"/>
              </w:rPr>
              <w:t xml:space="preserve"> 2021/22</w:t>
            </w:r>
          </w:p>
        </w:tc>
        <w:tc>
          <w:tcPr>
            <w:tcW w:w="1276" w:type="dxa"/>
          </w:tcPr>
          <w:p w14:paraId="200D82CA" w14:textId="50E8E510" w:rsidR="00413A57" w:rsidRPr="00383808" w:rsidRDefault="00413A57" w:rsidP="0095648A">
            <w:pPr>
              <w:spacing w:line="276" w:lineRule="auto"/>
              <w:jc w:val="both"/>
              <w:rPr>
                <w:rFonts w:ascii="Arial" w:hAnsi="Arial" w:cs="Arial"/>
                <w:b/>
                <w:sz w:val="24"/>
                <w:szCs w:val="24"/>
                <w:lang w:val="en-US"/>
              </w:rPr>
            </w:pPr>
            <w:r>
              <w:rPr>
                <w:rFonts w:ascii="Arial" w:hAnsi="Arial" w:cs="Arial"/>
                <w:b/>
                <w:sz w:val="24"/>
                <w:szCs w:val="24"/>
                <w:lang w:val="en-US"/>
              </w:rPr>
              <w:t>Target 2022/23</w:t>
            </w:r>
          </w:p>
        </w:tc>
        <w:tc>
          <w:tcPr>
            <w:tcW w:w="1418" w:type="dxa"/>
          </w:tcPr>
          <w:p w14:paraId="6D390F46" w14:textId="224BE1F0" w:rsidR="00413A57" w:rsidRDefault="00413A57" w:rsidP="0095648A">
            <w:pPr>
              <w:spacing w:line="276" w:lineRule="auto"/>
              <w:jc w:val="both"/>
              <w:rPr>
                <w:rFonts w:ascii="Arial" w:hAnsi="Arial" w:cs="Arial"/>
                <w:b/>
                <w:sz w:val="24"/>
                <w:szCs w:val="24"/>
                <w:lang w:val="en-US"/>
              </w:rPr>
            </w:pPr>
            <w:r>
              <w:rPr>
                <w:rFonts w:ascii="Arial" w:hAnsi="Arial" w:cs="Arial"/>
                <w:b/>
                <w:sz w:val="24"/>
                <w:szCs w:val="24"/>
                <w:lang w:val="en-US"/>
              </w:rPr>
              <w:t>Target 2023/24</w:t>
            </w:r>
          </w:p>
        </w:tc>
        <w:tc>
          <w:tcPr>
            <w:tcW w:w="1418" w:type="dxa"/>
          </w:tcPr>
          <w:p w14:paraId="6E8F5D6C" w14:textId="2191A141" w:rsidR="00413A57" w:rsidRDefault="00413A57" w:rsidP="0095648A">
            <w:pPr>
              <w:spacing w:line="276" w:lineRule="auto"/>
              <w:jc w:val="both"/>
              <w:rPr>
                <w:rFonts w:ascii="Arial" w:hAnsi="Arial" w:cs="Arial"/>
                <w:b/>
                <w:sz w:val="24"/>
                <w:szCs w:val="24"/>
                <w:lang w:val="en-US"/>
              </w:rPr>
            </w:pPr>
            <w:r>
              <w:rPr>
                <w:rFonts w:ascii="Arial" w:hAnsi="Arial" w:cs="Arial"/>
                <w:b/>
                <w:sz w:val="24"/>
                <w:szCs w:val="24"/>
                <w:lang w:val="en-US"/>
              </w:rPr>
              <w:t>Target 2024/25</w:t>
            </w:r>
          </w:p>
        </w:tc>
        <w:tc>
          <w:tcPr>
            <w:tcW w:w="1700" w:type="dxa"/>
          </w:tcPr>
          <w:p w14:paraId="7742A506" w14:textId="42318D46" w:rsidR="00413A57" w:rsidRPr="00383808" w:rsidRDefault="00413A57" w:rsidP="0095648A">
            <w:pPr>
              <w:spacing w:line="276" w:lineRule="auto"/>
              <w:jc w:val="both"/>
              <w:rPr>
                <w:rFonts w:ascii="Arial" w:hAnsi="Arial" w:cs="Arial"/>
                <w:b/>
                <w:sz w:val="24"/>
                <w:szCs w:val="24"/>
                <w:lang w:val="en-US"/>
              </w:rPr>
            </w:pPr>
            <w:r>
              <w:rPr>
                <w:rFonts w:ascii="Arial" w:hAnsi="Arial" w:cs="Arial"/>
                <w:b/>
                <w:sz w:val="24"/>
                <w:szCs w:val="24"/>
                <w:lang w:val="en-US"/>
              </w:rPr>
              <w:t>Target 2025/26</w:t>
            </w:r>
          </w:p>
        </w:tc>
        <w:tc>
          <w:tcPr>
            <w:tcW w:w="1857" w:type="dxa"/>
          </w:tcPr>
          <w:p w14:paraId="3509C888" w14:textId="153A2ABC" w:rsidR="00413A57" w:rsidRPr="00383808" w:rsidRDefault="00413A57" w:rsidP="0095648A">
            <w:pPr>
              <w:spacing w:line="276" w:lineRule="auto"/>
              <w:jc w:val="both"/>
              <w:rPr>
                <w:rFonts w:ascii="Arial" w:hAnsi="Arial" w:cs="Arial"/>
                <w:b/>
                <w:sz w:val="24"/>
                <w:szCs w:val="24"/>
                <w:lang w:val="en-US"/>
              </w:rPr>
            </w:pPr>
            <w:r w:rsidRPr="00383808">
              <w:rPr>
                <w:rFonts w:ascii="Arial" w:hAnsi="Arial" w:cs="Arial"/>
                <w:b/>
                <w:sz w:val="24"/>
                <w:szCs w:val="24"/>
                <w:lang w:val="en-US"/>
              </w:rPr>
              <w:t>Responsibility</w:t>
            </w:r>
          </w:p>
        </w:tc>
      </w:tr>
      <w:tr w:rsidR="00413A57" w:rsidRPr="00383808" w14:paraId="7EC6B2F9" w14:textId="535EDC93" w:rsidTr="004178D7">
        <w:tc>
          <w:tcPr>
            <w:tcW w:w="1696" w:type="dxa"/>
            <w:shd w:val="clear" w:color="auto" w:fill="BFBFBF" w:themeFill="background1" w:themeFillShade="BF"/>
          </w:tcPr>
          <w:p w14:paraId="052D035A" w14:textId="5DF3DBD2" w:rsidR="00413A57" w:rsidRPr="00383808" w:rsidRDefault="00413A57" w:rsidP="00427D18">
            <w:pPr>
              <w:spacing w:line="276" w:lineRule="auto"/>
              <w:jc w:val="both"/>
              <w:rPr>
                <w:rFonts w:ascii="Arial" w:hAnsi="Arial" w:cs="Arial"/>
                <w:sz w:val="24"/>
                <w:szCs w:val="24"/>
              </w:rPr>
            </w:pPr>
            <w:r>
              <w:rPr>
                <w:rFonts w:ascii="Arial" w:hAnsi="Arial" w:cs="Arial"/>
                <w:sz w:val="24"/>
                <w:szCs w:val="24"/>
              </w:rPr>
              <w:t>Impact</w:t>
            </w:r>
          </w:p>
        </w:tc>
        <w:tc>
          <w:tcPr>
            <w:tcW w:w="1843" w:type="dxa"/>
            <w:shd w:val="clear" w:color="auto" w:fill="BFBFBF" w:themeFill="background1" w:themeFillShade="BF"/>
          </w:tcPr>
          <w:p w14:paraId="7F52CC8D" w14:textId="095EB6AB" w:rsidR="00413A57" w:rsidRPr="00383808" w:rsidRDefault="00413A57" w:rsidP="00427D18">
            <w:pPr>
              <w:spacing w:line="276" w:lineRule="auto"/>
              <w:jc w:val="both"/>
              <w:rPr>
                <w:rFonts w:ascii="Arial" w:hAnsi="Arial" w:cs="Arial"/>
                <w:b/>
                <w:sz w:val="24"/>
                <w:szCs w:val="24"/>
                <w:lang w:val="en-US"/>
              </w:rPr>
            </w:pPr>
          </w:p>
        </w:tc>
        <w:tc>
          <w:tcPr>
            <w:tcW w:w="1418" w:type="dxa"/>
            <w:shd w:val="clear" w:color="auto" w:fill="BFBFBF" w:themeFill="background1" w:themeFillShade="BF"/>
          </w:tcPr>
          <w:p w14:paraId="5E6E7828" w14:textId="77777777" w:rsidR="00413A57" w:rsidRPr="00383808" w:rsidRDefault="00413A57" w:rsidP="00427D18">
            <w:pPr>
              <w:spacing w:line="276" w:lineRule="auto"/>
              <w:jc w:val="both"/>
              <w:rPr>
                <w:rFonts w:ascii="Arial" w:hAnsi="Arial" w:cs="Arial"/>
                <w:b/>
                <w:sz w:val="24"/>
                <w:szCs w:val="24"/>
                <w:lang w:val="en-US"/>
              </w:rPr>
            </w:pPr>
          </w:p>
        </w:tc>
        <w:tc>
          <w:tcPr>
            <w:tcW w:w="1275" w:type="dxa"/>
            <w:shd w:val="clear" w:color="auto" w:fill="BFBFBF" w:themeFill="background1" w:themeFillShade="BF"/>
          </w:tcPr>
          <w:p w14:paraId="267E3363" w14:textId="7496F629" w:rsidR="00413A57" w:rsidRPr="00383808" w:rsidRDefault="00413A57" w:rsidP="00427D18">
            <w:pPr>
              <w:spacing w:line="276" w:lineRule="auto"/>
              <w:jc w:val="both"/>
              <w:rPr>
                <w:rFonts w:ascii="Arial" w:hAnsi="Arial" w:cs="Arial"/>
                <w:b/>
                <w:sz w:val="24"/>
                <w:szCs w:val="24"/>
                <w:lang w:val="en-US"/>
              </w:rPr>
            </w:pPr>
          </w:p>
        </w:tc>
        <w:tc>
          <w:tcPr>
            <w:tcW w:w="1276" w:type="dxa"/>
            <w:shd w:val="clear" w:color="auto" w:fill="BFBFBF" w:themeFill="background1" w:themeFillShade="BF"/>
          </w:tcPr>
          <w:p w14:paraId="00706295" w14:textId="77777777" w:rsidR="00413A57" w:rsidRPr="00383808" w:rsidRDefault="00413A57" w:rsidP="00427D18">
            <w:pPr>
              <w:spacing w:line="276" w:lineRule="auto"/>
              <w:jc w:val="both"/>
              <w:rPr>
                <w:rFonts w:ascii="Arial" w:hAnsi="Arial" w:cs="Arial"/>
                <w:b/>
                <w:sz w:val="24"/>
                <w:szCs w:val="24"/>
                <w:lang w:val="en-US"/>
              </w:rPr>
            </w:pPr>
          </w:p>
        </w:tc>
        <w:tc>
          <w:tcPr>
            <w:tcW w:w="1418" w:type="dxa"/>
            <w:shd w:val="clear" w:color="auto" w:fill="BFBFBF" w:themeFill="background1" w:themeFillShade="BF"/>
          </w:tcPr>
          <w:p w14:paraId="7DE838F6" w14:textId="77777777" w:rsidR="00413A57" w:rsidRPr="00383808" w:rsidRDefault="00413A57" w:rsidP="00427D18">
            <w:pPr>
              <w:spacing w:line="276" w:lineRule="auto"/>
              <w:jc w:val="both"/>
              <w:rPr>
                <w:rFonts w:ascii="Arial" w:hAnsi="Arial" w:cs="Arial"/>
                <w:b/>
                <w:sz w:val="24"/>
                <w:szCs w:val="24"/>
                <w:lang w:val="en-US"/>
              </w:rPr>
            </w:pPr>
          </w:p>
        </w:tc>
        <w:tc>
          <w:tcPr>
            <w:tcW w:w="1418" w:type="dxa"/>
            <w:shd w:val="clear" w:color="auto" w:fill="BFBFBF" w:themeFill="background1" w:themeFillShade="BF"/>
          </w:tcPr>
          <w:p w14:paraId="4EFF7FA5" w14:textId="410BD49C" w:rsidR="00413A57" w:rsidRPr="00383808" w:rsidRDefault="00413A57" w:rsidP="00427D18">
            <w:pPr>
              <w:spacing w:line="276" w:lineRule="auto"/>
              <w:jc w:val="both"/>
              <w:rPr>
                <w:rFonts w:ascii="Arial" w:hAnsi="Arial" w:cs="Arial"/>
                <w:b/>
                <w:sz w:val="24"/>
                <w:szCs w:val="24"/>
                <w:lang w:val="en-US"/>
              </w:rPr>
            </w:pPr>
          </w:p>
        </w:tc>
        <w:tc>
          <w:tcPr>
            <w:tcW w:w="1700" w:type="dxa"/>
            <w:shd w:val="clear" w:color="auto" w:fill="BFBFBF" w:themeFill="background1" w:themeFillShade="BF"/>
          </w:tcPr>
          <w:p w14:paraId="66B6F703" w14:textId="0CFFDE4A" w:rsidR="00413A57" w:rsidRPr="00383808" w:rsidRDefault="00413A57" w:rsidP="00427D18">
            <w:pPr>
              <w:spacing w:line="276" w:lineRule="auto"/>
              <w:jc w:val="both"/>
              <w:rPr>
                <w:rFonts w:ascii="Arial" w:hAnsi="Arial" w:cs="Arial"/>
                <w:b/>
                <w:sz w:val="24"/>
                <w:szCs w:val="24"/>
                <w:lang w:val="en-US"/>
              </w:rPr>
            </w:pPr>
          </w:p>
        </w:tc>
        <w:tc>
          <w:tcPr>
            <w:tcW w:w="1857" w:type="dxa"/>
            <w:shd w:val="clear" w:color="auto" w:fill="BFBFBF" w:themeFill="background1" w:themeFillShade="BF"/>
          </w:tcPr>
          <w:p w14:paraId="7940E511" w14:textId="77777777" w:rsidR="00413A57" w:rsidRPr="00383808" w:rsidRDefault="00413A57" w:rsidP="00427D18">
            <w:pPr>
              <w:spacing w:line="276" w:lineRule="auto"/>
              <w:jc w:val="both"/>
              <w:rPr>
                <w:rFonts w:ascii="Arial" w:hAnsi="Arial" w:cs="Arial"/>
                <w:b/>
                <w:sz w:val="24"/>
                <w:szCs w:val="24"/>
                <w:lang w:val="en-US"/>
              </w:rPr>
            </w:pPr>
          </w:p>
        </w:tc>
      </w:tr>
      <w:tr w:rsidR="00413A57" w:rsidRPr="00383808" w14:paraId="3FFCF1D5" w14:textId="77777777" w:rsidTr="004178D7">
        <w:tc>
          <w:tcPr>
            <w:tcW w:w="1696" w:type="dxa"/>
          </w:tcPr>
          <w:p w14:paraId="7EFDE692" w14:textId="396137C1" w:rsidR="00413A57" w:rsidRPr="00383808" w:rsidRDefault="00413A57" w:rsidP="00CB243F">
            <w:pPr>
              <w:spacing w:line="276" w:lineRule="auto"/>
              <w:jc w:val="both"/>
              <w:rPr>
                <w:rFonts w:ascii="Arial" w:hAnsi="Arial" w:cs="Arial"/>
                <w:sz w:val="24"/>
                <w:szCs w:val="24"/>
              </w:rPr>
            </w:pPr>
            <w:r w:rsidRPr="009A09D3">
              <w:rPr>
                <w:rFonts w:ascii="Arial" w:hAnsi="Arial" w:cs="Arial"/>
              </w:rPr>
              <w:t>Reduced inequality in women and sport</w:t>
            </w:r>
          </w:p>
        </w:tc>
        <w:tc>
          <w:tcPr>
            <w:tcW w:w="1843" w:type="dxa"/>
          </w:tcPr>
          <w:p w14:paraId="6D837981" w14:textId="719D52BC" w:rsidR="00413A57" w:rsidRPr="00383808" w:rsidRDefault="00413A57" w:rsidP="00CB243F">
            <w:pPr>
              <w:spacing w:line="276" w:lineRule="auto"/>
              <w:jc w:val="both"/>
              <w:rPr>
                <w:rFonts w:ascii="Arial" w:hAnsi="Arial" w:cs="Arial"/>
                <w:sz w:val="24"/>
                <w:szCs w:val="24"/>
              </w:rPr>
            </w:pPr>
            <w:r w:rsidRPr="00383808">
              <w:rPr>
                <w:rFonts w:ascii="Arial" w:hAnsi="Arial" w:cs="Arial"/>
                <w:sz w:val="24"/>
                <w:szCs w:val="24"/>
              </w:rPr>
              <w:t>Reduced % of inequity in women in sport</w:t>
            </w:r>
          </w:p>
        </w:tc>
        <w:tc>
          <w:tcPr>
            <w:tcW w:w="1418" w:type="dxa"/>
          </w:tcPr>
          <w:p w14:paraId="67D93D7A" w14:textId="77777777" w:rsidR="00413A57" w:rsidRPr="00383808" w:rsidRDefault="00413A57" w:rsidP="00CB243F">
            <w:pPr>
              <w:spacing w:line="276" w:lineRule="auto"/>
              <w:jc w:val="both"/>
              <w:rPr>
                <w:rFonts w:ascii="Arial" w:hAnsi="Arial" w:cs="Arial"/>
                <w:b/>
                <w:sz w:val="24"/>
                <w:szCs w:val="24"/>
                <w:lang w:val="en-US"/>
              </w:rPr>
            </w:pPr>
          </w:p>
        </w:tc>
        <w:tc>
          <w:tcPr>
            <w:tcW w:w="1275" w:type="dxa"/>
          </w:tcPr>
          <w:p w14:paraId="141855A7" w14:textId="77777777" w:rsidR="00413A57" w:rsidRPr="00383808" w:rsidRDefault="00413A57" w:rsidP="00CB243F">
            <w:pPr>
              <w:spacing w:line="276" w:lineRule="auto"/>
              <w:jc w:val="both"/>
              <w:rPr>
                <w:rFonts w:ascii="Arial" w:hAnsi="Arial" w:cs="Arial"/>
                <w:b/>
                <w:sz w:val="24"/>
                <w:szCs w:val="24"/>
                <w:lang w:val="en-US"/>
              </w:rPr>
            </w:pPr>
          </w:p>
        </w:tc>
        <w:tc>
          <w:tcPr>
            <w:tcW w:w="1276" w:type="dxa"/>
          </w:tcPr>
          <w:p w14:paraId="049AA377" w14:textId="77777777" w:rsidR="00413A57" w:rsidRPr="00383808" w:rsidRDefault="00413A57" w:rsidP="00CB243F">
            <w:pPr>
              <w:spacing w:line="276" w:lineRule="auto"/>
              <w:jc w:val="both"/>
              <w:rPr>
                <w:rFonts w:ascii="Arial" w:hAnsi="Arial" w:cs="Arial"/>
                <w:b/>
                <w:sz w:val="24"/>
                <w:szCs w:val="24"/>
                <w:lang w:val="en-US"/>
              </w:rPr>
            </w:pPr>
          </w:p>
        </w:tc>
        <w:tc>
          <w:tcPr>
            <w:tcW w:w="1418" w:type="dxa"/>
          </w:tcPr>
          <w:p w14:paraId="79B6BCD1" w14:textId="77777777" w:rsidR="00413A57" w:rsidRPr="00383808" w:rsidRDefault="00413A57" w:rsidP="00CB243F">
            <w:pPr>
              <w:spacing w:line="276" w:lineRule="auto"/>
              <w:jc w:val="both"/>
              <w:rPr>
                <w:rFonts w:ascii="Arial" w:hAnsi="Arial" w:cs="Arial"/>
                <w:b/>
                <w:sz w:val="24"/>
                <w:szCs w:val="24"/>
                <w:lang w:val="en-US"/>
              </w:rPr>
            </w:pPr>
          </w:p>
        </w:tc>
        <w:tc>
          <w:tcPr>
            <w:tcW w:w="1418" w:type="dxa"/>
          </w:tcPr>
          <w:p w14:paraId="731812CD" w14:textId="50DE42D5" w:rsidR="00413A57" w:rsidRPr="00383808" w:rsidRDefault="00413A57" w:rsidP="00CB243F">
            <w:pPr>
              <w:spacing w:line="276" w:lineRule="auto"/>
              <w:jc w:val="both"/>
              <w:rPr>
                <w:rFonts w:ascii="Arial" w:hAnsi="Arial" w:cs="Arial"/>
                <w:b/>
                <w:sz w:val="24"/>
                <w:szCs w:val="24"/>
                <w:lang w:val="en-US"/>
              </w:rPr>
            </w:pPr>
          </w:p>
        </w:tc>
        <w:tc>
          <w:tcPr>
            <w:tcW w:w="1700" w:type="dxa"/>
          </w:tcPr>
          <w:p w14:paraId="3B7DBDC2" w14:textId="3AD0B0B6" w:rsidR="00413A57" w:rsidRPr="00383808" w:rsidRDefault="00413A57" w:rsidP="00CB243F">
            <w:pPr>
              <w:spacing w:line="276" w:lineRule="auto"/>
              <w:jc w:val="both"/>
              <w:rPr>
                <w:rFonts w:ascii="Arial" w:hAnsi="Arial" w:cs="Arial"/>
                <w:b/>
                <w:sz w:val="24"/>
                <w:szCs w:val="24"/>
                <w:lang w:val="en-US"/>
              </w:rPr>
            </w:pPr>
          </w:p>
        </w:tc>
        <w:tc>
          <w:tcPr>
            <w:tcW w:w="1857" w:type="dxa"/>
          </w:tcPr>
          <w:p w14:paraId="61E597C9" w14:textId="77777777" w:rsidR="00413A57" w:rsidRPr="00383808" w:rsidRDefault="00413A57" w:rsidP="00CB243F">
            <w:pPr>
              <w:spacing w:line="276" w:lineRule="auto"/>
              <w:jc w:val="both"/>
              <w:rPr>
                <w:rFonts w:ascii="Arial" w:hAnsi="Arial" w:cs="Arial"/>
                <w:b/>
                <w:sz w:val="24"/>
                <w:szCs w:val="24"/>
                <w:lang w:val="en-US"/>
              </w:rPr>
            </w:pPr>
          </w:p>
        </w:tc>
      </w:tr>
      <w:tr w:rsidR="00413A57" w:rsidRPr="00383808" w14:paraId="5AD648E6" w14:textId="77777777" w:rsidTr="004178D7">
        <w:tc>
          <w:tcPr>
            <w:tcW w:w="1696" w:type="dxa"/>
            <w:shd w:val="clear" w:color="auto" w:fill="BFBFBF" w:themeFill="background1" w:themeFillShade="BF"/>
          </w:tcPr>
          <w:p w14:paraId="4B778393" w14:textId="1BBDC572" w:rsidR="00413A57" w:rsidRPr="009A09D3" w:rsidRDefault="00413A57" w:rsidP="00CB243F">
            <w:pPr>
              <w:spacing w:line="276" w:lineRule="auto"/>
              <w:jc w:val="both"/>
              <w:rPr>
                <w:rFonts w:ascii="Arial" w:hAnsi="Arial" w:cs="Arial"/>
              </w:rPr>
            </w:pPr>
            <w:r w:rsidRPr="00383808">
              <w:rPr>
                <w:rFonts w:ascii="Arial" w:hAnsi="Arial" w:cs="Arial"/>
                <w:sz w:val="24"/>
                <w:szCs w:val="24"/>
              </w:rPr>
              <w:t>Outcome</w:t>
            </w:r>
          </w:p>
        </w:tc>
        <w:tc>
          <w:tcPr>
            <w:tcW w:w="1843" w:type="dxa"/>
            <w:shd w:val="clear" w:color="auto" w:fill="BFBFBF" w:themeFill="background1" w:themeFillShade="BF"/>
          </w:tcPr>
          <w:p w14:paraId="42FF8907" w14:textId="77777777" w:rsidR="00413A57" w:rsidRPr="00383808" w:rsidRDefault="00413A57" w:rsidP="00CB243F">
            <w:pPr>
              <w:spacing w:line="276" w:lineRule="auto"/>
              <w:jc w:val="both"/>
              <w:rPr>
                <w:rFonts w:ascii="Arial" w:hAnsi="Arial" w:cs="Arial"/>
                <w:sz w:val="24"/>
                <w:szCs w:val="24"/>
              </w:rPr>
            </w:pPr>
          </w:p>
        </w:tc>
        <w:tc>
          <w:tcPr>
            <w:tcW w:w="1418" w:type="dxa"/>
            <w:shd w:val="clear" w:color="auto" w:fill="BFBFBF" w:themeFill="background1" w:themeFillShade="BF"/>
          </w:tcPr>
          <w:p w14:paraId="6038973A" w14:textId="77777777" w:rsidR="00413A57" w:rsidRPr="00383808" w:rsidRDefault="00413A57" w:rsidP="00CB243F">
            <w:pPr>
              <w:spacing w:line="276" w:lineRule="auto"/>
              <w:jc w:val="both"/>
              <w:rPr>
                <w:rFonts w:ascii="Arial" w:hAnsi="Arial" w:cs="Arial"/>
                <w:b/>
                <w:sz w:val="24"/>
                <w:szCs w:val="24"/>
                <w:lang w:val="en-US"/>
              </w:rPr>
            </w:pPr>
          </w:p>
        </w:tc>
        <w:tc>
          <w:tcPr>
            <w:tcW w:w="1275" w:type="dxa"/>
            <w:shd w:val="clear" w:color="auto" w:fill="BFBFBF" w:themeFill="background1" w:themeFillShade="BF"/>
          </w:tcPr>
          <w:p w14:paraId="760E630F" w14:textId="77777777" w:rsidR="00413A57" w:rsidRPr="00383808" w:rsidRDefault="00413A57" w:rsidP="00CB243F">
            <w:pPr>
              <w:spacing w:line="276" w:lineRule="auto"/>
              <w:jc w:val="both"/>
              <w:rPr>
                <w:rFonts w:ascii="Arial" w:hAnsi="Arial" w:cs="Arial"/>
                <w:b/>
                <w:sz w:val="24"/>
                <w:szCs w:val="24"/>
                <w:lang w:val="en-US"/>
              </w:rPr>
            </w:pPr>
          </w:p>
        </w:tc>
        <w:tc>
          <w:tcPr>
            <w:tcW w:w="1276" w:type="dxa"/>
            <w:shd w:val="clear" w:color="auto" w:fill="BFBFBF" w:themeFill="background1" w:themeFillShade="BF"/>
          </w:tcPr>
          <w:p w14:paraId="20FB323C" w14:textId="77777777" w:rsidR="00413A57" w:rsidRPr="00383808" w:rsidRDefault="00413A57" w:rsidP="00CB243F">
            <w:pPr>
              <w:spacing w:line="276" w:lineRule="auto"/>
              <w:jc w:val="both"/>
              <w:rPr>
                <w:rFonts w:ascii="Arial" w:hAnsi="Arial" w:cs="Arial"/>
                <w:b/>
                <w:sz w:val="24"/>
                <w:szCs w:val="24"/>
                <w:lang w:val="en-US"/>
              </w:rPr>
            </w:pPr>
          </w:p>
        </w:tc>
        <w:tc>
          <w:tcPr>
            <w:tcW w:w="1418" w:type="dxa"/>
            <w:shd w:val="clear" w:color="auto" w:fill="BFBFBF" w:themeFill="background1" w:themeFillShade="BF"/>
          </w:tcPr>
          <w:p w14:paraId="4B77CB7E" w14:textId="77777777" w:rsidR="00413A57" w:rsidRPr="00383808" w:rsidRDefault="00413A57" w:rsidP="00CB243F">
            <w:pPr>
              <w:spacing w:line="276" w:lineRule="auto"/>
              <w:jc w:val="both"/>
              <w:rPr>
                <w:rFonts w:ascii="Arial" w:hAnsi="Arial" w:cs="Arial"/>
                <w:b/>
                <w:sz w:val="24"/>
                <w:szCs w:val="24"/>
                <w:lang w:val="en-US"/>
              </w:rPr>
            </w:pPr>
          </w:p>
        </w:tc>
        <w:tc>
          <w:tcPr>
            <w:tcW w:w="1418" w:type="dxa"/>
            <w:shd w:val="clear" w:color="auto" w:fill="BFBFBF" w:themeFill="background1" w:themeFillShade="BF"/>
          </w:tcPr>
          <w:p w14:paraId="06BFAD16" w14:textId="72769D27" w:rsidR="00413A57" w:rsidRPr="00383808" w:rsidRDefault="00413A57" w:rsidP="00CB243F">
            <w:pPr>
              <w:spacing w:line="276" w:lineRule="auto"/>
              <w:jc w:val="both"/>
              <w:rPr>
                <w:rFonts w:ascii="Arial" w:hAnsi="Arial" w:cs="Arial"/>
                <w:b/>
                <w:sz w:val="24"/>
                <w:szCs w:val="24"/>
                <w:lang w:val="en-US"/>
              </w:rPr>
            </w:pPr>
          </w:p>
        </w:tc>
        <w:tc>
          <w:tcPr>
            <w:tcW w:w="1700" w:type="dxa"/>
            <w:shd w:val="clear" w:color="auto" w:fill="BFBFBF" w:themeFill="background1" w:themeFillShade="BF"/>
          </w:tcPr>
          <w:p w14:paraId="5FC2DDF8" w14:textId="7D9636C2" w:rsidR="00413A57" w:rsidRPr="00383808" w:rsidRDefault="00413A57" w:rsidP="00CB243F">
            <w:pPr>
              <w:spacing w:line="276" w:lineRule="auto"/>
              <w:jc w:val="both"/>
              <w:rPr>
                <w:rFonts w:ascii="Arial" w:hAnsi="Arial" w:cs="Arial"/>
                <w:b/>
                <w:sz w:val="24"/>
                <w:szCs w:val="24"/>
                <w:lang w:val="en-US"/>
              </w:rPr>
            </w:pPr>
          </w:p>
        </w:tc>
        <w:tc>
          <w:tcPr>
            <w:tcW w:w="1857" w:type="dxa"/>
            <w:shd w:val="clear" w:color="auto" w:fill="BFBFBF" w:themeFill="background1" w:themeFillShade="BF"/>
          </w:tcPr>
          <w:p w14:paraId="51CA5972" w14:textId="77777777" w:rsidR="00413A57" w:rsidRPr="00383808" w:rsidRDefault="00413A57" w:rsidP="00CB243F">
            <w:pPr>
              <w:spacing w:line="276" w:lineRule="auto"/>
              <w:jc w:val="both"/>
              <w:rPr>
                <w:rFonts w:ascii="Arial" w:hAnsi="Arial" w:cs="Arial"/>
                <w:b/>
                <w:sz w:val="24"/>
                <w:szCs w:val="24"/>
                <w:lang w:val="en-US"/>
              </w:rPr>
            </w:pPr>
          </w:p>
        </w:tc>
      </w:tr>
      <w:tr w:rsidR="00413A57" w:rsidRPr="00383808" w14:paraId="22C56D24" w14:textId="49A0AC12" w:rsidTr="004178D7">
        <w:tc>
          <w:tcPr>
            <w:tcW w:w="1696" w:type="dxa"/>
          </w:tcPr>
          <w:p w14:paraId="6084464D" w14:textId="605C98D3" w:rsidR="00413A57" w:rsidRPr="00383808" w:rsidRDefault="00413A57" w:rsidP="00427D18">
            <w:pPr>
              <w:spacing w:line="276" w:lineRule="auto"/>
              <w:jc w:val="both"/>
              <w:rPr>
                <w:rFonts w:ascii="Arial" w:hAnsi="Arial" w:cs="Arial"/>
                <w:sz w:val="24"/>
                <w:szCs w:val="24"/>
              </w:rPr>
            </w:pPr>
            <w:r>
              <w:rPr>
                <w:rFonts w:ascii="Arial" w:hAnsi="Arial" w:cs="Arial"/>
                <w:sz w:val="24"/>
                <w:szCs w:val="24"/>
              </w:rPr>
              <w:t>Increased women in decision making structures</w:t>
            </w:r>
          </w:p>
        </w:tc>
        <w:tc>
          <w:tcPr>
            <w:tcW w:w="1843" w:type="dxa"/>
          </w:tcPr>
          <w:p w14:paraId="438990B1" w14:textId="2AE64F7D" w:rsidR="00413A57" w:rsidRPr="00383808" w:rsidRDefault="00413A57" w:rsidP="00427D18">
            <w:pPr>
              <w:spacing w:line="276" w:lineRule="auto"/>
              <w:jc w:val="both"/>
              <w:rPr>
                <w:rFonts w:ascii="Arial" w:hAnsi="Arial" w:cs="Arial"/>
                <w:b/>
                <w:sz w:val="24"/>
                <w:szCs w:val="24"/>
                <w:lang w:val="en-US"/>
              </w:rPr>
            </w:pPr>
            <w:r w:rsidRPr="00383808">
              <w:rPr>
                <w:rFonts w:ascii="Arial" w:hAnsi="Arial" w:cs="Arial"/>
                <w:sz w:val="24"/>
                <w:szCs w:val="24"/>
              </w:rPr>
              <w:t>Increased % of women participating in decision making structures</w:t>
            </w:r>
          </w:p>
        </w:tc>
        <w:tc>
          <w:tcPr>
            <w:tcW w:w="1418" w:type="dxa"/>
          </w:tcPr>
          <w:p w14:paraId="79E46C55" w14:textId="77777777" w:rsidR="00413A57" w:rsidRPr="00383808" w:rsidRDefault="00413A57" w:rsidP="00427D18">
            <w:pPr>
              <w:spacing w:line="276" w:lineRule="auto"/>
              <w:jc w:val="both"/>
              <w:rPr>
                <w:rFonts w:ascii="Arial" w:hAnsi="Arial" w:cs="Arial"/>
                <w:b/>
                <w:sz w:val="24"/>
                <w:szCs w:val="24"/>
                <w:lang w:val="en-US"/>
              </w:rPr>
            </w:pPr>
          </w:p>
        </w:tc>
        <w:tc>
          <w:tcPr>
            <w:tcW w:w="1275" w:type="dxa"/>
          </w:tcPr>
          <w:p w14:paraId="0F80B025" w14:textId="4F047AB6" w:rsidR="00413A57" w:rsidRPr="00383808" w:rsidRDefault="00413A57" w:rsidP="00427D18">
            <w:pPr>
              <w:spacing w:line="276" w:lineRule="auto"/>
              <w:jc w:val="both"/>
              <w:rPr>
                <w:rFonts w:ascii="Arial" w:hAnsi="Arial" w:cs="Arial"/>
                <w:b/>
                <w:sz w:val="24"/>
                <w:szCs w:val="24"/>
                <w:lang w:val="en-US"/>
              </w:rPr>
            </w:pPr>
          </w:p>
        </w:tc>
        <w:tc>
          <w:tcPr>
            <w:tcW w:w="1276" w:type="dxa"/>
          </w:tcPr>
          <w:p w14:paraId="1A13D6C0" w14:textId="77777777" w:rsidR="00413A57" w:rsidRPr="00383808" w:rsidRDefault="00413A57" w:rsidP="00427D18">
            <w:pPr>
              <w:spacing w:line="276" w:lineRule="auto"/>
              <w:jc w:val="both"/>
              <w:rPr>
                <w:rFonts w:ascii="Arial" w:hAnsi="Arial" w:cs="Arial"/>
                <w:b/>
                <w:sz w:val="24"/>
                <w:szCs w:val="24"/>
                <w:lang w:val="en-US"/>
              </w:rPr>
            </w:pPr>
          </w:p>
        </w:tc>
        <w:tc>
          <w:tcPr>
            <w:tcW w:w="1418" w:type="dxa"/>
          </w:tcPr>
          <w:p w14:paraId="50EABB43" w14:textId="77777777" w:rsidR="00413A57" w:rsidRPr="00383808" w:rsidRDefault="00413A57" w:rsidP="00427D18">
            <w:pPr>
              <w:spacing w:line="276" w:lineRule="auto"/>
              <w:jc w:val="both"/>
              <w:rPr>
                <w:rFonts w:ascii="Arial" w:hAnsi="Arial" w:cs="Arial"/>
                <w:b/>
                <w:sz w:val="24"/>
                <w:szCs w:val="24"/>
                <w:lang w:val="en-US"/>
              </w:rPr>
            </w:pPr>
          </w:p>
        </w:tc>
        <w:tc>
          <w:tcPr>
            <w:tcW w:w="1418" w:type="dxa"/>
          </w:tcPr>
          <w:p w14:paraId="3267C09C" w14:textId="4DC67105" w:rsidR="00413A57" w:rsidRPr="00383808" w:rsidRDefault="00413A57" w:rsidP="00427D18">
            <w:pPr>
              <w:spacing w:line="276" w:lineRule="auto"/>
              <w:jc w:val="both"/>
              <w:rPr>
                <w:rFonts w:ascii="Arial" w:hAnsi="Arial" w:cs="Arial"/>
                <w:b/>
                <w:sz w:val="24"/>
                <w:szCs w:val="24"/>
                <w:lang w:val="en-US"/>
              </w:rPr>
            </w:pPr>
          </w:p>
        </w:tc>
        <w:tc>
          <w:tcPr>
            <w:tcW w:w="1700" w:type="dxa"/>
          </w:tcPr>
          <w:p w14:paraId="6E49C4DC" w14:textId="025FDB2B" w:rsidR="00413A57" w:rsidRPr="00383808" w:rsidRDefault="00413A57" w:rsidP="00427D18">
            <w:pPr>
              <w:spacing w:line="276" w:lineRule="auto"/>
              <w:jc w:val="both"/>
              <w:rPr>
                <w:rFonts w:ascii="Arial" w:hAnsi="Arial" w:cs="Arial"/>
                <w:b/>
                <w:sz w:val="24"/>
                <w:szCs w:val="24"/>
                <w:lang w:val="en-US"/>
              </w:rPr>
            </w:pPr>
          </w:p>
        </w:tc>
        <w:tc>
          <w:tcPr>
            <w:tcW w:w="1857" w:type="dxa"/>
          </w:tcPr>
          <w:p w14:paraId="33F601C9" w14:textId="77777777" w:rsidR="00413A57" w:rsidRPr="00383808" w:rsidRDefault="00413A57" w:rsidP="00427D18">
            <w:pPr>
              <w:spacing w:line="276" w:lineRule="auto"/>
              <w:jc w:val="both"/>
              <w:rPr>
                <w:rFonts w:ascii="Arial" w:hAnsi="Arial" w:cs="Arial"/>
                <w:b/>
                <w:sz w:val="24"/>
                <w:szCs w:val="24"/>
                <w:lang w:val="en-US"/>
              </w:rPr>
            </w:pPr>
          </w:p>
        </w:tc>
      </w:tr>
      <w:tr w:rsidR="00413A57" w:rsidRPr="00383808" w14:paraId="5B1BEB10" w14:textId="7FAF4E4A" w:rsidTr="004178D7">
        <w:tc>
          <w:tcPr>
            <w:tcW w:w="1696" w:type="dxa"/>
          </w:tcPr>
          <w:p w14:paraId="0B9491CB" w14:textId="77777777" w:rsidR="00413A57" w:rsidRPr="009A09D3" w:rsidRDefault="00413A57" w:rsidP="00813D68">
            <w:pPr>
              <w:spacing w:line="276" w:lineRule="auto"/>
              <w:jc w:val="both"/>
              <w:rPr>
                <w:rFonts w:ascii="Arial" w:hAnsi="Arial" w:cs="Arial"/>
              </w:rPr>
            </w:pPr>
            <w:r w:rsidRPr="009A09D3">
              <w:rPr>
                <w:rFonts w:ascii="Arial" w:hAnsi="Arial" w:cs="Arial"/>
              </w:rPr>
              <w:t>Improved integrated and collaborated services</w:t>
            </w:r>
          </w:p>
          <w:p w14:paraId="3BA1C5F8" w14:textId="0771CA87" w:rsidR="00413A57" w:rsidRPr="00383808" w:rsidRDefault="00413A57" w:rsidP="00813D68">
            <w:pPr>
              <w:spacing w:line="276" w:lineRule="auto"/>
              <w:ind w:left="45"/>
              <w:jc w:val="both"/>
              <w:rPr>
                <w:rFonts w:ascii="Arial" w:hAnsi="Arial" w:cs="Arial"/>
                <w:sz w:val="24"/>
                <w:szCs w:val="24"/>
              </w:rPr>
            </w:pPr>
          </w:p>
        </w:tc>
        <w:tc>
          <w:tcPr>
            <w:tcW w:w="1843" w:type="dxa"/>
          </w:tcPr>
          <w:p w14:paraId="15517656" w14:textId="4D89D449" w:rsidR="00413A57" w:rsidRPr="00383808" w:rsidRDefault="00413A57" w:rsidP="00427D18">
            <w:pPr>
              <w:spacing w:line="276" w:lineRule="auto"/>
              <w:jc w:val="both"/>
              <w:rPr>
                <w:rFonts w:ascii="Arial" w:hAnsi="Arial" w:cs="Arial"/>
                <w:b/>
                <w:sz w:val="24"/>
                <w:szCs w:val="24"/>
                <w:lang w:val="en-US"/>
              </w:rPr>
            </w:pPr>
            <w:r w:rsidRPr="00383808">
              <w:rPr>
                <w:rFonts w:ascii="Arial" w:hAnsi="Arial" w:cs="Arial"/>
                <w:sz w:val="24"/>
                <w:szCs w:val="24"/>
              </w:rPr>
              <w:t>Increased % of women participating in professional sport</w:t>
            </w:r>
          </w:p>
        </w:tc>
        <w:tc>
          <w:tcPr>
            <w:tcW w:w="1418" w:type="dxa"/>
          </w:tcPr>
          <w:p w14:paraId="327DE183" w14:textId="77777777" w:rsidR="00413A57" w:rsidRPr="00383808" w:rsidRDefault="00413A57" w:rsidP="00427D18">
            <w:pPr>
              <w:spacing w:line="276" w:lineRule="auto"/>
              <w:jc w:val="both"/>
              <w:rPr>
                <w:rFonts w:ascii="Arial" w:hAnsi="Arial" w:cs="Arial"/>
                <w:b/>
                <w:sz w:val="24"/>
                <w:szCs w:val="24"/>
                <w:lang w:val="en-US"/>
              </w:rPr>
            </w:pPr>
          </w:p>
        </w:tc>
        <w:tc>
          <w:tcPr>
            <w:tcW w:w="1275" w:type="dxa"/>
          </w:tcPr>
          <w:p w14:paraId="71357BC2" w14:textId="4B1CFF60" w:rsidR="00413A57" w:rsidRPr="00383808" w:rsidRDefault="00413A57" w:rsidP="00427D18">
            <w:pPr>
              <w:spacing w:line="276" w:lineRule="auto"/>
              <w:jc w:val="both"/>
              <w:rPr>
                <w:rFonts w:ascii="Arial" w:hAnsi="Arial" w:cs="Arial"/>
                <w:b/>
                <w:sz w:val="24"/>
                <w:szCs w:val="24"/>
                <w:lang w:val="en-US"/>
              </w:rPr>
            </w:pPr>
          </w:p>
        </w:tc>
        <w:tc>
          <w:tcPr>
            <w:tcW w:w="1276" w:type="dxa"/>
          </w:tcPr>
          <w:p w14:paraId="6A82342B" w14:textId="77777777" w:rsidR="00413A57" w:rsidRPr="00383808" w:rsidRDefault="00413A57" w:rsidP="00427D18">
            <w:pPr>
              <w:spacing w:line="276" w:lineRule="auto"/>
              <w:jc w:val="both"/>
              <w:rPr>
                <w:rFonts w:ascii="Arial" w:hAnsi="Arial" w:cs="Arial"/>
                <w:b/>
                <w:sz w:val="24"/>
                <w:szCs w:val="24"/>
                <w:lang w:val="en-US"/>
              </w:rPr>
            </w:pPr>
          </w:p>
        </w:tc>
        <w:tc>
          <w:tcPr>
            <w:tcW w:w="1418" w:type="dxa"/>
          </w:tcPr>
          <w:p w14:paraId="30172EB7" w14:textId="77777777" w:rsidR="00413A57" w:rsidRPr="00383808" w:rsidRDefault="00413A57" w:rsidP="00427D18">
            <w:pPr>
              <w:spacing w:line="276" w:lineRule="auto"/>
              <w:jc w:val="both"/>
              <w:rPr>
                <w:rFonts w:ascii="Arial" w:hAnsi="Arial" w:cs="Arial"/>
                <w:b/>
                <w:sz w:val="24"/>
                <w:szCs w:val="24"/>
                <w:lang w:val="en-US"/>
              </w:rPr>
            </w:pPr>
          </w:p>
        </w:tc>
        <w:tc>
          <w:tcPr>
            <w:tcW w:w="1418" w:type="dxa"/>
          </w:tcPr>
          <w:p w14:paraId="44CD943F" w14:textId="581EC923" w:rsidR="00413A57" w:rsidRPr="00383808" w:rsidRDefault="00413A57" w:rsidP="00427D18">
            <w:pPr>
              <w:spacing w:line="276" w:lineRule="auto"/>
              <w:jc w:val="both"/>
              <w:rPr>
                <w:rFonts w:ascii="Arial" w:hAnsi="Arial" w:cs="Arial"/>
                <w:b/>
                <w:sz w:val="24"/>
                <w:szCs w:val="24"/>
                <w:lang w:val="en-US"/>
              </w:rPr>
            </w:pPr>
          </w:p>
        </w:tc>
        <w:tc>
          <w:tcPr>
            <w:tcW w:w="1700" w:type="dxa"/>
          </w:tcPr>
          <w:p w14:paraId="14735922" w14:textId="5154FF28" w:rsidR="00413A57" w:rsidRPr="00383808" w:rsidRDefault="00413A57" w:rsidP="00427D18">
            <w:pPr>
              <w:spacing w:line="276" w:lineRule="auto"/>
              <w:jc w:val="both"/>
              <w:rPr>
                <w:rFonts w:ascii="Arial" w:hAnsi="Arial" w:cs="Arial"/>
                <w:b/>
                <w:sz w:val="24"/>
                <w:szCs w:val="24"/>
                <w:lang w:val="en-US"/>
              </w:rPr>
            </w:pPr>
          </w:p>
        </w:tc>
        <w:tc>
          <w:tcPr>
            <w:tcW w:w="1857" w:type="dxa"/>
          </w:tcPr>
          <w:p w14:paraId="035B57A9" w14:textId="77777777" w:rsidR="00413A57" w:rsidRPr="00383808" w:rsidRDefault="00413A57" w:rsidP="00427D18">
            <w:pPr>
              <w:spacing w:line="276" w:lineRule="auto"/>
              <w:jc w:val="both"/>
              <w:rPr>
                <w:rFonts w:ascii="Arial" w:hAnsi="Arial" w:cs="Arial"/>
                <w:b/>
                <w:sz w:val="24"/>
                <w:szCs w:val="24"/>
                <w:lang w:val="en-US"/>
              </w:rPr>
            </w:pPr>
          </w:p>
        </w:tc>
      </w:tr>
      <w:tr w:rsidR="00413A57" w:rsidRPr="00383808" w14:paraId="0938CD25" w14:textId="623E9BB9" w:rsidTr="004178D7">
        <w:tc>
          <w:tcPr>
            <w:tcW w:w="1696" w:type="dxa"/>
          </w:tcPr>
          <w:p w14:paraId="6153FF43" w14:textId="77777777" w:rsidR="00413A57" w:rsidRPr="009A09D3" w:rsidRDefault="00413A57" w:rsidP="00813D68">
            <w:pPr>
              <w:spacing w:line="276" w:lineRule="auto"/>
              <w:ind w:left="45"/>
              <w:jc w:val="both"/>
              <w:rPr>
                <w:rFonts w:ascii="Arial" w:hAnsi="Arial" w:cs="Arial"/>
              </w:rPr>
            </w:pPr>
            <w:r w:rsidRPr="009A09D3">
              <w:rPr>
                <w:rFonts w:ascii="Arial" w:hAnsi="Arial" w:cs="Arial"/>
              </w:rPr>
              <w:t xml:space="preserve">Increased women participating at </w:t>
            </w:r>
            <w:r w:rsidRPr="009A09D3">
              <w:rPr>
                <w:rFonts w:ascii="Arial" w:hAnsi="Arial" w:cs="Arial"/>
              </w:rPr>
              <w:lastRenderedPageBreak/>
              <w:t>professional levels</w:t>
            </w:r>
          </w:p>
          <w:p w14:paraId="210F2B5B" w14:textId="53205558" w:rsidR="00413A57" w:rsidRPr="00383808" w:rsidRDefault="00413A57" w:rsidP="00427D18">
            <w:pPr>
              <w:spacing w:line="276" w:lineRule="auto"/>
              <w:jc w:val="both"/>
              <w:rPr>
                <w:rFonts w:ascii="Arial" w:hAnsi="Arial" w:cs="Arial"/>
                <w:sz w:val="24"/>
                <w:szCs w:val="24"/>
              </w:rPr>
            </w:pPr>
          </w:p>
        </w:tc>
        <w:tc>
          <w:tcPr>
            <w:tcW w:w="1843" w:type="dxa"/>
          </w:tcPr>
          <w:p w14:paraId="102CB48F" w14:textId="48347F94" w:rsidR="00413A57" w:rsidRPr="00383808" w:rsidRDefault="00413A57" w:rsidP="00427D18">
            <w:pPr>
              <w:spacing w:line="276" w:lineRule="auto"/>
              <w:jc w:val="both"/>
              <w:rPr>
                <w:rFonts w:ascii="Arial" w:hAnsi="Arial" w:cs="Arial"/>
                <w:b/>
                <w:sz w:val="24"/>
                <w:szCs w:val="24"/>
                <w:lang w:val="en-US"/>
              </w:rPr>
            </w:pPr>
            <w:r w:rsidRPr="00383808">
              <w:rPr>
                <w:rFonts w:ascii="Arial" w:hAnsi="Arial" w:cs="Arial"/>
                <w:sz w:val="24"/>
                <w:szCs w:val="24"/>
              </w:rPr>
              <w:lastRenderedPageBreak/>
              <w:t xml:space="preserve">Increased % of women receiving </w:t>
            </w:r>
            <w:r w:rsidRPr="00383808">
              <w:rPr>
                <w:rFonts w:ascii="Arial" w:hAnsi="Arial" w:cs="Arial"/>
                <w:sz w:val="24"/>
                <w:szCs w:val="24"/>
              </w:rPr>
              <w:lastRenderedPageBreak/>
              <w:t>medals at high performance level</w:t>
            </w:r>
          </w:p>
        </w:tc>
        <w:tc>
          <w:tcPr>
            <w:tcW w:w="1418" w:type="dxa"/>
          </w:tcPr>
          <w:p w14:paraId="3BF63BEF" w14:textId="77777777" w:rsidR="00413A57" w:rsidRPr="00383808" w:rsidRDefault="00413A57" w:rsidP="00427D18">
            <w:pPr>
              <w:spacing w:line="276" w:lineRule="auto"/>
              <w:jc w:val="both"/>
              <w:rPr>
                <w:rFonts w:ascii="Arial" w:hAnsi="Arial" w:cs="Arial"/>
                <w:b/>
                <w:sz w:val="24"/>
                <w:szCs w:val="24"/>
                <w:lang w:val="en-US"/>
              </w:rPr>
            </w:pPr>
          </w:p>
        </w:tc>
        <w:tc>
          <w:tcPr>
            <w:tcW w:w="1275" w:type="dxa"/>
          </w:tcPr>
          <w:p w14:paraId="1E177CBC" w14:textId="22413E0D" w:rsidR="00413A57" w:rsidRPr="00383808" w:rsidRDefault="00413A57" w:rsidP="00427D18">
            <w:pPr>
              <w:spacing w:line="276" w:lineRule="auto"/>
              <w:jc w:val="both"/>
              <w:rPr>
                <w:rFonts w:ascii="Arial" w:hAnsi="Arial" w:cs="Arial"/>
                <w:b/>
                <w:sz w:val="24"/>
                <w:szCs w:val="24"/>
                <w:lang w:val="en-US"/>
              </w:rPr>
            </w:pPr>
          </w:p>
        </w:tc>
        <w:tc>
          <w:tcPr>
            <w:tcW w:w="1276" w:type="dxa"/>
          </w:tcPr>
          <w:p w14:paraId="60DACEBC" w14:textId="77777777" w:rsidR="00413A57" w:rsidRPr="00383808" w:rsidRDefault="00413A57" w:rsidP="00427D18">
            <w:pPr>
              <w:spacing w:line="276" w:lineRule="auto"/>
              <w:jc w:val="both"/>
              <w:rPr>
                <w:rFonts w:ascii="Arial" w:hAnsi="Arial" w:cs="Arial"/>
                <w:b/>
                <w:sz w:val="24"/>
                <w:szCs w:val="24"/>
                <w:lang w:val="en-US"/>
              </w:rPr>
            </w:pPr>
          </w:p>
        </w:tc>
        <w:tc>
          <w:tcPr>
            <w:tcW w:w="1418" w:type="dxa"/>
          </w:tcPr>
          <w:p w14:paraId="20BB5055" w14:textId="77777777" w:rsidR="00413A57" w:rsidRPr="00383808" w:rsidRDefault="00413A57" w:rsidP="00427D18">
            <w:pPr>
              <w:spacing w:line="276" w:lineRule="auto"/>
              <w:jc w:val="both"/>
              <w:rPr>
                <w:rFonts w:ascii="Arial" w:hAnsi="Arial" w:cs="Arial"/>
                <w:b/>
                <w:sz w:val="24"/>
                <w:szCs w:val="24"/>
                <w:lang w:val="en-US"/>
              </w:rPr>
            </w:pPr>
          </w:p>
        </w:tc>
        <w:tc>
          <w:tcPr>
            <w:tcW w:w="1418" w:type="dxa"/>
          </w:tcPr>
          <w:p w14:paraId="7971E129" w14:textId="0467E4A5" w:rsidR="00413A57" w:rsidRPr="00383808" w:rsidRDefault="00413A57" w:rsidP="00427D18">
            <w:pPr>
              <w:spacing w:line="276" w:lineRule="auto"/>
              <w:jc w:val="both"/>
              <w:rPr>
                <w:rFonts w:ascii="Arial" w:hAnsi="Arial" w:cs="Arial"/>
                <w:b/>
                <w:sz w:val="24"/>
                <w:szCs w:val="24"/>
                <w:lang w:val="en-US"/>
              </w:rPr>
            </w:pPr>
          </w:p>
        </w:tc>
        <w:tc>
          <w:tcPr>
            <w:tcW w:w="1700" w:type="dxa"/>
          </w:tcPr>
          <w:p w14:paraId="36E52A54" w14:textId="1DBD1240" w:rsidR="00413A57" w:rsidRPr="00383808" w:rsidRDefault="00413A57" w:rsidP="00427D18">
            <w:pPr>
              <w:spacing w:line="276" w:lineRule="auto"/>
              <w:jc w:val="both"/>
              <w:rPr>
                <w:rFonts w:ascii="Arial" w:hAnsi="Arial" w:cs="Arial"/>
                <w:b/>
                <w:sz w:val="24"/>
                <w:szCs w:val="24"/>
                <w:lang w:val="en-US"/>
              </w:rPr>
            </w:pPr>
          </w:p>
        </w:tc>
        <w:tc>
          <w:tcPr>
            <w:tcW w:w="1857" w:type="dxa"/>
          </w:tcPr>
          <w:p w14:paraId="16E9044B" w14:textId="77777777" w:rsidR="00413A57" w:rsidRPr="00383808" w:rsidRDefault="00413A57" w:rsidP="00427D18">
            <w:pPr>
              <w:spacing w:line="276" w:lineRule="auto"/>
              <w:jc w:val="both"/>
              <w:rPr>
                <w:rFonts w:ascii="Arial" w:hAnsi="Arial" w:cs="Arial"/>
                <w:b/>
                <w:sz w:val="24"/>
                <w:szCs w:val="24"/>
                <w:lang w:val="en-US"/>
              </w:rPr>
            </w:pPr>
          </w:p>
        </w:tc>
      </w:tr>
      <w:tr w:rsidR="00413A57" w:rsidRPr="00383808" w14:paraId="405F241F" w14:textId="77777777" w:rsidTr="004178D7">
        <w:tc>
          <w:tcPr>
            <w:tcW w:w="1696" w:type="dxa"/>
          </w:tcPr>
          <w:p w14:paraId="6024D5FD" w14:textId="4DE24297" w:rsidR="00413A57" w:rsidRPr="009A09D3" w:rsidRDefault="00413A57" w:rsidP="00E03709">
            <w:pPr>
              <w:spacing w:line="276" w:lineRule="auto"/>
              <w:jc w:val="both"/>
              <w:rPr>
                <w:rFonts w:ascii="Arial" w:hAnsi="Arial" w:cs="Arial"/>
              </w:rPr>
            </w:pPr>
            <w:r w:rsidRPr="009A09D3">
              <w:rPr>
                <w:rFonts w:ascii="Arial" w:hAnsi="Arial" w:cs="Arial"/>
              </w:rPr>
              <w:t>Greater access participation opportunities at community and club level</w:t>
            </w:r>
          </w:p>
        </w:tc>
        <w:tc>
          <w:tcPr>
            <w:tcW w:w="1843" w:type="dxa"/>
          </w:tcPr>
          <w:p w14:paraId="0032335D" w14:textId="7DE8C7E3" w:rsidR="00413A57" w:rsidRPr="00E03709" w:rsidRDefault="00413A57" w:rsidP="00427D18">
            <w:pPr>
              <w:spacing w:line="276" w:lineRule="auto"/>
              <w:jc w:val="both"/>
              <w:rPr>
                <w:rFonts w:ascii="Arial" w:hAnsi="Arial" w:cs="Arial"/>
              </w:rPr>
            </w:pPr>
            <w:r w:rsidRPr="009A09D3">
              <w:rPr>
                <w:rFonts w:ascii="Arial" w:hAnsi="Arial" w:cs="Arial"/>
              </w:rPr>
              <w:t>Increased % of women  participating at community and club level</w:t>
            </w:r>
          </w:p>
        </w:tc>
        <w:tc>
          <w:tcPr>
            <w:tcW w:w="1418" w:type="dxa"/>
          </w:tcPr>
          <w:p w14:paraId="20E93235" w14:textId="77777777" w:rsidR="00413A57" w:rsidRPr="00383808" w:rsidRDefault="00413A57" w:rsidP="00427D18">
            <w:pPr>
              <w:spacing w:line="276" w:lineRule="auto"/>
              <w:jc w:val="both"/>
              <w:rPr>
                <w:rFonts w:ascii="Arial" w:hAnsi="Arial" w:cs="Arial"/>
                <w:b/>
                <w:sz w:val="24"/>
                <w:szCs w:val="24"/>
                <w:lang w:val="en-US"/>
              </w:rPr>
            </w:pPr>
          </w:p>
        </w:tc>
        <w:tc>
          <w:tcPr>
            <w:tcW w:w="1275" w:type="dxa"/>
          </w:tcPr>
          <w:p w14:paraId="2D37D04E" w14:textId="77777777" w:rsidR="00413A57" w:rsidRPr="00383808" w:rsidRDefault="00413A57" w:rsidP="00427D18">
            <w:pPr>
              <w:spacing w:line="276" w:lineRule="auto"/>
              <w:jc w:val="both"/>
              <w:rPr>
                <w:rFonts w:ascii="Arial" w:hAnsi="Arial" w:cs="Arial"/>
                <w:b/>
                <w:sz w:val="24"/>
                <w:szCs w:val="24"/>
                <w:lang w:val="en-US"/>
              </w:rPr>
            </w:pPr>
          </w:p>
        </w:tc>
        <w:tc>
          <w:tcPr>
            <w:tcW w:w="1276" w:type="dxa"/>
          </w:tcPr>
          <w:p w14:paraId="513F1946" w14:textId="77777777" w:rsidR="00413A57" w:rsidRPr="00383808" w:rsidRDefault="00413A57" w:rsidP="00427D18">
            <w:pPr>
              <w:spacing w:line="276" w:lineRule="auto"/>
              <w:jc w:val="both"/>
              <w:rPr>
                <w:rFonts w:ascii="Arial" w:hAnsi="Arial" w:cs="Arial"/>
                <w:b/>
                <w:sz w:val="24"/>
                <w:szCs w:val="24"/>
                <w:lang w:val="en-US"/>
              </w:rPr>
            </w:pPr>
          </w:p>
        </w:tc>
        <w:tc>
          <w:tcPr>
            <w:tcW w:w="1418" w:type="dxa"/>
          </w:tcPr>
          <w:p w14:paraId="66B83920" w14:textId="77777777" w:rsidR="00413A57" w:rsidRPr="00383808" w:rsidRDefault="00413A57" w:rsidP="00427D18">
            <w:pPr>
              <w:spacing w:line="276" w:lineRule="auto"/>
              <w:jc w:val="both"/>
              <w:rPr>
                <w:rFonts w:ascii="Arial" w:hAnsi="Arial" w:cs="Arial"/>
                <w:b/>
                <w:sz w:val="24"/>
                <w:szCs w:val="24"/>
                <w:lang w:val="en-US"/>
              </w:rPr>
            </w:pPr>
          </w:p>
        </w:tc>
        <w:tc>
          <w:tcPr>
            <w:tcW w:w="1418" w:type="dxa"/>
          </w:tcPr>
          <w:p w14:paraId="14B08EC4" w14:textId="4D057DCE" w:rsidR="00413A57" w:rsidRPr="00383808" w:rsidRDefault="00413A57" w:rsidP="00427D18">
            <w:pPr>
              <w:spacing w:line="276" w:lineRule="auto"/>
              <w:jc w:val="both"/>
              <w:rPr>
                <w:rFonts w:ascii="Arial" w:hAnsi="Arial" w:cs="Arial"/>
                <w:b/>
                <w:sz w:val="24"/>
                <w:szCs w:val="24"/>
                <w:lang w:val="en-US"/>
              </w:rPr>
            </w:pPr>
          </w:p>
        </w:tc>
        <w:tc>
          <w:tcPr>
            <w:tcW w:w="1700" w:type="dxa"/>
          </w:tcPr>
          <w:p w14:paraId="7CB98391" w14:textId="20D7DFC7" w:rsidR="00413A57" w:rsidRPr="00383808" w:rsidRDefault="00413A57" w:rsidP="00427D18">
            <w:pPr>
              <w:spacing w:line="276" w:lineRule="auto"/>
              <w:jc w:val="both"/>
              <w:rPr>
                <w:rFonts w:ascii="Arial" w:hAnsi="Arial" w:cs="Arial"/>
                <w:b/>
                <w:sz w:val="24"/>
                <w:szCs w:val="24"/>
                <w:lang w:val="en-US"/>
              </w:rPr>
            </w:pPr>
          </w:p>
        </w:tc>
        <w:tc>
          <w:tcPr>
            <w:tcW w:w="1857" w:type="dxa"/>
          </w:tcPr>
          <w:p w14:paraId="73F95C84" w14:textId="77777777" w:rsidR="00413A57" w:rsidRPr="00383808" w:rsidRDefault="00413A57" w:rsidP="00427D18">
            <w:pPr>
              <w:spacing w:line="276" w:lineRule="auto"/>
              <w:jc w:val="both"/>
              <w:rPr>
                <w:rFonts w:ascii="Arial" w:hAnsi="Arial" w:cs="Arial"/>
                <w:b/>
                <w:sz w:val="24"/>
                <w:szCs w:val="24"/>
                <w:lang w:val="en-US"/>
              </w:rPr>
            </w:pPr>
          </w:p>
        </w:tc>
      </w:tr>
      <w:tr w:rsidR="00413A57" w:rsidRPr="00383808" w14:paraId="1E714800" w14:textId="04565CEF" w:rsidTr="004178D7">
        <w:tc>
          <w:tcPr>
            <w:tcW w:w="1696" w:type="dxa"/>
          </w:tcPr>
          <w:p w14:paraId="2CFF8327" w14:textId="77777777" w:rsidR="00413A57" w:rsidRPr="009A09D3" w:rsidRDefault="00413A57" w:rsidP="00F320DE">
            <w:pPr>
              <w:spacing w:line="276" w:lineRule="auto"/>
              <w:jc w:val="both"/>
              <w:rPr>
                <w:rFonts w:ascii="Arial" w:hAnsi="Arial" w:cs="Arial"/>
              </w:rPr>
            </w:pPr>
            <w:r w:rsidRPr="009A09D3">
              <w:rPr>
                <w:rFonts w:ascii="Arial" w:hAnsi="Arial" w:cs="Arial"/>
              </w:rPr>
              <w:t>Reduced women and girls who are abused</w:t>
            </w:r>
          </w:p>
          <w:p w14:paraId="1C96927B" w14:textId="484227D9" w:rsidR="00413A57" w:rsidRPr="00383808" w:rsidRDefault="00413A57" w:rsidP="00E2733F">
            <w:pPr>
              <w:rPr>
                <w:rFonts w:ascii="Arial" w:hAnsi="Arial" w:cs="Arial"/>
                <w:sz w:val="24"/>
                <w:szCs w:val="24"/>
              </w:rPr>
            </w:pPr>
          </w:p>
        </w:tc>
        <w:tc>
          <w:tcPr>
            <w:tcW w:w="1843" w:type="dxa"/>
          </w:tcPr>
          <w:p w14:paraId="56529620" w14:textId="5DFF0CB0" w:rsidR="00413A57" w:rsidRPr="00383808" w:rsidRDefault="00413A57" w:rsidP="00E2733F">
            <w:pPr>
              <w:rPr>
                <w:rFonts w:ascii="Arial" w:hAnsi="Arial" w:cs="Arial"/>
                <w:sz w:val="24"/>
                <w:szCs w:val="24"/>
              </w:rPr>
            </w:pPr>
            <w:r w:rsidRPr="00383808">
              <w:rPr>
                <w:rFonts w:ascii="Arial" w:hAnsi="Arial" w:cs="Arial"/>
                <w:sz w:val="24"/>
                <w:szCs w:val="24"/>
              </w:rPr>
              <w:t xml:space="preserve">Decreased % of gender-based violence against women  </w:t>
            </w:r>
          </w:p>
        </w:tc>
        <w:tc>
          <w:tcPr>
            <w:tcW w:w="1418" w:type="dxa"/>
          </w:tcPr>
          <w:p w14:paraId="39561B5F" w14:textId="77777777" w:rsidR="00413A57" w:rsidRPr="00383808" w:rsidRDefault="00413A57" w:rsidP="00427D18">
            <w:pPr>
              <w:spacing w:line="276" w:lineRule="auto"/>
              <w:jc w:val="both"/>
              <w:rPr>
                <w:rFonts w:ascii="Arial" w:hAnsi="Arial" w:cs="Arial"/>
                <w:b/>
                <w:sz w:val="24"/>
                <w:szCs w:val="24"/>
                <w:lang w:val="en-US"/>
              </w:rPr>
            </w:pPr>
          </w:p>
        </w:tc>
        <w:tc>
          <w:tcPr>
            <w:tcW w:w="1275" w:type="dxa"/>
          </w:tcPr>
          <w:p w14:paraId="3764EBDF" w14:textId="77777777" w:rsidR="00413A57" w:rsidRPr="00383808" w:rsidRDefault="00413A57" w:rsidP="00427D18">
            <w:pPr>
              <w:spacing w:line="276" w:lineRule="auto"/>
              <w:jc w:val="both"/>
              <w:rPr>
                <w:rFonts w:ascii="Arial" w:hAnsi="Arial" w:cs="Arial"/>
                <w:b/>
                <w:sz w:val="24"/>
                <w:szCs w:val="24"/>
                <w:lang w:val="en-US"/>
              </w:rPr>
            </w:pPr>
          </w:p>
        </w:tc>
        <w:tc>
          <w:tcPr>
            <w:tcW w:w="1276" w:type="dxa"/>
          </w:tcPr>
          <w:p w14:paraId="5C9304C6" w14:textId="77777777" w:rsidR="00413A57" w:rsidRPr="00383808" w:rsidRDefault="00413A57" w:rsidP="00427D18">
            <w:pPr>
              <w:spacing w:line="276" w:lineRule="auto"/>
              <w:jc w:val="both"/>
              <w:rPr>
                <w:rFonts w:ascii="Arial" w:hAnsi="Arial" w:cs="Arial"/>
                <w:b/>
                <w:sz w:val="24"/>
                <w:szCs w:val="24"/>
                <w:lang w:val="en-US"/>
              </w:rPr>
            </w:pPr>
          </w:p>
        </w:tc>
        <w:tc>
          <w:tcPr>
            <w:tcW w:w="1418" w:type="dxa"/>
          </w:tcPr>
          <w:p w14:paraId="426E2E7C" w14:textId="77777777" w:rsidR="00413A57" w:rsidRPr="00383808" w:rsidRDefault="00413A57" w:rsidP="00427D18">
            <w:pPr>
              <w:spacing w:line="276" w:lineRule="auto"/>
              <w:jc w:val="both"/>
              <w:rPr>
                <w:rFonts w:ascii="Arial" w:hAnsi="Arial" w:cs="Arial"/>
                <w:b/>
                <w:sz w:val="24"/>
                <w:szCs w:val="24"/>
                <w:lang w:val="en-US"/>
              </w:rPr>
            </w:pPr>
          </w:p>
        </w:tc>
        <w:tc>
          <w:tcPr>
            <w:tcW w:w="1418" w:type="dxa"/>
          </w:tcPr>
          <w:p w14:paraId="436577CE" w14:textId="4474730A" w:rsidR="00413A57" w:rsidRPr="00383808" w:rsidRDefault="00413A57" w:rsidP="00427D18">
            <w:pPr>
              <w:spacing w:line="276" w:lineRule="auto"/>
              <w:jc w:val="both"/>
              <w:rPr>
                <w:rFonts w:ascii="Arial" w:hAnsi="Arial" w:cs="Arial"/>
                <w:b/>
                <w:sz w:val="24"/>
                <w:szCs w:val="24"/>
                <w:lang w:val="en-US"/>
              </w:rPr>
            </w:pPr>
          </w:p>
        </w:tc>
        <w:tc>
          <w:tcPr>
            <w:tcW w:w="1700" w:type="dxa"/>
          </w:tcPr>
          <w:p w14:paraId="2B740F07" w14:textId="5461B4E4" w:rsidR="00413A57" w:rsidRPr="00383808" w:rsidRDefault="00413A57" w:rsidP="00427D18">
            <w:pPr>
              <w:spacing w:line="276" w:lineRule="auto"/>
              <w:jc w:val="both"/>
              <w:rPr>
                <w:rFonts w:ascii="Arial" w:hAnsi="Arial" w:cs="Arial"/>
                <w:b/>
                <w:sz w:val="24"/>
                <w:szCs w:val="24"/>
                <w:lang w:val="en-US"/>
              </w:rPr>
            </w:pPr>
          </w:p>
        </w:tc>
        <w:tc>
          <w:tcPr>
            <w:tcW w:w="1857" w:type="dxa"/>
          </w:tcPr>
          <w:p w14:paraId="0037EC55" w14:textId="77777777" w:rsidR="00413A57" w:rsidRPr="00383808" w:rsidRDefault="00413A57" w:rsidP="00427D18">
            <w:pPr>
              <w:spacing w:line="276" w:lineRule="auto"/>
              <w:jc w:val="both"/>
              <w:rPr>
                <w:rFonts w:ascii="Arial" w:hAnsi="Arial" w:cs="Arial"/>
                <w:b/>
                <w:sz w:val="24"/>
                <w:szCs w:val="24"/>
                <w:lang w:val="en-US"/>
              </w:rPr>
            </w:pPr>
          </w:p>
        </w:tc>
      </w:tr>
      <w:tr w:rsidR="00413A57" w:rsidRPr="00383808" w14:paraId="44815F16" w14:textId="77777777" w:rsidTr="004178D7">
        <w:tc>
          <w:tcPr>
            <w:tcW w:w="1696" w:type="dxa"/>
            <w:shd w:val="clear" w:color="auto" w:fill="BFBFBF" w:themeFill="background1" w:themeFillShade="BF"/>
          </w:tcPr>
          <w:p w14:paraId="10EC25C4" w14:textId="1E83B6C7" w:rsidR="00413A57" w:rsidRPr="009A09D3" w:rsidRDefault="00413A57" w:rsidP="00F320DE">
            <w:pPr>
              <w:spacing w:line="276" w:lineRule="auto"/>
              <w:jc w:val="both"/>
              <w:rPr>
                <w:rFonts w:ascii="Arial" w:hAnsi="Arial" w:cs="Arial"/>
              </w:rPr>
            </w:pPr>
            <w:r>
              <w:rPr>
                <w:rFonts w:ascii="Arial" w:hAnsi="Arial" w:cs="Arial"/>
                <w:sz w:val="24"/>
                <w:szCs w:val="24"/>
              </w:rPr>
              <w:t>Output</w:t>
            </w:r>
          </w:p>
        </w:tc>
        <w:tc>
          <w:tcPr>
            <w:tcW w:w="1843" w:type="dxa"/>
            <w:shd w:val="clear" w:color="auto" w:fill="BFBFBF" w:themeFill="background1" w:themeFillShade="BF"/>
          </w:tcPr>
          <w:p w14:paraId="4E7190CA" w14:textId="77777777" w:rsidR="00413A57" w:rsidRPr="00383808" w:rsidRDefault="00413A57" w:rsidP="00E2733F">
            <w:pPr>
              <w:rPr>
                <w:rFonts w:ascii="Arial" w:hAnsi="Arial" w:cs="Arial"/>
                <w:sz w:val="24"/>
                <w:szCs w:val="24"/>
              </w:rPr>
            </w:pPr>
          </w:p>
        </w:tc>
        <w:tc>
          <w:tcPr>
            <w:tcW w:w="1418" w:type="dxa"/>
            <w:shd w:val="clear" w:color="auto" w:fill="BFBFBF" w:themeFill="background1" w:themeFillShade="BF"/>
          </w:tcPr>
          <w:p w14:paraId="75CC853F" w14:textId="77777777" w:rsidR="00413A57" w:rsidRPr="00383808" w:rsidRDefault="00413A57" w:rsidP="00427D18">
            <w:pPr>
              <w:spacing w:line="276" w:lineRule="auto"/>
              <w:jc w:val="both"/>
              <w:rPr>
                <w:rFonts w:ascii="Arial" w:hAnsi="Arial" w:cs="Arial"/>
                <w:b/>
                <w:sz w:val="24"/>
                <w:szCs w:val="24"/>
                <w:lang w:val="en-US"/>
              </w:rPr>
            </w:pPr>
          </w:p>
        </w:tc>
        <w:tc>
          <w:tcPr>
            <w:tcW w:w="1275" w:type="dxa"/>
            <w:shd w:val="clear" w:color="auto" w:fill="BFBFBF" w:themeFill="background1" w:themeFillShade="BF"/>
          </w:tcPr>
          <w:p w14:paraId="4220C95B" w14:textId="77777777" w:rsidR="00413A57" w:rsidRPr="00383808" w:rsidRDefault="00413A57" w:rsidP="00427D18">
            <w:pPr>
              <w:spacing w:line="276" w:lineRule="auto"/>
              <w:jc w:val="both"/>
              <w:rPr>
                <w:rFonts w:ascii="Arial" w:hAnsi="Arial" w:cs="Arial"/>
                <w:b/>
                <w:sz w:val="24"/>
                <w:szCs w:val="24"/>
                <w:lang w:val="en-US"/>
              </w:rPr>
            </w:pPr>
          </w:p>
        </w:tc>
        <w:tc>
          <w:tcPr>
            <w:tcW w:w="1276" w:type="dxa"/>
            <w:shd w:val="clear" w:color="auto" w:fill="BFBFBF" w:themeFill="background1" w:themeFillShade="BF"/>
          </w:tcPr>
          <w:p w14:paraId="7ED9917B" w14:textId="77777777" w:rsidR="00413A57" w:rsidRPr="00383808" w:rsidRDefault="00413A57" w:rsidP="00427D18">
            <w:pPr>
              <w:spacing w:line="276" w:lineRule="auto"/>
              <w:jc w:val="both"/>
              <w:rPr>
                <w:rFonts w:ascii="Arial" w:hAnsi="Arial" w:cs="Arial"/>
                <w:b/>
                <w:sz w:val="24"/>
                <w:szCs w:val="24"/>
                <w:lang w:val="en-US"/>
              </w:rPr>
            </w:pPr>
          </w:p>
        </w:tc>
        <w:tc>
          <w:tcPr>
            <w:tcW w:w="1418" w:type="dxa"/>
            <w:shd w:val="clear" w:color="auto" w:fill="BFBFBF" w:themeFill="background1" w:themeFillShade="BF"/>
          </w:tcPr>
          <w:p w14:paraId="70FBBA6E" w14:textId="77777777" w:rsidR="00413A57" w:rsidRPr="00383808" w:rsidRDefault="00413A57" w:rsidP="00427D18">
            <w:pPr>
              <w:spacing w:line="276" w:lineRule="auto"/>
              <w:jc w:val="both"/>
              <w:rPr>
                <w:rFonts w:ascii="Arial" w:hAnsi="Arial" w:cs="Arial"/>
                <w:b/>
                <w:sz w:val="24"/>
                <w:szCs w:val="24"/>
                <w:lang w:val="en-US"/>
              </w:rPr>
            </w:pPr>
          </w:p>
        </w:tc>
        <w:tc>
          <w:tcPr>
            <w:tcW w:w="1418" w:type="dxa"/>
            <w:shd w:val="clear" w:color="auto" w:fill="BFBFBF" w:themeFill="background1" w:themeFillShade="BF"/>
          </w:tcPr>
          <w:p w14:paraId="10DE880D" w14:textId="17FA1B73" w:rsidR="00413A57" w:rsidRPr="00383808" w:rsidRDefault="00413A57" w:rsidP="00427D18">
            <w:pPr>
              <w:spacing w:line="276" w:lineRule="auto"/>
              <w:jc w:val="both"/>
              <w:rPr>
                <w:rFonts w:ascii="Arial" w:hAnsi="Arial" w:cs="Arial"/>
                <w:b/>
                <w:sz w:val="24"/>
                <w:szCs w:val="24"/>
                <w:lang w:val="en-US"/>
              </w:rPr>
            </w:pPr>
          </w:p>
        </w:tc>
        <w:tc>
          <w:tcPr>
            <w:tcW w:w="1700" w:type="dxa"/>
            <w:shd w:val="clear" w:color="auto" w:fill="BFBFBF" w:themeFill="background1" w:themeFillShade="BF"/>
          </w:tcPr>
          <w:p w14:paraId="7BAF0B53" w14:textId="26B1DFAC" w:rsidR="00413A57" w:rsidRPr="00383808" w:rsidRDefault="00413A57" w:rsidP="00427D18">
            <w:pPr>
              <w:spacing w:line="276" w:lineRule="auto"/>
              <w:jc w:val="both"/>
              <w:rPr>
                <w:rFonts w:ascii="Arial" w:hAnsi="Arial" w:cs="Arial"/>
                <w:b/>
                <w:sz w:val="24"/>
                <w:szCs w:val="24"/>
                <w:lang w:val="en-US"/>
              </w:rPr>
            </w:pPr>
          </w:p>
        </w:tc>
        <w:tc>
          <w:tcPr>
            <w:tcW w:w="1857" w:type="dxa"/>
            <w:shd w:val="clear" w:color="auto" w:fill="BFBFBF" w:themeFill="background1" w:themeFillShade="BF"/>
          </w:tcPr>
          <w:p w14:paraId="055261DF" w14:textId="77777777" w:rsidR="00413A57" w:rsidRPr="00383808" w:rsidRDefault="00413A57" w:rsidP="00427D18">
            <w:pPr>
              <w:spacing w:line="276" w:lineRule="auto"/>
              <w:jc w:val="both"/>
              <w:rPr>
                <w:rFonts w:ascii="Arial" w:hAnsi="Arial" w:cs="Arial"/>
                <w:b/>
                <w:sz w:val="24"/>
                <w:szCs w:val="24"/>
                <w:lang w:val="en-US"/>
              </w:rPr>
            </w:pPr>
          </w:p>
        </w:tc>
      </w:tr>
      <w:tr w:rsidR="00413A57" w:rsidRPr="00383808" w14:paraId="09BF00B0" w14:textId="77777777" w:rsidTr="004178D7">
        <w:tc>
          <w:tcPr>
            <w:tcW w:w="1696" w:type="dxa"/>
          </w:tcPr>
          <w:p w14:paraId="30E0DEDD" w14:textId="4342C01A" w:rsidR="00413A57" w:rsidRPr="00383808" w:rsidRDefault="00413A57" w:rsidP="00E2733F">
            <w:pPr>
              <w:rPr>
                <w:rFonts w:ascii="Arial" w:hAnsi="Arial" w:cs="Arial"/>
                <w:sz w:val="24"/>
                <w:szCs w:val="24"/>
              </w:rPr>
            </w:pPr>
            <w:r w:rsidRPr="009A09D3">
              <w:rPr>
                <w:rFonts w:ascii="Arial" w:hAnsi="Arial" w:cs="Arial"/>
              </w:rPr>
              <w:t>Women attend sport educational training workshops</w:t>
            </w:r>
          </w:p>
        </w:tc>
        <w:tc>
          <w:tcPr>
            <w:tcW w:w="1843" w:type="dxa"/>
          </w:tcPr>
          <w:p w14:paraId="3DD282A0" w14:textId="60FEDAF7" w:rsidR="00413A57" w:rsidRPr="00813D68" w:rsidRDefault="00413A57" w:rsidP="00E2733F">
            <w:pPr>
              <w:rPr>
                <w:rFonts w:ascii="Arial" w:hAnsi="Arial" w:cs="Arial"/>
              </w:rPr>
            </w:pPr>
            <w:r w:rsidRPr="00813D68">
              <w:rPr>
                <w:rFonts w:ascii="Arial" w:hAnsi="Arial" w:cs="Arial"/>
              </w:rPr>
              <w:t xml:space="preserve">Number of women </w:t>
            </w:r>
            <w:r>
              <w:rPr>
                <w:rFonts w:ascii="Arial" w:hAnsi="Arial" w:cs="Arial"/>
              </w:rPr>
              <w:t>attended educational training workshops</w:t>
            </w:r>
          </w:p>
        </w:tc>
        <w:tc>
          <w:tcPr>
            <w:tcW w:w="1418" w:type="dxa"/>
          </w:tcPr>
          <w:p w14:paraId="4FEA12C2" w14:textId="77777777" w:rsidR="00413A57" w:rsidRPr="00383808" w:rsidRDefault="00413A57" w:rsidP="00427D18">
            <w:pPr>
              <w:spacing w:line="276" w:lineRule="auto"/>
              <w:jc w:val="both"/>
              <w:rPr>
                <w:rFonts w:ascii="Arial" w:hAnsi="Arial" w:cs="Arial"/>
                <w:b/>
                <w:sz w:val="24"/>
                <w:szCs w:val="24"/>
                <w:lang w:val="en-US"/>
              </w:rPr>
            </w:pPr>
          </w:p>
        </w:tc>
        <w:tc>
          <w:tcPr>
            <w:tcW w:w="1275" w:type="dxa"/>
          </w:tcPr>
          <w:p w14:paraId="61DE8620" w14:textId="77777777" w:rsidR="00413A57" w:rsidRPr="00383808" w:rsidRDefault="00413A57" w:rsidP="00427D18">
            <w:pPr>
              <w:spacing w:line="276" w:lineRule="auto"/>
              <w:jc w:val="both"/>
              <w:rPr>
                <w:rFonts w:ascii="Arial" w:hAnsi="Arial" w:cs="Arial"/>
                <w:b/>
                <w:sz w:val="24"/>
                <w:szCs w:val="24"/>
                <w:lang w:val="en-US"/>
              </w:rPr>
            </w:pPr>
          </w:p>
        </w:tc>
        <w:tc>
          <w:tcPr>
            <w:tcW w:w="1276" w:type="dxa"/>
          </w:tcPr>
          <w:p w14:paraId="30CC57D0" w14:textId="77777777" w:rsidR="00413A57" w:rsidRPr="00383808" w:rsidRDefault="00413A57" w:rsidP="00427D18">
            <w:pPr>
              <w:spacing w:line="276" w:lineRule="auto"/>
              <w:jc w:val="both"/>
              <w:rPr>
                <w:rFonts w:ascii="Arial" w:hAnsi="Arial" w:cs="Arial"/>
                <w:b/>
                <w:sz w:val="24"/>
                <w:szCs w:val="24"/>
                <w:lang w:val="en-US"/>
              </w:rPr>
            </w:pPr>
          </w:p>
        </w:tc>
        <w:tc>
          <w:tcPr>
            <w:tcW w:w="1418" w:type="dxa"/>
          </w:tcPr>
          <w:p w14:paraId="266AD290" w14:textId="77777777" w:rsidR="00413A57" w:rsidRPr="00383808" w:rsidRDefault="00413A57" w:rsidP="00427D18">
            <w:pPr>
              <w:spacing w:line="276" w:lineRule="auto"/>
              <w:jc w:val="both"/>
              <w:rPr>
                <w:rFonts w:ascii="Arial" w:hAnsi="Arial" w:cs="Arial"/>
                <w:b/>
                <w:sz w:val="24"/>
                <w:szCs w:val="24"/>
                <w:lang w:val="en-US"/>
              </w:rPr>
            </w:pPr>
          </w:p>
        </w:tc>
        <w:tc>
          <w:tcPr>
            <w:tcW w:w="1418" w:type="dxa"/>
          </w:tcPr>
          <w:p w14:paraId="21057FD8" w14:textId="042BFBE2" w:rsidR="00413A57" w:rsidRPr="00383808" w:rsidRDefault="00413A57" w:rsidP="00427D18">
            <w:pPr>
              <w:spacing w:line="276" w:lineRule="auto"/>
              <w:jc w:val="both"/>
              <w:rPr>
                <w:rFonts w:ascii="Arial" w:hAnsi="Arial" w:cs="Arial"/>
                <w:b/>
                <w:sz w:val="24"/>
                <w:szCs w:val="24"/>
                <w:lang w:val="en-US"/>
              </w:rPr>
            </w:pPr>
          </w:p>
        </w:tc>
        <w:tc>
          <w:tcPr>
            <w:tcW w:w="1700" w:type="dxa"/>
          </w:tcPr>
          <w:p w14:paraId="2A518667" w14:textId="441627E6" w:rsidR="00413A57" w:rsidRPr="00383808" w:rsidRDefault="00413A57" w:rsidP="00427D18">
            <w:pPr>
              <w:spacing w:line="276" w:lineRule="auto"/>
              <w:jc w:val="both"/>
              <w:rPr>
                <w:rFonts w:ascii="Arial" w:hAnsi="Arial" w:cs="Arial"/>
                <w:b/>
                <w:sz w:val="24"/>
                <w:szCs w:val="24"/>
                <w:lang w:val="en-US"/>
              </w:rPr>
            </w:pPr>
          </w:p>
        </w:tc>
        <w:tc>
          <w:tcPr>
            <w:tcW w:w="1857" w:type="dxa"/>
          </w:tcPr>
          <w:p w14:paraId="149DEDF8" w14:textId="77777777" w:rsidR="00413A57" w:rsidRPr="00383808" w:rsidRDefault="00413A57" w:rsidP="00427D18">
            <w:pPr>
              <w:spacing w:line="276" w:lineRule="auto"/>
              <w:jc w:val="both"/>
              <w:rPr>
                <w:rFonts w:ascii="Arial" w:hAnsi="Arial" w:cs="Arial"/>
                <w:b/>
                <w:sz w:val="24"/>
                <w:szCs w:val="24"/>
                <w:lang w:val="en-US"/>
              </w:rPr>
            </w:pPr>
          </w:p>
        </w:tc>
      </w:tr>
      <w:tr w:rsidR="00413A57" w:rsidRPr="00383808" w14:paraId="2826BCE5" w14:textId="77777777" w:rsidTr="004178D7">
        <w:tc>
          <w:tcPr>
            <w:tcW w:w="1696" w:type="dxa"/>
          </w:tcPr>
          <w:p w14:paraId="5C5A3F9F" w14:textId="77777777" w:rsidR="00413A57" w:rsidRPr="009A09D3" w:rsidRDefault="00413A57" w:rsidP="00813D68">
            <w:pPr>
              <w:spacing w:line="276" w:lineRule="auto"/>
              <w:jc w:val="both"/>
              <w:rPr>
                <w:rFonts w:ascii="Arial" w:hAnsi="Arial" w:cs="Arial"/>
              </w:rPr>
            </w:pPr>
            <w:r w:rsidRPr="009A09D3">
              <w:rPr>
                <w:rFonts w:ascii="Arial" w:hAnsi="Arial" w:cs="Arial"/>
              </w:rPr>
              <w:t xml:space="preserve">Women </w:t>
            </w:r>
            <w:r>
              <w:rPr>
                <w:rFonts w:ascii="Arial" w:hAnsi="Arial" w:cs="Arial"/>
              </w:rPr>
              <w:t>c</w:t>
            </w:r>
            <w:r w:rsidRPr="009A09D3">
              <w:rPr>
                <w:rFonts w:ascii="Arial" w:hAnsi="Arial" w:cs="Arial"/>
              </w:rPr>
              <w:t xml:space="preserve">ompete at sport leagues </w:t>
            </w:r>
          </w:p>
          <w:p w14:paraId="3503CB1F" w14:textId="02911675" w:rsidR="00413A57" w:rsidRDefault="00413A57" w:rsidP="00E2733F">
            <w:pPr>
              <w:rPr>
                <w:rFonts w:ascii="Arial" w:hAnsi="Arial" w:cs="Arial"/>
                <w:sz w:val="24"/>
                <w:szCs w:val="24"/>
              </w:rPr>
            </w:pPr>
          </w:p>
        </w:tc>
        <w:tc>
          <w:tcPr>
            <w:tcW w:w="1843" w:type="dxa"/>
          </w:tcPr>
          <w:p w14:paraId="6D94296B" w14:textId="140626F3" w:rsidR="00413A57" w:rsidRPr="009A09D3" w:rsidRDefault="00413A57" w:rsidP="00813D68">
            <w:pPr>
              <w:spacing w:line="276" w:lineRule="auto"/>
              <w:jc w:val="both"/>
              <w:rPr>
                <w:rFonts w:ascii="Arial" w:hAnsi="Arial" w:cs="Arial"/>
              </w:rPr>
            </w:pPr>
            <w:r>
              <w:rPr>
                <w:rFonts w:ascii="Arial" w:hAnsi="Arial" w:cs="Arial"/>
              </w:rPr>
              <w:t>Number of women competed at sport leagues</w:t>
            </w:r>
          </w:p>
        </w:tc>
        <w:tc>
          <w:tcPr>
            <w:tcW w:w="1418" w:type="dxa"/>
          </w:tcPr>
          <w:p w14:paraId="6805E0CF" w14:textId="77777777" w:rsidR="00413A57" w:rsidRPr="00383808" w:rsidRDefault="00413A57" w:rsidP="00427D18">
            <w:pPr>
              <w:spacing w:line="276" w:lineRule="auto"/>
              <w:jc w:val="both"/>
              <w:rPr>
                <w:rFonts w:ascii="Arial" w:hAnsi="Arial" w:cs="Arial"/>
                <w:b/>
                <w:sz w:val="24"/>
                <w:szCs w:val="24"/>
                <w:lang w:val="en-US"/>
              </w:rPr>
            </w:pPr>
          </w:p>
        </w:tc>
        <w:tc>
          <w:tcPr>
            <w:tcW w:w="1275" w:type="dxa"/>
          </w:tcPr>
          <w:p w14:paraId="448E579D" w14:textId="77777777" w:rsidR="00413A57" w:rsidRPr="00383808" w:rsidRDefault="00413A57" w:rsidP="00427D18">
            <w:pPr>
              <w:spacing w:line="276" w:lineRule="auto"/>
              <w:jc w:val="both"/>
              <w:rPr>
                <w:rFonts w:ascii="Arial" w:hAnsi="Arial" w:cs="Arial"/>
                <w:b/>
                <w:sz w:val="24"/>
                <w:szCs w:val="24"/>
                <w:lang w:val="en-US"/>
              </w:rPr>
            </w:pPr>
          </w:p>
        </w:tc>
        <w:tc>
          <w:tcPr>
            <w:tcW w:w="1276" w:type="dxa"/>
          </w:tcPr>
          <w:p w14:paraId="23C409E3" w14:textId="77777777" w:rsidR="00413A57" w:rsidRPr="00383808" w:rsidRDefault="00413A57" w:rsidP="00427D18">
            <w:pPr>
              <w:spacing w:line="276" w:lineRule="auto"/>
              <w:jc w:val="both"/>
              <w:rPr>
                <w:rFonts w:ascii="Arial" w:hAnsi="Arial" w:cs="Arial"/>
                <w:b/>
                <w:sz w:val="24"/>
                <w:szCs w:val="24"/>
                <w:lang w:val="en-US"/>
              </w:rPr>
            </w:pPr>
          </w:p>
        </w:tc>
        <w:tc>
          <w:tcPr>
            <w:tcW w:w="1418" w:type="dxa"/>
          </w:tcPr>
          <w:p w14:paraId="44424AD6" w14:textId="77777777" w:rsidR="00413A57" w:rsidRPr="00383808" w:rsidRDefault="00413A57" w:rsidP="00427D18">
            <w:pPr>
              <w:spacing w:line="276" w:lineRule="auto"/>
              <w:jc w:val="both"/>
              <w:rPr>
                <w:rFonts w:ascii="Arial" w:hAnsi="Arial" w:cs="Arial"/>
                <w:b/>
                <w:sz w:val="24"/>
                <w:szCs w:val="24"/>
                <w:lang w:val="en-US"/>
              </w:rPr>
            </w:pPr>
          </w:p>
        </w:tc>
        <w:tc>
          <w:tcPr>
            <w:tcW w:w="1418" w:type="dxa"/>
          </w:tcPr>
          <w:p w14:paraId="68FBD025" w14:textId="6B1CA066" w:rsidR="00413A57" w:rsidRPr="00383808" w:rsidRDefault="00413A57" w:rsidP="00427D18">
            <w:pPr>
              <w:spacing w:line="276" w:lineRule="auto"/>
              <w:jc w:val="both"/>
              <w:rPr>
                <w:rFonts w:ascii="Arial" w:hAnsi="Arial" w:cs="Arial"/>
                <w:b/>
                <w:sz w:val="24"/>
                <w:szCs w:val="24"/>
                <w:lang w:val="en-US"/>
              </w:rPr>
            </w:pPr>
          </w:p>
        </w:tc>
        <w:tc>
          <w:tcPr>
            <w:tcW w:w="1700" w:type="dxa"/>
          </w:tcPr>
          <w:p w14:paraId="32BC19DD" w14:textId="6B063A69" w:rsidR="00413A57" w:rsidRPr="00383808" w:rsidRDefault="00413A57" w:rsidP="00427D18">
            <w:pPr>
              <w:spacing w:line="276" w:lineRule="auto"/>
              <w:jc w:val="both"/>
              <w:rPr>
                <w:rFonts w:ascii="Arial" w:hAnsi="Arial" w:cs="Arial"/>
                <w:b/>
                <w:sz w:val="24"/>
                <w:szCs w:val="24"/>
                <w:lang w:val="en-US"/>
              </w:rPr>
            </w:pPr>
          </w:p>
        </w:tc>
        <w:tc>
          <w:tcPr>
            <w:tcW w:w="1857" w:type="dxa"/>
          </w:tcPr>
          <w:p w14:paraId="7539094D" w14:textId="77777777" w:rsidR="00413A57" w:rsidRPr="00383808" w:rsidRDefault="00413A57" w:rsidP="00427D18">
            <w:pPr>
              <w:spacing w:line="276" w:lineRule="auto"/>
              <w:jc w:val="both"/>
              <w:rPr>
                <w:rFonts w:ascii="Arial" w:hAnsi="Arial" w:cs="Arial"/>
                <w:b/>
                <w:sz w:val="24"/>
                <w:szCs w:val="24"/>
                <w:lang w:val="en-US"/>
              </w:rPr>
            </w:pPr>
          </w:p>
        </w:tc>
      </w:tr>
      <w:tr w:rsidR="00413A57" w:rsidRPr="00383808" w14:paraId="1C1D4CFA" w14:textId="77777777" w:rsidTr="004178D7">
        <w:tc>
          <w:tcPr>
            <w:tcW w:w="1696" w:type="dxa"/>
          </w:tcPr>
          <w:p w14:paraId="75A8E23D" w14:textId="49BD885B" w:rsidR="00413A57" w:rsidRDefault="00413A57" w:rsidP="00E2733F">
            <w:pPr>
              <w:rPr>
                <w:rFonts w:ascii="Arial" w:hAnsi="Arial" w:cs="Arial"/>
                <w:sz w:val="24"/>
                <w:szCs w:val="24"/>
              </w:rPr>
            </w:pPr>
            <w:r w:rsidRPr="009A09D3">
              <w:rPr>
                <w:rFonts w:ascii="Arial" w:hAnsi="Arial" w:cs="Arial"/>
              </w:rPr>
              <w:t xml:space="preserve">Women </w:t>
            </w:r>
            <w:r>
              <w:rPr>
                <w:rFonts w:ascii="Arial" w:hAnsi="Arial" w:cs="Arial"/>
              </w:rPr>
              <w:t>a</w:t>
            </w:r>
            <w:r w:rsidRPr="009A09D3">
              <w:rPr>
                <w:rFonts w:ascii="Arial" w:hAnsi="Arial" w:cs="Arial"/>
              </w:rPr>
              <w:t>ttend educational talks on gender</w:t>
            </w:r>
            <w:r>
              <w:rPr>
                <w:rFonts w:ascii="Arial" w:hAnsi="Arial" w:cs="Arial"/>
              </w:rPr>
              <w:t>-</w:t>
            </w:r>
            <w:r w:rsidRPr="009A09D3">
              <w:rPr>
                <w:rFonts w:ascii="Arial" w:hAnsi="Arial" w:cs="Arial"/>
              </w:rPr>
              <w:t xml:space="preserve"> based violence</w:t>
            </w:r>
          </w:p>
        </w:tc>
        <w:tc>
          <w:tcPr>
            <w:tcW w:w="1843" w:type="dxa"/>
          </w:tcPr>
          <w:p w14:paraId="6AFC3E96" w14:textId="45576031" w:rsidR="00413A57" w:rsidRPr="009A09D3" w:rsidRDefault="00413A57" w:rsidP="001D0F27">
            <w:pPr>
              <w:spacing w:line="276" w:lineRule="auto"/>
              <w:jc w:val="both"/>
              <w:rPr>
                <w:rFonts w:ascii="Arial" w:hAnsi="Arial" w:cs="Arial"/>
              </w:rPr>
            </w:pPr>
            <w:r>
              <w:rPr>
                <w:rFonts w:ascii="Arial" w:hAnsi="Arial" w:cs="Arial"/>
              </w:rPr>
              <w:t>Number of women attended educational talks on gender-based violence</w:t>
            </w:r>
          </w:p>
        </w:tc>
        <w:tc>
          <w:tcPr>
            <w:tcW w:w="1418" w:type="dxa"/>
          </w:tcPr>
          <w:p w14:paraId="69F9E737" w14:textId="77777777" w:rsidR="00413A57" w:rsidRPr="00383808" w:rsidRDefault="00413A57" w:rsidP="00427D18">
            <w:pPr>
              <w:spacing w:line="276" w:lineRule="auto"/>
              <w:jc w:val="both"/>
              <w:rPr>
                <w:rFonts w:ascii="Arial" w:hAnsi="Arial" w:cs="Arial"/>
                <w:b/>
                <w:sz w:val="24"/>
                <w:szCs w:val="24"/>
                <w:lang w:val="en-US"/>
              </w:rPr>
            </w:pPr>
          </w:p>
        </w:tc>
        <w:tc>
          <w:tcPr>
            <w:tcW w:w="1275" w:type="dxa"/>
          </w:tcPr>
          <w:p w14:paraId="33282A62" w14:textId="77777777" w:rsidR="00413A57" w:rsidRPr="00383808" w:rsidRDefault="00413A57" w:rsidP="00427D18">
            <w:pPr>
              <w:spacing w:line="276" w:lineRule="auto"/>
              <w:jc w:val="both"/>
              <w:rPr>
                <w:rFonts w:ascii="Arial" w:hAnsi="Arial" w:cs="Arial"/>
                <w:b/>
                <w:sz w:val="24"/>
                <w:szCs w:val="24"/>
                <w:lang w:val="en-US"/>
              </w:rPr>
            </w:pPr>
          </w:p>
        </w:tc>
        <w:tc>
          <w:tcPr>
            <w:tcW w:w="1276" w:type="dxa"/>
          </w:tcPr>
          <w:p w14:paraId="26EEBFAE" w14:textId="77777777" w:rsidR="00413A57" w:rsidRPr="00383808" w:rsidRDefault="00413A57" w:rsidP="00427D18">
            <w:pPr>
              <w:spacing w:line="276" w:lineRule="auto"/>
              <w:jc w:val="both"/>
              <w:rPr>
                <w:rFonts w:ascii="Arial" w:hAnsi="Arial" w:cs="Arial"/>
                <w:b/>
                <w:sz w:val="24"/>
                <w:szCs w:val="24"/>
                <w:lang w:val="en-US"/>
              </w:rPr>
            </w:pPr>
          </w:p>
        </w:tc>
        <w:tc>
          <w:tcPr>
            <w:tcW w:w="1418" w:type="dxa"/>
          </w:tcPr>
          <w:p w14:paraId="6443DBF4" w14:textId="77777777" w:rsidR="00413A57" w:rsidRPr="00383808" w:rsidRDefault="00413A57" w:rsidP="00427D18">
            <w:pPr>
              <w:spacing w:line="276" w:lineRule="auto"/>
              <w:jc w:val="both"/>
              <w:rPr>
                <w:rFonts w:ascii="Arial" w:hAnsi="Arial" w:cs="Arial"/>
                <w:b/>
                <w:sz w:val="24"/>
                <w:szCs w:val="24"/>
                <w:lang w:val="en-US"/>
              </w:rPr>
            </w:pPr>
          </w:p>
        </w:tc>
        <w:tc>
          <w:tcPr>
            <w:tcW w:w="1418" w:type="dxa"/>
          </w:tcPr>
          <w:p w14:paraId="32E51300" w14:textId="3E3DCF3B" w:rsidR="00413A57" w:rsidRPr="00383808" w:rsidRDefault="00413A57" w:rsidP="00427D18">
            <w:pPr>
              <w:spacing w:line="276" w:lineRule="auto"/>
              <w:jc w:val="both"/>
              <w:rPr>
                <w:rFonts w:ascii="Arial" w:hAnsi="Arial" w:cs="Arial"/>
                <w:b/>
                <w:sz w:val="24"/>
                <w:szCs w:val="24"/>
                <w:lang w:val="en-US"/>
              </w:rPr>
            </w:pPr>
          </w:p>
        </w:tc>
        <w:tc>
          <w:tcPr>
            <w:tcW w:w="1700" w:type="dxa"/>
          </w:tcPr>
          <w:p w14:paraId="303C3407" w14:textId="1F6CFAFA" w:rsidR="00413A57" w:rsidRPr="00383808" w:rsidRDefault="00413A57" w:rsidP="00427D18">
            <w:pPr>
              <w:spacing w:line="276" w:lineRule="auto"/>
              <w:jc w:val="both"/>
              <w:rPr>
                <w:rFonts w:ascii="Arial" w:hAnsi="Arial" w:cs="Arial"/>
                <w:b/>
                <w:sz w:val="24"/>
                <w:szCs w:val="24"/>
                <w:lang w:val="en-US"/>
              </w:rPr>
            </w:pPr>
          </w:p>
        </w:tc>
        <w:tc>
          <w:tcPr>
            <w:tcW w:w="1857" w:type="dxa"/>
          </w:tcPr>
          <w:p w14:paraId="10A4C4C4" w14:textId="77777777" w:rsidR="00413A57" w:rsidRPr="00383808" w:rsidRDefault="00413A57" w:rsidP="00427D18">
            <w:pPr>
              <w:spacing w:line="276" w:lineRule="auto"/>
              <w:jc w:val="both"/>
              <w:rPr>
                <w:rFonts w:ascii="Arial" w:hAnsi="Arial" w:cs="Arial"/>
                <w:b/>
                <w:sz w:val="24"/>
                <w:szCs w:val="24"/>
                <w:lang w:val="en-US"/>
              </w:rPr>
            </w:pPr>
          </w:p>
        </w:tc>
      </w:tr>
      <w:tr w:rsidR="00413A57" w:rsidRPr="00383808" w14:paraId="1AEB0389" w14:textId="77777777" w:rsidTr="004178D7">
        <w:tc>
          <w:tcPr>
            <w:tcW w:w="1696" w:type="dxa"/>
          </w:tcPr>
          <w:p w14:paraId="579DB247" w14:textId="3405BF8A" w:rsidR="00413A57" w:rsidRDefault="00413A57" w:rsidP="00E2733F">
            <w:pPr>
              <w:rPr>
                <w:rFonts w:ascii="Arial" w:hAnsi="Arial" w:cs="Arial"/>
                <w:sz w:val="24"/>
                <w:szCs w:val="24"/>
              </w:rPr>
            </w:pPr>
            <w:r w:rsidRPr="009A09D3">
              <w:rPr>
                <w:rFonts w:ascii="Arial" w:hAnsi="Arial" w:cs="Arial"/>
              </w:rPr>
              <w:t xml:space="preserve">Women participating in </w:t>
            </w:r>
            <w:r w:rsidRPr="009A09D3">
              <w:rPr>
                <w:rFonts w:ascii="Arial" w:hAnsi="Arial" w:cs="Arial"/>
              </w:rPr>
              <w:lastRenderedPageBreak/>
              <w:t>sport using appropriate facilities</w:t>
            </w:r>
          </w:p>
        </w:tc>
        <w:tc>
          <w:tcPr>
            <w:tcW w:w="1843" w:type="dxa"/>
          </w:tcPr>
          <w:p w14:paraId="57CD44EE" w14:textId="3883291D" w:rsidR="00413A57" w:rsidRPr="009A09D3" w:rsidRDefault="00413A57" w:rsidP="001D0F27">
            <w:pPr>
              <w:spacing w:line="276" w:lineRule="auto"/>
              <w:jc w:val="both"/>
              <w:rPr>
                <w:rFonts w:ascii="Arial" w:hAnsi="Arial" w:cs="Arial"/>
              </w:rPr>
            </w:pPr>
            <w:r>
              <w:rPr>
                <w:rFonts w:ascii="Arial" w:hAnsi="Arial" w:cs="Arial"/>
              </w:rPr>
              <w:lastRenderedPageBreak/>
              <w:t xml:space="preserve">Number of women </w:t>
            </w:r>
            <w:r>
              <w:rPr>
                <w:rFonts w:ascii="Arial" w:hAnsi="Arial" w:cs="Arial"/>
              </w:rPr>
              <w:lastRenderedPageBreak/>
              <w:t>participated in sport using appropriate facilities</w:t>
            </w:r>
          </w:p>
        </w:tc>
        <w:tc>
          <w:tcPr>
            <w:tcW w:w="1418" w:type="dxa"/>
          </w:tcPr>
          <w:p w14:paraId="78DA30F4" w14:textId="77777777" w:rsidR="00413A57" w:rsidRPr="00383808" w:rsidRDefault="00413A57" w:rsidP="00427D18">
            <w:pPr>
              <w:spacing w:line="276" w:lineRule="auto"/>
              <w:jc w:val="both"/>
              <w:rPr>
                <w:rFonts w:ascii="Arial" w:hAnsi="Arial" w:cs="Arial"/>
                <w:b/>
                <w:sz w:val="24"/>
                <w:szCs w:val="24"/>
                <w:lang w:val="en-US"/>
              </w:rPr>
            </w:pPr>
          </w:p>
        </w:tc>
        <w:tc>
          <w:tcPr>
            <w:tcW w:w="1275" w:type="dxa"/>
          </w:tcPr>
          <w:p w14:paraId="65950051" w14:textId="77777777" w:rsidR="00413A57" w:rsidRPr="00383808" w:rsidRDefault="00413A57" w:rsidP="00427D18">
            <w:pPr>
              <w:spacing w:line="276" w:lineRule="auto"/>
              <w:jc w:val="both"/>
              <w:rPr>
                <w:rFonts w:ascii="Arial" w:hAnsi="Arial" w:cs="Arial"/>
                <w:b/>
                <w:sz w:val="24"/>
                <w:szCs w:val="24"/>
                <w:lang w:val="en-US"/>
              </w:rPr>
            </w:pPr>
          </w:p>
        </w:tc>
        <w:tc>
          <w:tcPr>
            <w:tcW w:w="1276" w:type="dxa"/>
          </w:tcPr>
          <w:p w14:paraId="203A110C" w14:textId="77777777" w:rsidR="00413A57" w:rsidRPr="00383808" w:rsidRDefault="00413A57" w:rsidP="00427D18">
            <w:pPr>
              <w:spacing w:line="276" w:lineRule="auto"/>
              <w:jc w:val="both"/>
              <w:rPr>
                <w:rFonts w:ascii="Arial" w:hAnsi="Arial" w:cs="Arial"/>
                <w:b/>
                <w:sz w:val="24"/>
                <w:szCs w:val="24"/>
                <w:lang w:val="en-US"/>
              </w:rPr>
            </w:pPr>
          </w:p>
        </w:tc>
        <w:tc>
          <w:tcPr>
            <w:tcW w:w="1418" w:type="dxa"/>
          </w:tcPr>
          <w:p w14:paraId="0C5C8BFA" w14:textId="77777777" w:rsidR="00413A57" w:rsidRPr="00383808" w:rsidRDefault="00413A57" w:rsidP="00427D18">
            <w:pPr>
              <w:spacing w:line="276" w:lineRule="auto"/>
              <w:jc w:val="both"/>
              <w:rPr>
                <w:rFonts w:ascii="Arial" w:hAnsi="Arial" w:cs="Arial"/>
                <w:b/>
                <w:sz w:val="24"/>
                <w:szCs w:val="24"/>
                <w:lang w:val="en-US"/>
              </w:rPr>
            </w:pPr>
          </w:p>
        </w:tc>
        <w:tc>
          <w:tcPr>
            <w:tcW w:w="1418" w:type="dxa"/>
          </w:tcPr>
          <w:p w14:paraId="17EE156B" w14:textId="1A5A1176" w:rsidR="00413A57" w:rsidRPr="00383808" w:rsidRDefault="00413A57" w:rsidP="00427D18">
            <w:pPr>
              <w:spacing w:line="276" w:lineRule="auto"/>
              <w:jc w:val="both"/>
              <w:rPr>
                <w:rFonts w:ascii="Arial" w:hAnsi="Arial" w:cs="Arial"/>
                <w:b/>
                <w:sz w:val="24"/>
                <w:szCs w:val="24"/>
                <w:lang w:val="en-US"/>
              </w:rPr>
            </w:pPr>
          </w:p>
        </w:tc>
        <w:tc>
          <w:tcPr>
            <w:tcW w:w="1700" w:type="dxa"/>
          </w:tcPr>
          <w:p w14:paraId="6EACC93B" w14:textId="1916BA19" w:rsidR="00413A57" w:rsidRPr="00383808" w:rsidRDefault="00413A57" w:rsidP="00427D18">
            <w:pPr>
              <w:spacing w:line="276" w:lineRule="auto"/>
              <w:jc w:val="both"/>
              <w:rPr>
                <w:rFonts w:ascii="Arial" w:hAnsi="Arial" w:cs="Arial"/>
                <w:b/>
                <w:sz w:val="24"/>
                <w:szCs w:val="24"/>
                <w:lang w:val="en-US"/>
              </w:rPr>
            </w:pPr>
          </w:p>
        </w:tc>
        <w:tc>
          <w:tcPr>
            <w:tcW w:w="1857" w:type="dxa"/>
          </w:tcPr>
          <w:p w14:paraId="75B0CE66" w14:textId="77777777" w:rsidR="00413A57" w:rsidRPr="00383808" w:rsidRDefault="00413A57" w:rsidP="00427D18">
            <w:pPr>
              <w:spacing w:line="276" w:lineRule="auto"/>
              <w:jc w:val="both"/>
              <w:rPr>
                <w:rFonts w:ascii="Arial" w:hAnsi="Arial" w:cs="Arial"/>
                <w:b/>
                <w:sz w:val="24"/>
                <w:szCs w:val="24"/>
                <w:lang w:val="en-US"/>
              </w:rPr>
            </w:pPr>
          </w:p>
        </w:tc>
      </w:tr>
      <w:tr w:rsidR="00413A57" w:rsidRPr="00383808" w14:paraId="483449AA" w14:textId="77777777" w:rsidTr="004178D7">
        <w:tc>
          <w:tcPr>
            <w:tcW w:w="1696" w:type="dxa"/>
          </w:tcPr>
          <w:p w14:paraId="534E9AAB" w14:textId="3A727900" w:rsidR="00413A57" w:rsidRDefault="00413A57" w:rsidP="00E2733F">
            <w:pPr>
              <w:rPr>
                <w:rFonts w:ascii="Arial" w:hAnsi="Arial" w:cs="Arial"/>
                <w:sz w:val="24"/>
                <w:szCs w:val="24"/>
              </w:rPr>
            </w:pPr>
            <w:r w:rsidRPr="009A09D3">
              <w:rPr>
                <w:rFonts w:ascii="Arial" w:hAnsi="Arial" w:cs="Arial"/>
              </w:rPr>
              <w:t>Women have equitable financial resources</w:t>
            </w:r>
          </w:p>
        </w:tc>
        <w:tc>
          <w:tcPr>
            <w:tcW w:w="1843" w:type="dxa"/>
          </w:tcPr>
          <w:p w14:paraId="099076D4" w14:textId="3C61214E" w:rsidR="00413A57" w:rsidRPr="009A09D3" w:rsidRDefault="00413A57" w:rsidP="001D0F27">
            <w:pPr>
              <w:spacing w:line="276" w:lineRule="auto"/>
              <w:jc w:val="both"/>
              <w:rPr>
                <w:rFonts w:ascii="Arial" w:hAnsi="Arial" w:cs="Arial"/>
              </w:rPr>
            </w:pPr>
            <w:r>
              <w:rPr>
                <w:rFonts w:ascii="Arial" w:hAnsi="Arial" w:cs="Arial"/>
              </w:rPr>
              <w:t>Number of women have equitable financial resources</w:t>
            </w:r>
          </w:p>
        </w:tc>
        <w:tc>
          <w:tcPr>
            <w:tcW w:w="1418" w:type="dxa"/>
          </w:tcPr>
          <w:p w14:paraId="062B5B4A" w14:textId="77777777" w:rsidR="00413A57" w:rsidRPr="00383808" w:rsidRDefault="00413A57" w:rsidP="00427D18">
            <w:pPr>
              <w:spacing w:line="276" w:lineRule="auto"/>
              <w:jc w:val="both"/>
              <w:rPr>
                <w:rFonts w:ascii="Arial" w:hAnsi="Arial" w:cs="Arial"/>
                <w:b/>
                <w:sz w:val="24"/>
                <w:szCs w:val="24"/>
                <w:lang w:val="en-US"/>
              </w:rPr>
            </w:pPr>
          </w:p>
        </w:tc>
        <w:tc>
          <w:tcPr>
            <w:tcW w:w="1275" w:type="dxa"/>
          </w:tcPr>
          <w:p w14:paraId="4859E92B" w14:textId="77777777" w:rsidR="00413A57" w:rsidRPr="00383808" w:rsidRDefault="00413A57" w:rsidP="00427D18">
            <w:pPr>
              <w:spacing w:line="276" w:lineRule="auto"/>
              <w:jc w:val="both"/>
              <w:rPr>
                <w:rFonts w:ascii="Arial" w:hAnsi="Arial" w:cs="Arial"/>
                <w:b/>
                <w:sz w:val="24"/>
                <w:szCs w:val="24"/>
                <w:lang w:val="en-US"/>
              </w:rPr>
            </w:pPr>
          </w:p>
        </w:tc>
        <w:tc>
          <w:tcPr>
            <w:tcW w:w="1276" w:type="dxa"/>
          </w:tcPr>
          <w:p w14:paraId="3C52F4CE" w14:textId="77777777" w:rsidR="00413A57" w:rsidRPr="00383808" w:rsidRDefault="00413A57" w:rsidP="00427D18">
            <w:pPr>
              <w:spacing w:line="276" w:lineRule="auto"/>
              <w:jc w:val="both"/>
              <w:rPr>
                <w:rFonts w:ascii="Arial" w:hAnsi="Arial" w:cs="Arial"/>
                <w:b/>
                <w:sz w:val="24"/>
                <w:szCs w:val="24"/>
                <w:lang w:val="en-US"/>
              </w:rPr>
            </w:pPr>
          </w:p>
        </w:tc>
        <w:tc>
          <w:tcPr>
            <w:tcW w:w="1418" w:type="dxa"/>
          </w:tcPr>
          <w:p w14:paraId="289C73E4" w14:textId="77777777" w:rsidR="00413A57" w:rsidRPr="00383808" w:rsidRDefault="00413A57" w:rsidP="00427D18">
            <w:pPr>
              <w:spacing w:line="276" w:lineRule="auto"/>
              <w:jc w:val="both"/>
              <w:rPr>
                <w:rFonts w:ascii="Arial" w:hAnsi="Arial" w:cs="Arial"/>
                <w:b/>
                <w:sz w:val="24"/>
                <w:szCs w:val="24"/>
                <w:lang w:val="en-US"/>
              </w:rPr>
            </w:pPr>
          </w:p>
        </w:tc>
        <w:tc>
          <w:tcPr>
            <w:tcW w:w="1418" w:type="dxa"/>
          </w:tcPr>
          <w:p w14:paraId="76A7C58C" w14:textId="55729A76" w:rsidR="00413A57" w:rsidRPr="00383808" w:rsidRDefault="00413A57" w:rsidP="00427D18">
            <w:pPr>
              <w:spacing w:line="276" w:lineRule="auto"/>
              <w:jc w:val="both"/>
              <w:rPr>
                <w:rFonts w:ascii="Arial" w:hAnsi="Arial" w:cs="Arial"/>
                <w:b/>
                <w:sz w:val="24"/>
                <w:szCs w:val="24"/>
                <w:lang w:val="en-US"/>
              </w:rPr>
            </w:pPr>
          </w:p>
        </w:tc>
        <w:tc>
          <w:tcPr>
            <w:tcW w:w="1700" w:type="dxa"/>
          </w:tcPr>
          <w:p w14:paraId="5586690A" w14:textId="23B87686" w:rsidR="00413A57" w:rsidRPr="00383808" w:rsidRDefault="00413A57" w:rsidP="00427D18">
            <w:pPr>
              <w:spacing w:line="276" w:lineRule="auto"/>
              <w:jc w:val="both"/>
              <w:rPr>
                <w:rFonts w:ascii="Arial" w:hAnsi="Arial" w:cs="Arial"/>
                <w:b/>
                <w:sz w:val="24"/>
                <w:szCs w:val="24"/>
                <w:lang w:val="en-US"/>
              </w:rPr>
            </w:pPr>
          </w:p>
        </w:tc>
        <w:tc>
          <w:tcPr>
            <w:tcW w:w="1857" w:type="dxa"/>
          </w:tcPr>
          <w:p w14:paraId="2078752F" w14:textId="77777777" w:rsidR="00413A57" w:rsidRPr="00383808" w:rsidRDefault="00413A57" w:rsidP="00427D18">
            <w:pPr>
              <w:spacing w:line="276" w:lineRule="auto"/>
              <w:jc w:val="both"/>
              <w:rPr>
                <w:rFonts w:ascii="Arial" w:hAnsi="Arial" w:cs="Arial"/>
                <w:b/>
                <w:sz w:val="24"/>
                <w:szCs w:val="24"/>
                <w:lang w:val="en-US"/>
              </w:rPr>
            </w:pPr>
          </w:p>
        </w:tc>
      </w:tr>
    </w:tbl>
    <w:p w14:paraId="0825DE11" w14:textId="77777777" w:rsidR="002B3EF9" w:rsidRDefault="002B3EF9" w:rsidP="000F5FCA">
      <w:pPr>
        <w:spacing w:line="276" w:lineRule="auto"/>
        <w:jc w:val="both"/>
        <w:outlineLvl w:val="0"/>
        <w:rPr>
          <w:rFonts w:ascii="Arial" w:hAnsi="Arial" w:cs="Arial"/>
          <w:b/>
          <w:sz w:val="28"/>
          <w:szCs w:val="28"/>
          <w:lang w:val="en-US"/>
        </w:rPr>
      </w:pPr>
    </w:p>
    <w:p w14:paraId="33CA5822" w14:textId="77777777" w:rsidR="00CB243F" w:rsidRDefault="00CB243F" w:rsidP="000F5FCA">
      <w:pPr>
        <w:spacing w:line="276" w:lineRule="auto"/>
        <w:jc w:val="both"/>
        <w:outlineLvl w:val="0"/>
        <w:rPr>
          <w:rFonts w:ascii="Arial" w:hAnsi="Arial" w:cs="Arial"/>
          <w:b/>
          <w:sz w:val="28"/>
          <w:szCs w:val="28"/>
          <w:lang w:val="en-US"/>
        </w:rPr>
        <w:sectPr w:rsidR="00CB243F" w:rsidSect="00CB243F">
          <w:pgSz w:w="16838" w:h="11906" w:orient="landscape"/>
          <w:pgMar w:top="1440" w:right="851" w:bottom="1440" w:left="1440" w:header="709" w:footer="709" w:gutter="0"/>
          <w:cols w:space="708"/>
          <w:docGrid w:linePitch="360"/>
        </w:sectPr>
      </w:pPr>
      <w:bookmarkStart w:id="121" w:name="_Toc45463917"/>
    </w:p>
    <w:p w14:paraId="7014B3DD" w14:textId="1F69AACE" w:rsidR="00064D7B" w:rsidRPr="00A501D9" w:rsidRDefault="00A501D9" w:rsidP="000F5FCA">
      <w:pPr>
        <w:spacing w:line="276" w:lineRule="auto"/>
        <w:jc w:val="both"/>
        <w:outlineLvl w:val="0"/>
        <w:rPr>
          <w:rFonts w:ascii="Arial" w:hAnsi="Arial" w:cs="Arial"/>
          <w:sz w:val="28"/>
          <w:szCs w:val="28"/>
          <w:lang w:val="en-US"/>
        </w:rPr>
      </w:pPr>
      <w:r w:rsidRPr="00A501D9">
        <w:rPr>
          <w:rFonts w:ascii="Arial" w:hAnsi="Arial" w:cs="Arial"/>
          <w:b/>
          <w:sz w:val="28"/>
          <w:szCs w:val="28"/>
          <w:lang w:val="en-US"/>
        </w:rPr>
        <w:lastRenderedPageBreak/>
        <w:t xml:space="preserve">2.7. Evaluation </w:t>
      </w:r>
      <w:r>
        <w:rPr>
          <w:rFonts w:ascii="Arial" w:hAnsi="Arial" w:cs="Arial"/>
          <w:b/>
          <w:sz w:val="28"/>
          <w:szCs w:val="28"/>
          <w:lang w:val="en-US"/>
        </w:rPr>
        <w:t>o</w:t>
      </w:r>
      <w:r w:rsidRPr="00A501D9">
        <w:rPr>
          <w:rFonts w:ascii="Arial" w:hAnsi="Arial" w:cs="Arial"/>
          <w:b/>
          <w:sz w:val="28"/>
          <w:szCs w:val="28"/>
          <w:lang w:val="en-US"/>
        </w:rPr>
        <w:t xml:space="preserve">f </w:t>
      </w:r>
      <w:r>
        <w:rPr>
          <w:rFonts w:ascii="Arial" w:hAnsi="Arial" w:cs="Arial"/>
          <w:b/>
          <w:sz w:val="28"/>
          <w:szCs w:val="28"/>
          <w:lang w:val="en-US"/>
        </w:rPr>
        <w:t>p</w:t>
      </w:r>
      <w:r w:rsidRPr="00A501D9">
        <w:rPr>
          <w:rFonts w:ascii="Arial" w:hAnsi="Arial" w:cs="Arial"/>
          <w:b/>
          <w:sz w:val="28"/>
          <w:szCs w:val="28"/>
          <w:lang w:val="en-US"/>
        </w:rPr>
        <w:t xml:space="preserve">olicy </w:t>
      </w:r>
      <w:r>
        <w:rPr>
          <w:rFonts w:ascii="Arial" w:hAnsi="Arial" w:cs="Arial"/>
          <w:b/>
          <w:sz w:val="28"/>
          <w:szCs w:val="28"/>
          <w:lang w:val="en-US"/>
        </w:rPr>
        <w:t>a</w:t>
      </w:r>
      <w:r w:rsidRPr="00A501D9">
        <w:rPr>
          <w:rFonts w:ascii="Arial" w:hAnsi="Arial" w:cs="Arial"/>
          <w:b/>
          <w:sz w:val="28"/>
          <w:szCs w:val="28"/>
          <w:lang w:val="en-US"/>
        </w:rPr>
        <w:t xml:space="preserve">nd </w:t>
      </w:r>
      <w:r>
        <w:rPr>
          <w:rFonts w:ascii="Arial" w:hAnsi="Arial" w:cs="Arial"/>
          <w:b/>
          <w:sz w:val="28"/>
          <w:szCs w:val="28"/>
          <w:lang w:val="en-US"/>
        </w:rPr>
        <w:t>i</w:t>
      </w:r>
      <w:r w:rsidRPr="00A501D9">
        <w:rPr>
          <w:rFonts w:ascii="Arial" w:hAnsi="Arial" w:cs="Arial"/>
          <w:b/>
          <w:sz w:val="28"/>
          <w:szCs w:val="28"/>
          <w:lang w:val="en-US"/>
        </w:rPr>
        <w:t xml:space="preserve">ts </w:t>
      </w:r>
      <w:r>
        <w:rPr>
          <w:rFonts w:ascii="Arial" w:hAnsi="Arial" w:cs="Arial"/>
          <w:b/>
          <w:sz w:val="28"/>
          <w:szCs w:val="28"/>
          <w:lang w:val="en-US"/>
        </w:rPr>
        <w:t>r</w:t>
      </w:r>
      <w:r w:rsidRPr="00A501D9">
        <w:rPr>
          <w:rFonts w:ascii="Arial" w:hAnsi="Arial" w:cs="Arial"/>
          <w:b/>
          <w:sz w:val="28"/>
          <w:szCs w:val="28"/>
          <w:lang w:val="en-US"/>
        </w:rPr>
        <w:t>eview</w:t>
      </w:r>
      <w:bookmarkEnd w:id="121"/>
      <w:r w:rsidRPr="00A501D9">
        <w:rPr>
          <w:rFonts w:ascii="Arial" w:hAnsi="Arial" w:cs="Arial"/>
          <w:b/>
          <w:sz w:val="28"/>
          <w:szCs w:val="28"/>
          <w:lang w:val="en-US"/>
        </w:rPr>
        <w:t xml:space="preserve">  </w:t>
      </w:r>
    </w:p>
    <w:p w14:paraId="65450903" w14:textId="0ABE9B44" w:rsidR="00064D7B" w:rsidRPr="00E853BE" w:rsidRDefault="00064D7B" w:rsidP="00427D18">
      <w:pPr>
        <w:spacing w:line="276" w:lineRule="auto"/>
        <w:jc w:val="both"/>
        <w:rPr>
          <w:rFonts w:ascii="Arial" w:hAnsi="Arial" w:cs="Arial"/>
        </w:rPr>
      </w:pPr>
      <w:r w:rsidRPr="00E853BE">
        <w:rPr>
          <w:rFonts w:ascii="Arial" w:hAnsi="Arial" w:cs="Arial"/>
        </w:rPr>
        <w:t>The proposed policy will be evaluated</w:t>
      </w:r>
      <w:r w:rsidR="002B3EF9">
        <w:rPr>
          <w:rFonts w:ascii="Arial" w:hAnsi="Arial" w:cs="Arial"/>
        </w:rPr>
        <w:t xml:space="preserve"> by DSAC</w:t>
      </w:r>
      <w:r w:rsidRPr="00E853BE">
        <w:rPr>
          <w:rFonts w:ascii="Arial" w:hAnsi="Arial" w:cs="Arial"/>
        </w:rPr>
        <w:t>.</w:t>
      </w:r>
      <w:r w:rsidR="002B3EF9">
        <w:rPr>
          <w:rFonts w:ascii="Arial" w:hAnsi="Arial" w:cs="Arial"/>
        </w:rPr>
        <w:t xml:space="preserve"> Types of evaluations </w:t>
      </w:r>
      <w:r w:rsidR="00A92A72">
        <w:rPr>
          <w:rFonts w:ascii="Arial" w:hAnsi="Arial" w:cs="Arial"/>
        </w:rPr>
        <w:t xml:space="preserve">will be conducted </w:t>
      </w:r>
      <w:r w:rsidR="002B3EF9">
        <w:rPr>
          <w:rFonts w:ascii="Arial" w:hAnsi="Arial" w:cs="Arial"/>
        </w:rPr>
        <w:t xml:space="preserve">and evaluation questions will be </w:t>
      </w:r>
      <w:r w:rsidR="00A92A72">
        <w:rPr>
          <w:rFonts w:ascii="Arial" w:hAnsi="Arial" w:cs="Arial"/>
        </w:rPr>
        <w:t>posed based on the type of evaluation to be conducted</w:t>
      </w:r>
      <w:r w:rsidR="002B3EF9">
        <w:rPr>
          <w:rFonts w:ascii="Arial" w:hAnsi="Arial" w:cs="Arial"/>
        </w:rPr>
        <w:t>.</w:t>
      </w:r>
      <w:r w:rsidRPr="00E853BE">
        <w:rPr>
          <w:rFonts w:ascii="Arial" w:hAnsi="Arial" w:cs="Arial"/>
          <w:color w:val="00B0F0"/>
        </w:rPr>
        <w:t xml:space="preserve"> </w:t>
      </w:r>
      <w:r w:rsidRPr="00E853BE">
        <w:rPr>
          <w:rFonts w:ascii="Arial" w:hAnsi="Arial" w:cs="Arial"/>
        </w:rPr>
        <w:t>The evaluation findings will inform the review of the policy</w:t>
      </w:r>
      <w:r w:rsidR="002B3EF9">
        <w:rPr>
          <w:rFonts w:ascii="Arial" w:hAnsi="Arial" w:cs="Arial"/>
        </w:rPr>
        <w:t xml:space="preserve"> and the strategic plan</w:t>
      </w:r>
      <w:r w:rsidRPr="00E853BE">
        <w:rPr>
          <w:rFonts w:ascii="Arial" w:hAnsi="Arial" w:cs="Arial"/>
        </w:rPr>
        <w:t xml:space="preserve">. </w:t>
      </w:r>
    </w:p>
    <w:p w14:paraId="2477AF4E" w14:textId="6D8B3B8B" w:rsidR="00064D7B" w:rsidRPr="00A501D9" w:rsidRDefault="00A501D9" w:rsidP="000F5FCA">
      <w:pPr>
        <w:spacing w:line="276" w:lineRule="auto"/>
        <w:jc w:val="both"/>
        <w:outlineLvl w:val="0"/>
        <w:rPr>
          <w:rFonts w:ascii="Arial" w:hAnsi="Arial" w:cs="Arial"/>
          <w:b/>
          <w:sz w:val="28"/>
          <w:szCs w:val="28"/>
          <w:lang w:val="en-US"/>
        </w:rPr>
      </w:pPr>
      <w:bookmarkStart w:id="122" w:name="_Toc45463918"/>
      <w:r w:rsidRPr="00A501D9">
        <w:rPr>
          <w:rFonts w:ascii="Arial" w:hAnsi="Arial" w:cs="Arial"/>
          <w:b/>
          <w:sz w:val="28"/>
          <w:szCs w:val="28"/>
          <w:lang w:val="en-US"/>
        </w:rPr>
        <w:t xml:space="preserve">2.8. </w:t>
      </w:r>
      <w:r>
        <w:rPr>
          <w:rFonts w:ascii="Arial" w:hAnsi="Arial" w:cs="Arial"/>
          <w:b/>
          <w:sz w:val="28"/>
          <w:szCs w:val="28"/>
          <w:lang w:val="en-US"/>
        </w:rPr>
        <w:t>P</w:t>
      </w:r>
      <w:r w:rsidRPr="00A501D9">
        <w:rPr>
          <w:rFonts w:ascii="Arial" w:hAnsi="Arial" w:cs="Arial"/>
          <w:b/>
          <w:sz w:val="28"/>
          <w:szCs w:val="28"/>
          <w:lang w:val="en-US"/>
        </w:rPr>
        <w:t>ublication and access/communication</w:t>
      </w:r>
      <w:bookmarkEnd w:id="122"/>
      <w:r w:rsidRPr="00A501D9">
        <w:rPr>
          <w:rFonts w:ascii="Arial" w:hAnsi="Arial" w:cs="Arial"/>
          <w:b/>
          <w:sz w:val="28"/>
          <w:szCs w:val="28"/>
          <w:lang w:val="en-US"/>
        </w:rPr>
        <w:t xml:space="preserve">  </w:t>
      </w:r>
    </w:p>
    <w:p w14:paraId="1E8CF670" w14:textId="4CA87684" w:rsidR="00064D7B" w:rsidRPr="00E853BE" w:rsidRDefault="00064D7B" w:rsidP="00427D18">
      <w:pPr>
        <w:spacing w:after="0" w:line="276" w:lineRule="auto"/>
        <w:jc w:val="both"/>
        <w:rPr>
          <w:rFonts w:ascii="Arial" w:hAnsi="Arial" w:cs="Arial"/>
        </w:rPr>
      </w:pPr>
      <w:r w:rsidRPr="00E853BE">
        <w:rPr>
          <w:rFonts w:ascii="Arial" w:hAnsi="Arial" w:cs="Arial"/>
        </w:rPr>
        <w:t>The proposed policy will be made available to the public via SRSA website and hard copies will be available in the SRSA library.</w:t>
      </w:r>
    </w:p>
    <w:p w14:paraId="20D6FBE2" w14:textId="77777777" w:rsidR="00064D7B" w:rsidRPr="00E853BE" w:rsidRDefault="00064D7B" w:rsidP="00427D18">
      <w:pPr>
        <w:spacing w:after="0" w:line="276" w:lineRule="auto"/>
        <w:jc w:val="both"/>
        <w:rPr>
          <w:rFonts w:ascii="Arial" w:hAnsi="Arial" w:cs="Arial"/>
        </w:rPr>
      </w:pPr>
    </w:p>
    <w:p w14:paraId="045E9FE8" w14:textId="43E83B12" w:rsidR="00064D7B" w:rsidRPr="00A501D9" w:rsidRDefault="00A501D9" w:rsidP="000F5FCA">
      <w:pPr>
        <w:spacing w:line="276" w:lineRule="auto"/>
        <w:jc w:val="both"/>
        <w:outlineLvl w:val="0"/>
        <w:rPr>
          <w:rFonts w:ascii="Arial" w:hAnsi="Arial" w:cs="Arial"/>
          <w:sz w:val="28"/>
          <w:szCs w:val="28"/>
          <w:lang w:val="en-US"/>
        </w:rPr>
      </w:pPr>
      <w:bookmarkStart w:id="123" w:name="_Toc45463919"/>
      <w:r w:rsidRPr="00A501D9">
        <w:rPr>
          <w:rFonts w:ascii="Arial" w:eastAsia="Cambria" w:hAnsi="Arial" w:cs="Arial"/>
          <w:b/>
          <w:sz w:val="28"/>
          <w:szCs w:val="28"/>
          <w:lang w:val="en-US"/>
        </w:rPr>
        <w:t xml:space="preserve">2.9. </w:t>
      </w:r>
      <w:r>
        <w:rPr>
          <w:rFonts w:ascii="Arial" w:eastAsia="Cambria" w:hAnsi="Arial" w:cs="Arial"/>
          <w:b/>
          <w:sz w:val="28"/>
          <w:szCs w:val="28"/>
          <w:lang w:val="en-US"/>
        </w:rPr>
        <w:t>E</w:t>
      </w:r>
      <w:r w:rsidRPr="00A501D9">
        <w:rPr>
          <w:rFonts w:ascii="Arial" w:eastAsia="Cambria" w:hAnsi="Arial" w:cs="Arial"/>
          <w:b/>
          <w:sz w:val="28"/>
          <w:szCs w:val="28"/>
          <w:lang w:val="en-US"/>
        </w:rPr>
        <w:t>ffective date of policy</w:t>
      </w:r>
      <w:bookmarkEnd w:id="123"/>
    </w:p>
    <w:p w14:paraId="68A750E6" w14:textId="5F63539B" w:rsidR="00064D7B" w:rsidRPr="00E853BE" w:rsidRDefault="00064D7B" w:rsidP="00427D18">
      <w:pPr>
        <w:spacing w:line="276" w:lineRule="auto"/>
        <w:jc w:val="both"/>
        <w:rPr>
          <w:rFonts w:ascii="Arial" w:hAnsi="Arial" w:cs="Arial"/>
          <w:lang w:val="en-US"/>
        </w:rPr>
      </w:pPr>
      <w:r w:rsidRPr="00E853BE">
        <w:rPr>
          <w:rFonts w:ascii="Arial" w:hAnsi="Arial" w:cs="Arial"/>
          <w:lang w:val="en-US"/>
        </w:rPr>
        <w:t>The proposed policy will become effective</w:t>
      </w:r>
      <w:r w:rsidR="00A824E7" w:rsidRPr="00E853BE">
        <w:rPr>
          <w:rFonts w:ascii="Arial" w:hAnsi="Arial" w:cs="Arial"/>
          <w:lang w:val="en-US"/>
        </w:rPr>
        <w:t xml:space="preserve"> on this date once </w:t>
      </w:r>
      <w:r w:rsidRPr="00E853BE">
        <w:rPr>
          <w:rFonts w:ascii="Arial" w:hAnsi="Arial" w:cs="Arial"/>
          <w:lang w:val="en-US"/>
        </w:rPr>
        <w:t>it has been finalized.</w:t>
      </w:r>
    </w:p>
    <w:p w14:paraId="15B5F612" w14:textId="159B5D98" w:rsidR="00FF03E8" w:rsidRPr="00E853BE" w:rsidRDefault="00FF03E8" w:rsidP="00427D18">
      <w:pPr>
        <w:spacing w:line="276" w:lineRule="auto"/>
        <w:jc w:val="both"/>
        <w:rPr>
          <w:rFonts w:ascii="Arial" w:hAnsi="Arial" w:cs="Arial"/>
          <w:b/>
          <w:lang w:val="en-US"/>
        </w:rPr>
      </w:pPr>
    </w:p>
    <w:p w14:paraId="00ADDD92" w14:textId="77777777" w:rsidR="00FF03E8" w:rsidRPr="00E853BE" w:rsidRDefault="00FF03E8" w:rsidP="00427D18">
      <w:pPr>
        <w:spacing w:line="276" w:lineRule="auto"/>
        <w:jc w:val="both"/>
        <w:rPr>
          <w:rFonts w:ascii="Arial" w:hAnsi="Arial" w:cs="Arial"/>
          <w:b/>
          <w:lang w:val="en-US"/>
        </w:rPr>
      </w:pPr>
    </w:p>
    <w:p w14:paraId="2919D307" w14:textId="77777777" w:rsidR="00FF03E8" w:rsidRPr="00E853BE" w:rsidRDefault="00FF03E8" w:rsidP="00427D18">
      <w:pPr>
        <w:spacing w:line="276" w:lineRule="auto"/>
        <w:jc w:val="both"/>
        <w:rPr>
          <w:rFonts w:ascii="Arial" w:hAnsi="Arial" w:cs="Arial"/>
          <w:b/>
          <w:lang w:val="en-US"/>
        </w:rPr>
      </w:pPr>
    </w:p>
    <w:p w14:paraId="5EC174BB" w14:textId="77777777" w:rsidR="00FF03E8" w:rsidRPr="00E853BE" w:rsidRDefault="00FF03E8" w:rsidP="00427D18">
      <w:pPr>
        <w:spacing w:line="276" w:lineRule="auto"/>
        <w:jc w:val="both"/>
        <w:rPr>
          <w:rFonts w:ascii="Arial" w:hAnsi="Arial" w:cs="Arial"/>
          <w:b/>
          <w:lang w:val="en-US"/>
        </w:rPr>
      </w:pPr>
    </w:p>
    <w:p w14:paraId="3EA81053" w14:textId="77777777" w:rsidR="00FF03E8" w:rsidRPr="00E853BE" w:rsidRDefault="00FF03E8" w:rsidP="00427D18">
      <w:pPr>
        <w:spacing w:line="276" w:lineRule="auto"/>
        <w:jc w:val="both"/>
        <w:rPr>
          <w:rFonts w:ascii="Arial" w:hAnsi="Arial" w:cs="Arial"/>
          <w:b/>
          <w:lang w:val="en-US"/>
        </w:rPr>
      </w:pPr>
    </w:p>
    <w:p w14:paraId="50870EFA" w14:textId="77777777" w:rsidR="00FF03E8" w:rsidRPr="00E853BE" w:rsidRDefault="00FF03E8" w:rsidP="00427D18">
      <w:pPr>
        <w:spacing w:line="276" w:lineRule="auto"/>
        <w:jc w:val="both"/>
        <w:rPr>
          <w:rFonts w:ascii="Arial" w:hAnsi="Arial" w:cs="Arial"/>
          <w:b/>
          <w:lang w:val="en-US"/>
        </w:rPr>
      </w:pPr>
    </w:p>
    <w:p w14:paraId="685669F4" w14:textId="77777777" w:rsidR="00FF03E8" w:rsidRPr="00E853BE" w:rsidRDefault="00FF03E8" w:rsidP="00427D18">
      <w:pPr>
        <w:spacing w:line="276" w:lineRule="auto"/>
        <w:jc w:val="both"/>
        <w:rPr>
          <w:rFonts w:ascii="Arial" w:hAnsi="Arial" w:cs="Arial"/>
          <w:b/>
          <w:lang w:val="en-US"/>
        </w:rPr>
      </w:pPr>
    </w:p>
    <w:p w14:paraId="562BAD60" w14:textId="77777777" w:rsidR="00FF03E8" w:rsidRPr="00E853BE" w:rsidRDefault="00FF03E8" w:rsidP="00427D18">
      <w:pPr>
        <w:spacing w:line="276" w:lineRule="auto"/>
        <w:jc w:val="both"/>
        <w:rPr>
          <w:rFonts w:ascii="Arial" w:hAnsi="Arial" w:cs="Arial"/>
          <w:b/>
          <w:lang w:val="en-US"/>
        </w:rPr>
      </w:pPr>
    </w:p>
    <w:p w14:paraId="64A71FC1" w14:textId="77777777" w:rsidR="00FF03E8" w:rsidRPr="00E853BE" w:rsidRDefault="00FF03E8" w:rsidP="00427D18">
      <w:pPr>
        <w:spacing w:line="276" w:lineRule="auto"/>
        <w:jc w:val="both"/>
        <w:rPr>
          <w:rFonts w:ascii="Arial" w:hAnsi="Arial" w:cs="Arial"/>
          <w:b/>
          <w:lang w:val="en-US"/>
        </w:rPr>
      </w:pPr>
    </w:p>
    <w:p w14:paraId="7A7A0DD2" w14:textId="77777777" w:rsidR="00FF03E8" w:rsidRPr="00E853BE" w:rsidRDefault="00FF03E8" w:rsidP="00427D18">
      <w:pPr>
        <w:spacing w:line="276" w:lineRule="auto"/>
        <w:jc w:val="both"/>
        <w:rPr>
          <w:rFonts w:ascii="Arial" w:hAnsi="Arial" w:cs="Arial"/>
          <w:b/>
          <w:lang w:val="en-US"/>
        </w:rPr>
      </w:pPr>
    </w:p>
    <w:p w14:paraId="377121E8" w14:textId="77777777" w:rsidR="00FF03E8" w:rsidRPr="00E853BE" w:rsidRDefault="00FF03E8" w:rsidP="00427D18">
      <w:pPr>
        <w:spacing w:line="276" w:lineRule="auto"/>
        <w:jc w:val="both"/>
        <w:rPr>
          <w:rFonts w:ascii="Arial" w:hAnsi="Arial" w:cs="Arial"/>
          <w:b/>
          <w:lang w:val="en-US"/>
        </w:rPr>
      </w:pPr>
    </w:p>
    <w:p w14:paraId="0A2E9B6C" w14:textId="77777777" w:rsidR="00FF03E8" w:rsidRPr="00E853BE" w:rsidRDefault="00FF03E8" w:rsidP="00427D18">
      <w:pPr>
        <w:spacing w:line="276" w:lineRule="auto"/>
        <w:jc w:val="both"/>
        <w:rPr>
          <w:rFonts w:ascii="Arial" w:hAnsi="Arial" w:cs="Arial"/>
          <w:b/>
          <w:lang w:val="en-US"/>
        </w:rPr>
      </w:pPr>
    </w:p>
    <w:p w14:paraId="390D456B" w14:textId="77777777" w:rsidR="00FF03E8" w:rsidRPr="00E853BE" w:rsidRDefault="00FF03E8" w:rsidP="00427D18">
      <w:pPr>
        <w:spacing w:line="276" w:lineRule="auto"/>
        <w:jc w:val="both"/>
        <w:rPr>
          <w:rFonts w:ascii="Arial" w:hAnsi="Arial" w:cs="Arial"/>
          <w:b/>
          <w:lang w:val="en-US"/>
        </w:rPr>
      </w:pPr>
    </w:p>
    <w:p w14:paraId="4D2CE2C7" w14:textId="77777777" w:rsidR="00FF03E8" w:rsidRPr="00E853BE" w:rsidRDefault="00FF03E8" w:rsidP="00427D18">
      <w:pPr>
        <w:spacing w:line="276" w:lineRule="auto"/>
        <w:jc w:val="both"/>
        <w:rPr>
          <w:rFonts w:ascii="Arial" w:hAnsi="Arial" w:cs="Arial"/>
          <w:b/>
          <w:lang w:val="en-US"/>
        </w:rPr>
      </w:pPr>
    </w:p>
    <w:p w14:paraId="4E04BC04" w14:textId="77777777" w:rsidR="00FF03E8" w:rsidRPr="00E853BE" w:rsidRDefault="00FF03E8" w:rsidP="00427D18">
      <w:pPr>
        <w:spacing w:line="276" w:lineRule="auto"/>
        <w:jc w:val="both"/>
        <w:rPr>
          <w:rFonts w:ascii="Arial" w:hAnsi="Arial" w:cs="Arial"/>
          <w:b/>
          <w:lang w:val="en-US"/>
        </w:rPr>
      </w:pPr>
    </w:p>
    <w:p w14:paraId="26ADC97C" w14:textId="77777777" w:rsidR="00FF03E8" w:rsidRPr="00E853BE" w:rsidRDefault="00FF03E8" w:rsidP="00427D18">
      <w:pPr>
        <w:spacing w:line="276" w:lineRule="auto"/>
        <w:jc w:val="both"/>
        <w:rPr>
          <w:rFonts w:ascii="Arial" w:hAnsi="Arial" w:cs="Arial"/>
          <w:b/>
          <w:lang w:val="en-US"/>
        </w:rPr>
      </w:pPr>
    </w:p>
    <w:p w14:paraId="74176054" w14:textId="77777777" w:rsidR="00FF03E8" w:rsidRPr="00E853BE" w:rsidRDefault="00FF03E8" w:rsidP="00427D18">
      <w:pPr>
        <w:spacing w:line="276" w:lineRule="auto"/>
        <w:jc w:val="both"/>
        <w:rPr>
          <w:rFonts w:ascii="Arial" w:hAnsi="Arial" w:cs="Arial"/>
          <w:b/>
          <w:lang w:val="en-US"/>
        </w:rPr>
      </w:pPr>
    </w:p>
    <w:p w14:paraId="3FD75EE4" w14:textId="77777777" w:rsidR="00FF03E8" w:rsidRPr="00E853BE" w:rsidRDefault="00FF03E8" w:rsidP="00427D18">
      <w:pPr>
        <w:spacing w:line="276" w:lineRule="auto"/>
        <w:jc w:val="both"/>
        <w:rPr>
          <w:rFonts w:ascii="Arial" w:hAnsi="Arial" w:cs="Arial"/>
          <w:b/>
          <w:lang w:val="en-US"/>
        </w:rPr>
      </w:pPr>
    </w:p>
    <w:p w14:paraId="44602BB7" w14:textId="77777777" w:rsidR="00FF03E8" w:rsidRPr="00E853BE" w:rsidRDefault="00FF03E8" w:rsidP="00427D18">
      <w:pPr>
        <w:spacing w:line="276" w:lineRule="auto"/>
        <w:jc w:val="both"/>
        <w:rPr>
          <w:rFonts w:ascii="Arial" w:hAnsi="Arial" w:cs="Arial"/>
          <w:b/>
          <w:lang w:val="en-US"/>
        </w:rPr>
      </w:pPr>
    </w:p>
    <w:p w14:paraId="5889324B" w14:textId="3CDECE7D" w:rsidR="000B1148" w:rsidRDefault="000B1148" w:rsidP="00427D18">
      <w:pPr>
        <w:pStyle w:val="Heading1"/>
        <w:jc w:val="both"/>
      </w:pPr>
    </w:p>
    <w:p w14:paraId="4AA45405" w14:textId="1D383004" w:rsidR="000F5FCA" w:rsidRPr="00E853BE" w:rsidRDefault="000F5FCA" w:rsidP="000F5FCA">
      <w:pPr>
        <w:rPr>
          <w:rFonts w:ascii="Arial" w:hAnsi="Arial" w:cs="Arial"/>
          <w:lang w:val="en-US"/>
        </w:rPr>
      </w:pPr>
    </w:p>
    <w:p w14:paraId="0F96C806" w14:textId="77777777" w:rsidR="000F5FCA" w:rsidRPr="00E853BE" w:rsidRDefault="000F5FCA" w:rsidP="000F5FCA">
      <w:pPr>
        <w:rPr>
          <w:rFonts w:ascii="Arial" w:hAnsi="Arial" w:cs="Arial"/>
          <w:lang w:val="en-US"/>
        </w:rPr>
      </w:pPr>
    </w:p>
    <w:p w14:paraId="7AB1D2C5" w14:textId="0726048C" w:rsidR="000B1148" w:rsidRPr="00E77697" w:rsidRDefault="0072678A" w:rsidP="00427D18">
      <w:pPr>
        <w:pStyle w:val="Heading1"/>
        <w:jc w:val="both"/>
        <w:rPr>
          <w:rFonts w:ascii="Arial" w:hAnsi="Arial" w:cs="Arial"/>
          <w:color w:val="auto"/>
        </w:rPr>
      </w:pPr>
      <w:bookmarkStart w:id="124" w:name="_Toc45463920"/>
      <w:r w:rsidRPr="00E77697">
        <w:rPr>
          <w:rFonts w:ascii="Arial" w:hAnsi="Arial" w:cs="Arial"/>
          <w:color w:val="auto"/>
        </w:rPr>
        <w:lastRenderedPageBreak/>
        <w:t>REFERENCES</w:t>
      </w:r>
      <w:bookmarkEnd w:id="124"/>
    </w:p>
    <w:p w14:paraId="60C98910" w14:textId="77777777" w:rsidR="00593AE9" w:rsidRPr="00E853BE" w:rsidRDefault="00593AE9" w:rsidP="00427D18">
      <w:pPr>
        <w:spacing w:after="0" w:line="276" w:lineRule="auto"/>
        <w:jc w:val="both"/>
        <w:rPr>
          <w:rFonts w:ascii="Arial" w:eastAsia="Cambria" w:hAnsi="Arial" w:cs="Arial"/>
          <w:lang w:val="en-US"/>
        </w:rPr>
      </w:pPr>
    </w:p>
    <w:p w14:paraId="03A77A95" w14:textId="62250B5E" w:rsidR="00DF2A14" w:rsidRPr="00E77697" w:rsidRDefault="00DF2A14" w:rsidP="00E77697">
      <w:pPr>
        <w:spacing w:line="360" w:lineRule="auto"/>
        <w:jc w:val="both"/>
        <w:rPr>
          <w:rStyle w:val="Hyperlink"/>
          <w:rFonts w:ascii="Arial" w:hAnsi="Arial" w:cs="Arial"/>
          <w:color w:val="auto"/>
          <w:sz w:val="24"/>
          <w:szCs w:val="24"/>
        </w:rPr>
      </w:pPr>
      <w:r w:rsidRPr="00E77697">
        <w:rPr>
          <w:rFonts w:ascii="Arial" w:hAnsi="Arial" w:cs="Arial"/>
          <w:sz w:val="24"/>
          <w:szCs w:val="24"/>
        </w:rPr>
        <w:t xml:space="preserve">Barriers to sports participation for women and girls, 2008. Available at: </w:t>
      </w:r>
      <w:hyperlink r:id="rId11" w:history="1">
        <w:r w:rsidR="00C96E79" w:rsidRPr="00E77697">
          <w:rPr>
            <w:rStyle w:val="Hyperlink"/>
            <w:rFonts w:ascii="Arial" w:hAnsi="Arial" w:cs="Arial"/>
            <w:color w:val="auto"/>
            <w:sz w:val="24"/>
            <w:szCs w:val="24"/>
          </w:rPr>
          <w:t>https://www.lrsport.org/uploads/barriers-to-sports-participation-for-women-girls-17.pdf</w:t>
        </w:r>
      </w:hyperlink>
    </w:p>
    <w:p w14:paraId="4657F48C" w14:textId="374D75DA" w:rsidR="00813EC8" w:rsidRPr="00E77697" w:rsidRDefault="00813EC8" w:rsidP="00E77697">
      <w:pPr>
        <w:spacing w:line="360" w:lineRule="auto"/>
        <w:jc w:val="both"/>
        <w:rPr>
          <w:rStyle w:val="Hyperlink"/>
          <w:rFonts w:ascii="Arial" w:hAnsi="Arial" w:cs="Arial"/>
          <w:color w:val="auto"/>
          <w:sz w:val="24"/>
          <w:szCs w:val="24"/>
        </w:rPr>
      </w:pPr>
      <w:proofErr w:type="spellStart"/>
      <w:r w:rsidRPr="00E77697">
        <w:rPr>
          <w:rFonts w:ascii="Arial" w:hAnsi="Arial" w:cs="Arial"/>
          <w:sz w:val="24"/>
          <w:szCs w:val="24"/>
          <w:lang w:val="en-US"/>
        </w:rPr>
        <w:t>Badenhausen</w:t>
      </w:r>
      <w:proofErr w:type="spellEnd"/>
      <w:r w:rsidRPr="00E77697">
        <w:rPr>
          <w:rFonts w:ascii="Arial" w:hAnsi="Arial" w:cs="Arial"/>
          <w:sz w:val="24"/>
          <w:szCs w:val="24"/>
          <w:lang w:val="en-US"/>
        </w:rPr>
        <w:t xml:space="preserve">, K. 2018. Mayweather, Messi Lead the World’s Highest-Paid Athletes 2018.  Available at </w:t>
      </w:r>
      <w:hyperlink r:id="rId12" w:history="1">
        <w:r w:rsidRPr="00E77697">
          <w:rPr>
            <w:rStyle w:val="Hyperlink"/>
            <w:rFonts w:ascii="Arial" w:hAnsi="Arial" w:cs="Arial"/>
            <w:color w:val="auto"/>
            <w:sz w:val="24"/>
            <w:szCs w:val="24"/>
          </w:rPr>
          <w:t>www.forbes.com</w:t>
        </w:r>
      </w:hyperlink>
    </w:p>
    <w:p w14:paraId="2E23E5D0" w14:textId="77777777" w:rsidR="00813EC8" w:rsidRPr="00E77697" w:rsidRDefault="00813EC8" w:rsidP="00E77697">
      <w:pPr>
        <w:pStyle w:val="FootnoteText"/>
        <w:spacing w:line="360" w:lineRule="auto"/>
        <w:jc w:val="both"/>
        <w:rPr>
          <w:rStyle w:val="Hyperlink"/>
          <w:rFonts w:ascii="Arial" w:hAnsi="Arial" w:cs="Arial"/>
          <w:color w:val="auto"/>
          <w:sz w:val="24"/>
          <w:szCs w:val="24"/>
        </w:rPr>
      </w:pPr>
      <w:r w:rsidRPr="00E77697">
        <w:rPr>
          <w:rStyle w:val="Hyperlink"/>
          <w:rFonts w:ascii="Arial" w:hAnsi="Arial" w:cs="Arial"/>
          <w:color w:val="auto"/>
          <w:sz w:val="24"/>
          <w:szCs w:val="24"/>
        </w:rPr>
        <w:t>BBC News reporter.  2018.  Which sports still use ‘walk-on’ girls?</w:t>
      </w:r>
    </w:p>
    <w:p w14:paraId="022F4010" w14:textId="77777777" w:rsidR="003812C7" w:rsidRPr="00E77697" w:rsidRDefault="003812C7" w:rsidP="00E77697">
      <w:pPr>
        <w:spacing w:line="360" w:lineRule="auto"/>
        <w:jc w:val="both"/>
        <w:rPr>
          <w:rFonts w:ascii="Arial" w:hAnsi="Arial" w:cs="Arial"/>
          <w:sz w:val="24"/>
          <w:szCs w:val="24"/>
        </w:rPr>
      </w:pPr>
    </w:p>
    <w:p w14:paraId="03FB532F" w14:textId="632A17EB" w:rsidR="00D931AA" w:rsidRPr="00E77697" w:rsidRDefault="00D931AA" w:rsidP="00E77697">
      <w:pPr>
        <w:spacing w:line="360" w:lineRule="auto"/>
        <w:jc w:val="both"/>
        <w:rPr>
          <w:rFonts w:ascii="Arial" w:hAnsi="Arial" w:cs="Arial"/>
          <w:sz w:val="24"/>
          <w:szCs w:val="24"/>
        </w:rPr>
      </w:pPr>
      <w:r w:rsidRPr="00E77697">
        <w:rPr>
          <w:rFonts w:ascii="Arial" w:hAnsi="Arial" w:cs="Arial"/>
          <w:sz w:val="24"/>
          <w:szCs w:val="24"/>
        </w:rPr>
        <w:t>Canadian Association for the Advancement of Women and Sport and Physical Activity (CAAWS), 2018. Creating opportunities for girls and women to participate and lead.</w:t>
      </w:r>
    </w:p>
    <w:p w14:paraId="190B98AF" w14:textId="2A50FDD6" w:rsidR="00813EC8" w:rsidRPr="00E77697" w:rsidRDefault="00813EC8" w:rsidP="00E77697">
      <w:pPr>
        <w:pStyle w:val="Heading1"/>
        <w:shd w:val="clear" w:color="auto" w:fill="FFFFFF"/>
        <w:spacing w:before="0" w:after="480" w:line="360" w:lineRule="auto"/>
        <w:jc w:val="both"/>
        <w:rPr>
          <w:rStyle w:val="Hyperlink"/>
          <w:rFonts w:ascii="Arial" w:eastAsiaTheme="minorHAnsi" w:hAnsi="Arial" w:cs="Arial"/>
          <w:b w:val="0"/>
          <w:bCs w:val="0"/>
          <w:color w:val="auto"/>
          <w:spacing w:val="2"/>
          <w:sz w:val="24"/>
          <w:szCs w:val="24"/>
        </w:rPr>
      </w:pPr>
      <w:bookmarkStart w:id="125" w:name="_Toc5612235"/>
      <w:bookmarkStart w:id="126" w:name="_Toc5612482"/>
      <w:bookmarkStart w:id="127" w:name="_Toc5613848"/>
      <w:bookmarkStart w:id="128" w:name="_Toc5614034"/>
      <w:bookmarkStart w:id="129" w:name="_Toc5614146"/>
      <w:bookmarkStart w:id="130" w:name="_Toc5614454"/>
      <w:bookmarkStart w:id="131" w:name="_Toc5715508"/>
      <w:bookmarkStart w:id="132" w:name="_Toc5773799"/>
      <w:bookmarkStart w:id="133" w:name="_Toc5774475"/>
      <w:bookmarkStart w:id="134" w:name="_Toc45463921"/>
      <w:r w:rsidRPr="00E77697">
        <w:rPr>
          <w:rFonts w:ascii="Arial" w:hAnsi="Arial" w:cs="Arial"/>
          <w:b w:val="0"/>
          <w:color w:val="auto"/>
          <w:spacing w:val="2"/>
          <w:sz w:val="24"/>
          <w:szCs w:val="24"/>
        </w:rPr>
        <w:t xml:space="preserve">Cross K.  2018.  Equal Prize Money is Great – But Only Half the Story.  Available at </w:t>
      </w:r>
      <w:hyperlink r:id="rId13" w:history="1">
        <w:r w:rsidRPr="00E77697">
          <w:rPr>
            <w:rStyle w:val="Hyperlink"/>
            <w:rFonts w:ascii="Arial" w:hAnsi="Arial" w:cs="Arial"/>
            <w:b w:val="0"/>
            <w:color w:val="auto"/>
            <w:spacing w:val="2"/>
            <w:sz w:val="24"/>
            <w:szCs w:val="24"/>
          </w:rPr>
          <w:t>www.outsideonline.com</w:t>
        </w:r>
        <w:bookmarkEnd w:id="125"/>
        <w:bookmarkEnd w:id="126"/>
        <w:bookmarkEnd w:id="127"/>
        <w:bookmarkEnd w:id="128"/>
        <w:bookmarkEnd w:id="129"/>
        <w:bookmarkEnd w:id="130"/>
        <w:bookmarkEnd w:id="131"/>
        <w:bookmarkEnd w:id="132"/>
        <w:bookmarkEnd w:id="133"/>
        <w:bookmarkEnd w:id="134"/>
      </w:hyperlink>
    </w:p>
    <w:p w14:paraId="4AEE0AD8" w14:textId="6E086B0D" w:rsidR="00A27E80" w:rsidRPr="00E77697" w:rsidRDefault="00A27E80" w:rsidP="00E77697">
      <w:pPr>
        <w:spacing w:line="360" w:lineRule="auto"/>
        <w:jc w:val="both"/>
        <w:rPr>
          <w:rFonts w:ascii="Arial" w:hAnsi="Arial" w:cs="Arial"/>
          <w:sz w:val="24"/>
          <w:szCs w:val="24"/>
        </w:rPr>
      </w:pPr>
      <w:r w:rsidRPr="00E77697">
        <w:rPr>
          <w:rFonts w:ascii="Arial" w:hAnsi="Arial" w:cs="Arial"/>
          <w:sz w:val="24"/>
          <w:szCs w:val="24"/>
        </w:rPr>
        <w:t xml:space="preserve">Donnelly P and Donnelly M K. 2013. The London 2010 Olympics: A Gender Equality Audit. </w:t>
      </w:r>
      <w:r w:rsidR="00E76BB6" w:rsidRPr="00E77697">
        <w:rPr>
          <w:rFonts w:ascii="Arial" w:hAnsi="Arial" w:cs="Arial"/>
          <w:sz w:val="24"/>
          <w:szCs w:val="24"/>
        </w:rPr>
        <w:t>Centre</w:t>
      </w:r>
      <w:r w:rsidRPr="00E77697">
        <w:rPr>
          <w:rFonts w:ascii="Arial" w:hAnsi="Arial" w:cs="Arial"/>
          <w:sz w:val="24"/>
          <w:szCs w:val="24"/>
        </w:rPr>
        <w:t xml:space="preserve"> for Sport Policy Studies Research Reports. Available at: www.sportpolicystudies.ca</w:t>
      </w:r>
    </w:p>
    <w:p w14:paraId="78D0FF30" w14:textId="0026B6B0" w:rsidR="00813EC8" w:rsidRPr="00E77697" w:rsidRDefault="00813EC8" w:rsidP="00E77697">
      <w:pPr>
        <w:spacing w:line="360" w:lineRule="auto"/>
        <w:jc w:val="both"/>
        <w:rPr>
          <w:rFonts w:ascii="Arial" w:hAnsi="Arial" w:cs="Arial"/>
          <w:sz w:val="24"/>
          <w:szCs w:val="24"/>
        </w:rPr>
      </w:pPr>
      <w:r w:rsidRPr="00E77697">
        <w:rPr>
          <w:rFonts w:ascii="Arial" w:eastAsia="Times New Roman" w:hAnsi="Arial" w:cs="Arial"/>
          <w:bCs/>
          <w:sz w:val="24"/>
          <w:szCs w:val="24"/>
          <w:lang w:eastAsia="en-ZA"/>
        </w:rPr>
        <w:t>Earl J.  2018.  We need more female role models in sport to inspire the next generation</w:t>
      </w:r>
    </w:p>
    <w:p w14:paraId="506E02B2" w14:textId="72DCDE0F" w:rsidR="00C0562F" w:rsidRPr="00E77697" w:rsidRDefault="00C0562F" w:rsidP="00E77697">
      <w:pPr>
        <w:spacing w:line="360" w:lineRule="auto"/>
        <w:jc w:val="both"/>
        <w:rPr>
          <w:rFonts w:ascii="Arial" w:hAnsi="Arial" w:cs="Arial"/>
          <w:sz w:val="24"/>
          <w:szCs w:val="24"/>
        </w:rPr>
      </w:pPr>
      <w:r w:rsidRPr="00E77697">
        <w:rPr>
          <w:rFonts w:ascii="Arial" w:hAnsi="Arial" w:cs="Arial"/>
          <w:sz w:val="24"/>
          <w:szCs w:val="24"/>
        </w:rPr>
        <w:t>European Institute for Gender Equality, 2017. Gender in Sport. Luxembourg: Publications Office of the European Union</w:t>
      </w:r>
    </w:p>
    <w:p w14:paraId="7605960A" w14:textId="4C0FE654" w:rsidR="004053EF" w:rsidRPr="00E77697" w:rsidRDefault="004053EF" w:rsidP="00E77697">
      <w:pPr>
        <w:spacing w:line="360" w:lineRule="auto"/>
        <w:jc w:val="both"/>
        <w:rPr>
          <w:rFonts w:ascii="Arial" w:hAnsi="Arial" w:cs="Arial"/>
          <w:sz w:val="24"/>
          <w:szCs w:val="24"/>
        </w:rPr>
      </w:pPr>
      <w:r w:rsidRPr="00E77697">
        <w:rPr>
          <w:rFonts w:ascii="Arial" w:hAnsi="Arial" w:cs="Arial"/>
          <w:sz w:val="24"/>
          <w:szCs w:val="24"/>
        </w:rPr>
        <w:t>European Commission. 2014. Gender Equality in Sport: Proposal for Strategic Actions 2014-2020.</w:t>
      </w:r>
    </w:p>
    <w:p w14:paraId="4181E79C" w14:textId="77777777" w:rsidR="00050231" w:rsidRPr="00E77697" w:rsidRDefault="00050231" w:rsidP="00E77697">
      <w:pPr>
        <w:spacing w:after="0" w:line="360" w:lineRule="auto"/>
        <w:jc w:val="both"/>
        <w:rPr>
          <w:rFonts w:ascii="Arial" w:hAnsi="Arial" w:cs="Arial"/>
          <w:sz w:val="24"/>
          <w:szCs w:val="24"/>
        </w:rPr>
      </w:pPr>
      <w:r w:rsidRPr="00E77697">
        <w:rPr>
          <w:rFonts w:ascii="Arial" w:hAnsi="Arial" w:cs="Arial"/>
          <w:sz w:val="24"/>
          <w:szCs w:val="24"/>
        </w:rPr>
        <w:t xml:space="preserve">Identifying the key influencing factors to women’s participation in sport in order to take concreate actions: </w:t>
      </w:r>
      <w:hyperlink r:id="rId14" w:history="1">
        <w:r w:rsidRPr="00E77697">
          <w:rPr>
            <w:rStyle w:val="Hyperlink"/>
            <w:rFonts w:ascii="Arial" w:hAnsi="Arial" w:cs="Arial"/>
            <w:color w:val="auto"/>
            <w:sz w:val="24"/>
            <w:szCs w:val="24"/>
          </w:rPr>
          <w:t>www.smartcitiesandsport.org</w:t>
        </w:r>
      </w:hyperlink>
      <w:r w:rsidRPr="00E77697">
        <w:rPr>
          <w:rFonts w:ascii="Arial" w:hAnsi="Arial" w:cs="Arial"/>
          <w:sz w:val="24"/>
          <w:szCs w:val="24"/>
        </w:rPr>
        <w:t xml:space="preserve"> Accessed 14 Sept 2018</w:t>
      </w:r>
    </w:p>
    <w:p w14:paraId="2F9F1FF8" w14:textId="77777777" w:rsidR="00050231" w:rsidRPr="00E77697" w:rsidRDefault="00050231" w:rsidP="00E77697">
      <w:pPr>
        <w:spacing w:after="0" w:line="360" w:lineRule="auto"/>
        <w:jc w:val="both"/>
        <w:rPr>
          <w:rFonts w:ascii="Arial" w:hAnsi="Arial" w:cs="Arial"/>
          <w:sz w:val="24"/>
          <w:szCs w:val="24"/>
        </w:rPr>
      </w:pPr>
    </w:p>
    <w:p w14:paraId="069A2DD6" w14:textId="53FFB501" w:rsidR="00050231" w:rsidRPr="00E77697" w:rsidRDefault="00050231" w:rsidP="00E77697">
      <w:pPr>
        <w:spacing w:after="0" w:line="360" w:lineRule="auto"/>
        <w:jc w:val="both"/>
        <w:rPr>
          <w:rFonts w:ascii="Arial" w:hAnsi="Arial" w:cs="Arial"/>
          <w:sz w:val="24"/>
          <w:szCs w:val="24"/>
        </w:rPr>
      </w:pPr>
      <w:r w:rsidRPr="00E77697">
        <w:rPr>
          <w:rFonts w:ascii="Arial" w:hAnsi="Arial" w:cs="Arial"/>
          <w:sz w:val="24"/>
          <w:szCs w:val="24"/>
        </w:rPr>
        <w:t xml:space="preserve">Interview with Ani </w:t>
      </w:r>
      <w:proofErr w:type="spellStart"/>
      <w:r w:rsidRPr="00E77697">
        <w:rPr>
          <w:rFonts w:ascii="Arial" w:hAnsi="Arial" w:cs="Arial"/>
          <w:sz w:val="24"/>
          <w:szCs w:val="24"/>
        </w:rPr>
        <w:t>Chroni</w:t>
      </w:r>
      <w:proofErr w:type="spellEnd"/>
      <w:r w:rsidRPr="00E77697">
        <w:rPr>
          <w:rFonts w:ascii="Arial" w:hAnsi="Arial" w:cs="Arial"/>
          <w:sz w:val="24"/>
          <w:szCs w:val="24"/>
        </w:rPr>
        <w:t xml:space="preserve">, President, </w:t>
      </w:r>
      <w:r w:rsidR="00E76BB6" w:rsidRPr="00E77697">
        <w:rPr>
          <w:rFonts w:ascii="Arial" w:hAnsi="Arial" w:cs="Arial"/>
          <w:sz w:val="24"/>
          <w:szCs w:val="24"/>
        </w:rPr>
        <w:t>Women Sport</w:t>
      </w:r>
      <w:r w:rsidRPr="00E77697">
        <w:rPr>
          <w:rFonts w:ascii="Arial" w:hAnsi="Arial" w:cs="Arial"/>
          <w:sz w:val="24"/>
          <w:szCs w:val="24"/>
        </w:rPr>
        <w:t xml:space="preserve"> International: </w:t>
      </w:r>
    </w:p>
    <w:p w14:paraId="63DD1BD2" w14:textId="77777777" w:rsidR="00050231" w:rsidRPr="00E77697" w:rsidRDefault="00222154" w:rsidP="00E77697">
      <w:pPr>
        <w:spacing w:after="0" w:line="360" w:lineRule="auto"/>
        <w:jc w:val="both"/>
        <w:rPr>
          <w:rFonts w:ascii="Arial" w:hAnsi="Arial" w:cs="Arial"/>
          <w:sz w:val="24"/>
          <w:szCs w:val="24"/>
        </w:rPr>
      </w:pPr>
      <w:hyperlink r:id="rId15" w:history="1">
        <w:r w:rsidR="00050231" w:rsidRPr="00E77697">
          <w:rPr>
            <w:rStyle w:val="Hyperlink"/>
            <w:rFonts w:ascii="Arial" w:hAnsi="Arial" w:cs="Arial"/>
            <w:color w:val="auto"/>
            <w:sz w:val="24"/>
            <w:szCs w:val="24"/>
          </w:rPr>
          <w:t>www.smartcitiesandsport.org</w:t>
        </w:r>
      </w:hyperlink>
      <w:r w:rsidR="00050231" w:rsidRPr="00E77697">
        <w:rPr>
          <w:rFonts w:ascii="Arial" w:hAnsi="Arial" w:cs="Arial"/>
          <w:sz w:val="24"/>
          <w:szCs w:val="24"/>
        </w:rPr>
        <w:t xml:space="preserve"> Accessed 14 Sept 2018</w:t>
      </w:r>
    </w:p>
    <w:p w14:paraId="22CA2F36" w14:textId="77777777" w:rsidR="00050231" w:rsidRPr="00E77697" w:rsidRDefault="00050231" w:rsidP="00E77697">
      <w:pPr>
        <w:spacing w:line="360" w:lineRule="auto"/>
        <w:jc w:val="both"/>
        <w:rPr>
          <w:rFonts w:ascii="Arial" w:hAnsi="Arial" w:cs="Arial"/>
          <w:sz w:val="24"/>
          <w:szCs w:val="24"/>
        </w:rPr>
      </w:pPr>
    </w:p>
    <w:p w14:paraId="629FBFBB" w14:textId="77777777" w:rsidR="00050231" w:rsidRPr="00E77697" w:rsidRDefault="00050231" w:rsidP="00E77697">
      <w:pPr>
        <w:spacing w:after="0" w:line="360" w:lineRule="auto"/>
        <w:jc w:val="both"/>
        <w:rPr>
          <w:rFonts w:ascii="Arial" w:hAnsi="Arial" w:cs="Arial"/>
          <w:sz w:val="24"/>
          <w:szCs w:val="24"/>
        </w:rPr>
      </w:pPr>
      <w:r w:rsidRPr="00E77697">
        <w:rPr>
          <w:rFonts w:ascii="Arial" w:hAnsi="Arial" w:cs="Arial"/>
          <w:sz w:val="24"/>
          <w:szCs w:val="24"/>
        </w:rPr>
        <w:t xml:space="preserve">Four tips to foster women’s sport participation in your city:  </w:t>
      </w:r>
      <w:hyperlink r:id="rId16" w:history="1">
        <w:r w:rsidRPr="00E77697">
          <w:rPr>
            <w:rStyle w:val="Hyperlink"/>
            <w:rFonts w:ascii="Arial" w:hAnsi="Arial" w:cs="Arial"/>
            <w:color w:val="auto"/>
            <w:sz w:val="24"/>
            <w:szCs w:val="24"/>
          </w:rPr>
          <w:t>www.smartcitiesandsport.org</w:t>
        </w:r>
      </w:hyperlink>
    </w:p>
    <w:p w14:paraId="258B4A58" w14:textId="77777777" w:rsidR="00050231" w:rsidRPr="00E77697" w:rsidRDefault="00050231" w:rsidP="00E77697">
      <w:pPr>
        <w:spacing w:after="0" w:line="360" w:lineRule="auto"/>
        <w:jc w:val="both"/>
        <w:rPr>
          <w:rFonts w:ascii="Arial" w:hAnsi="Arial" w:cs="Arial"/>
          <w:sz w:val="24"/>
          <w:szCs w:val="24"/>
        </w:rPr>
      </w:pPr>
      <w:r w:rsidRPr="00E77697">
        <w:rPr>
          <w:rFonts w:ascii="Arial" w:hAnsi="Arial" w:cs="Arial"/>
          <w:sz w:val="24"/>
          <w:szCs w:val="24"/>
        </w:rPr>
        <w:t>Accessed 14 Sept 2018</w:t>
      </w:r>
    </w:p>
    <w:p w14:paraId="630E6AA6" w14:textId="263DDFB2" w:rsidR="002E53E5" w:rsidRPr="00E77697" w:rsidRDefault="002E53E5" w:rsidP="00E77697">
      <w:pPr>
        <w:spacing w:line="360" w:lineRule="auto"/>
        <w:jc w:val="both"/>
        <w:rPr>
          <w:rStyle w:val="Hyperlink"/>
          <w:rFonts w:ascii="Arial" w:eastAsia="Times New Roman" w:hAnsi="Arial" w:cs="Arial"/>
          <w:color w:val="auto"/>
          <w:sz w:val="24"/>
          <w:szCs w:val="24"/>
          <w:lang w:eastAsia="en-ZA"/>
        </w:rPr>
      </w:pPr>
      <w:r w:rsidRPr="00E77697">
        <w:rPr>
          <w:rFonts w:ascii="Arial" w:hAnsi="Arial" w:cs="Arial"/>
          <w:sz w:val="24"/>
          <w:szCs w:val="24"/>
        </w:rPr>
        <w:lastRenderedPageBreak/>
        <w:t xml:space="preserve">Forbes C 2018. Why women sport sponsorship is an opportunity brands are missing. Available at: </w:t>
      </w:r>
      <w:hyperlink r:id="rId17" w:anchor="13e165db4e40" w:history="1">
        <w:r w:rsidRPr="00E77697">
          <w:rPr>
            <w:rStyle w:val="Hyperlink"/>
            <w:rFonts w:ascii="Arial" w:eastAsia="Times New Roman" w:hAnsi="Arial" w:cs="Arial"/>
            <w:color w:val="auto"/>
            <w:sz w:val="24"/>
            <w:szCs w:val="24"/>
            <w:lang w:eastAsia="en-ZA"/>
          </w:rPr>
          <w:t>https://www.forbes.com/sites/robertkidd/2018/11/02/why-womens-sports-sponsorship-is-an-opportunity-brands-are-missing/#13e165db4e40</w:t>
        </w:r>
      </w:hyperlink>
      <w:r w:rsidRPr="00E77697">
        <w:rPr>
          <w:rStyle w:val="Hyperlink"/>
          <w:rFonts w:ascii="Arial" w:eastAsia="Times New Roman" w:hAnsi="Arial" w:cs="Arial"/>
          <w:color w:val="auto"/>
          <w:sz w:val="24"/>
          <w:szCs w:val="24"/>
          <w:lang w:eastAsia="en-ZA"/>
        </w:rPr>
        <w:t xml:space="preserve"> </w:t>
      </w:r>
    </w:p>
    <w:p w14:paraId="77E366A4" w14:textId="7E9A5802" w:rsidR="00813EC8" w:rsidRPr="00E77697" w:rsidRDefault="00813EC8" w:rsidP="00E77697">
      <w:pPr>
        <w:spacing w:line="360" w:lineRule="auto"/>
        <w:jc w:val="both"/>
        <w:rPr>
          <w:rStyle w:val="Hyperlink"/>
          <w:rFonts w:ascii="Arial" w:hAnsi="Arial" w:cs="Arial"/>
          <w:color w:val="auto"/>
          <w:sz w:val="24"/>
          <w:szCs w:val="24"/>
        </w:rPr>
      </w:pPr>
      <w:proofErr w:type="spellStart"/>
      <w:r w:rsidRPr="00E77697">
        <w:rPr>
          <w:rFonts w:ascii="Arial" w:eastAsia="Times New Roman" w:hAnsi="Arial" w:cs="Arial"/>
          <w:bCs/>
          <w:sz w:val="24"/>
          <w:szCs w:val="24"/>
          <w:lang w:eastAsia="en-ZA"/>
        </w:rPr>
        <w:t>Frevele</w:t>
      </w:r>
      <w:proofErr w:type="spellEnd"/>
      <w:r w:rsidRPr="00E77697">
        <w:rPr>
          <w:rFonts w:ascii="Arial" w:eastAsia="Times New Roman" w:hAnsi="Arial" w:cs="Arial"/>
          <w:bCs/>
          <w:sz w:val="24"/>
          <w:szCs w:val="24"/>
          <w:lang w:eastAsia="en-ZA"/>
        </w:rPr>
        <w:t>, J. 2012.</w:t>
      </w:r>
      <w:r w:rsidR="003812C7" w:rsidRPr="00E77697">
        <w:rPr>
          <w:rFonts w:ascii="Arial" w:eastAsia="Times New Roman" w:hAnsi="Arial" w:cs="Arial"/>
          <w:bCs/>
          <w:sz w:val="24"/>
          <w:szCs w:val="24"/>
          <w:lang w:eastAsia="en-ZA"/>
        </w:rPr>
        <w:t xml:space="preserve"> </w:t>
      </w:r>
      <w:r w:rsidRPr="00E77697">
        <w:rPr>
          <w:rFonts w:ascii="Arial" w:eastAsia="Times New Roman" w:hAnsi="Arial" w:cs="Arial"/>
          <w:bCs/>
          <w:sz w:val="24"/>
          <w:szCs w:val="24"/>
          <w:lang w:eastAsia="en-ZA"/>
        </w:rPr>
        <w:t xml:space="preserve">When Cheerleading was a Men’s Sport.  Available at </w:t>
      </w:r>
      <w:hyperlink r:id="rId18" w:history="1">
        <w:r w:rsidRPr="00E77697">
          <w:rPr>
            <w:rStyle w:val="Hyperlink"/>
            <w:rFonts w:ascii="Arial" w:hAnsi="Arial" w:cs="Arial"/>
            <w:color w:val="auto"/>
            <w:sz w:val="24"/>
            <w:szCs w:val="24"/>
          </w:rPr>
          <w:t>https://www.themarysue.com/when-cheerleading-was-a-mens-sport/</w:t>
        </w:r>
      </w:hyperlink>
    </w:p>
    <w:p w14:paraId="43AF6C7D" w14:textId="3BE1D7FE" w:rsidR="00813EC8" w:rsidRPr="00E77697" w:rsidRDefault="00813EC8" w:rsidP="00E77697">
      <w:pPr>
        <w:pStyle w:val="FootnoteText"/>
        <w:spacing w:line="360" w:lineRule="auto"/>
        <w:jc w:val="both"/>
        <w:rPr>
          <w:rStyle w:val="Hyperlink"/>
          <w:rFonts w:ascii="Arial" w:hAnsi="Arial" w:cs="Arial"/>
          <w:color w:val="auto"/>
          <w:sz w:val="24"/>
          <w:szCs w:val="24"/>
        </w:rPr>
      </w:pPr>
      <w:r w:rsidRPr="00E77697">
        <w:rPr>
          <w:rStyle w:val="Hyperlink"/>
          <w:rFonts w:ascii="Arial" w:hAnsi="Arial" w:cs="Arial"/>
          <w:color w:val="auto"/>
          <w:sz w:val="24"/>
          <w:szCs w:val="24"/>
        </w:rPr>
        <w:t xml:space="preserve">Gerber J.  2019.  Here’s what </w:t>
      </w:r>
      <w:proofErr w:type="spellStart"/>
      <w:r w:rsidRPr="00E77697">
        <w:rPr>
          <w:rStyle w:val="Hyperlink"/>
          <w:rFonts w:ascii="Arial" w:hAnsi="Arial" w:cs="Arial"/>
          <w:color w:val="auto"/>
          <w:sz w:val="24"/>
          <w:szCs w:val="24"/>
        </w:rPr>
        <w:t>Banyana</w:t>
      </w:r>
      <w:proofErr w:type="spellEnd"/>
      <w:r w:rsidRPr="00E77697">
        <w:rPr>
          <w:rStyle w:val="Hyperlink"/>
          <w:rFonts w:ascii="Arial" w:hAnsi="Arial" w:cs="Arial"/>
          <w:color w:val="auto"/>
          <w:sz w:val="24"/>
          <w:szCs w:val="24"/>
        </w:rPr>
        <w:t xml:space="preserve"> earn.  It’s lower than you think…and lower than what </w:t>
      </w:r>
      <w:proofErr w:type="spellStart"/>
      <w:r w:rsidRPr="00E77697">
        <w:rPr>
          <w:rStyle w:val="Hyperlink"/>
          <w:rFonts w:ascii="Arial" w:hAnsi="Arial" w:cs="Arial"/>
          <w:color w:val="auto"/>
          <w:sz w:val="24"/>
          <w:szCs w:val="24"/>
        </w:rPr>
        <w:t>Bafana</w:t>
      </w:r>
      <w:proofErr w:type="spellEnd"/>
      <w:r w:rsidRPr="00E77697">
        <w:rPr>
          <w:rStyle w:val="Hyperlink"/>
          <w:rFonts w:ascii="Arial" w:hAnsi="Arial" w:cs="Arial"/>
          <w:color w:val="auto"/>
          <w:sz w:val="24"/>
          <w:szCs w:val="24"/>
        </w:rPr>
        <w:t xml:space="preserve"> bank.  Sport24</w:t>
      </w:r>
    </w:p>
    <w:p w14:paraId="683B3D66" w14:textId="77777777" w:rsidR="00813EC8" w:rsidRPr="00E77697" w:rsidRDefault="00813EC8" w:rsidP="00E77697">
      <w:pPr>
        <w:spacing w:line="360" w:lineRule="auto"/>
        <w:jc w:val="both"/>
        <w:rPr>
          <w:rFonts w:ascii="Arial" w:hAnsi="Arial" w:cs="Arial"/>
          <w:sz w:val="24"/>
          <w:szCs w:val="24"/>
        </w:rPr>
      </w:pPr>
    </w:p>
    <w:p w14:paraId="351F5249" w14:textId="2F86277B" w:rsidR="00813EC8" w:rsidRPr="00E77697" w:rsidRDefault="00813EC8" w:rsidP="00E77697">
      <w:pPr>
        <w:spacing w:line="360" w:lineRule="auto"/>
        <w:jc w:val="both"/>
        <w:rPr>
          <w:rStyle w:val="Hyperlink"/>
          <w:rFonts w:ascii="Arial" w:hAnsi="Arial" w:cs="Arial"/>
          <w:color w:val="auto"/>
          <w:sz w:val="24"/>
          <w:szCs w:val="24"/>
        </w:rPr>
      </w:pPr>
      <w:r w:rsidRPr="00E77697">
        <w:rPr>
          <w:rStyle w:val="Hyperlink"/>
          <w:rFonts w:ascii="Arial" w:hAnsi="Arial" w:cs="Arial"/>
          <w:color w:val="auto"/>
          <w:sz w:val="24"/>
          <w:szCs w:val="24"/>
        </w:rPr>
        <w:t>Good A.  2015.  Television coverage of women’s sports.  University of South Carolina</w:t>
      </w:r>
    </w:p>
    <w:p w14:paraId="7A700565" w14:textId="0BEF28A5" w:rsidR="00813EC8" w:rsidRPr="00E77697" w:rsidRDefault="00813EC8" w:rsidP="00E77697">
      <w:pPr>
        <w:spacing w:line="360" w:lineRule="auto"/>
        <w:jc w:val="both"/>
        <w:rPr>
          <w:rFonts w:ascii="Arial" w:hAnsi="Arial" w:cs="Arial"/>
          <w:sz w:val="24"/>
          <w:szCs w:val="24"/>
        </w:rPr>
      </w:pPr>
      <w:proofErr w:type="spellStart"/>
      <w:r w:rsidRPr="00E77697">
        <w:rPr>
          <w:rStyle w:val="Hyperlink"/>
          <w:rFonts w:ascii="Arial" w:hAnsi="Arial" w:cs="Arial"/>
          <w:color w:val="auto"/>
          <w:sz w:val="24"/>
          <w:szCs w:val="24"/>
        </w:rPr>
        <w:t>GSport</w:t>
      </w:r>
      <w:proofErr w:type="spellEnd"/>
      <w:r w:rsidRPr="00E77697">
        <w:rPr>
          <w:rStyle w:val="Hyperlink"/>
          <w:rFonts w:ascii="Arial" w:hAnsi="Arial" w:cs="Arial"/>
          <w:color w:val="auto"/>
          <w:sz w:val="24"/>
          <w:szCs w:val="24"/>
        </w:rPr>
        <w:t xml:space="preserve">.  2019.  Website publishing South African women’s sports news online.  Available at </w:t>
      </w:r>
      <w:hyperlink r:id="rId19" w:history="1">
        <w:r w:rsidRPr="00E77697">
          <w:rPr>
            <w:rStyle w:val="Hyperlink"/>
            <w:rFonts w:ascii="Arial" w:hAnsi="Arial" w:cs="Arial"/>
            <w:color w:val="auto"/>
            <w:sz w:val="24"/>
            <w:szCs w:val="24"/>
          </w:rPr>
          <w:t>https://gsport.co.za</w:t>
        </w:r>
      </w:hyperlink>
    </w:p>
    <w:p w14:paraId="36D5F9DC" w14:textId="340CFCC0" w:rsidR="000D0883" w:rsidRPr="00E77697" w:rsidRDefault="000D0883" w:rsidP="00E77697">
      <w:pPr>
        <w:spacing w:line="360" w:lineRule="auto"/>
        <w:jc w:val="both"/>
        <w:rPr>
          <w:rFonts w:ascii="Arial" w:hAnsi="Arial" w:cs="Arial"/>
          <w:sz w:val="24"/>
          <w:szCs w:val="24"/>
          <w:lang w:val="en-US"/>
        </w:rPr>
      </w:pPr>
      <w:proofErr w:type="spellStart"/>
      <w:r w:rsidRPr="00E77697">
        <w:rPr>
          <w:rFonts w:ascii="Arial" w:hAnsi="Arial" w:cs="Arial"/>
          <w:sz w:val="24"/>
          <w:szCs w:val="24"/>
        </w:rPr>
        <w:t>Holthuazen</w:t>
      </w:r>
      <w:proofErr w:type="spellEnd"/>
      <w:r w:rsidRPr="00E77697">
        <w:rPr>
          <w:rFonts w:ascii="Arial" w:hAnsi="Arial" w:cs="Arial"/>
          <w:sz w:val="24"/>
          <w:szCs w:val="24"/>
        </w:rPr>
        <w:t xml:space="preserve"> T 2011.</w:t>
      </w:r>
      <w:r w:rsidRPr="00E77697">
        <w:rPr>
          <w:rFonts w:ascii="Arial" w:hAnsi="Arial" w:cs="Arial"/>
          <w:sz w:val="24"/>
          <w:szCs w:val="24"/>
          <w:lang w:val="en-US"/>
        </w:rPr>
        <w:t xml:space="preserve"> Female Role Portrayals in Advertising.</w:t>
      </w:r>
      <w:r w:rsidRPr="00E77697">
        <w:rPr>
          <w:rFonts w:ascii="Arial" w:hAnsi="Arial" w:cs="Arial"/>
          <w:sz w:val="24"/>
          <w:szCs w:val="24"/>
        </w:rPr>
        <w:t xml:space="preserve"> </w:t>
      </w:r>
      <w:r w:rsidRPr="00E77697">
        <w:rPr>
          <w:rFonts w:ascii="Arial" w:hAnsi="Arial" w:cs="Arial"/>
          <w:sz w:val="24"/>
          <w:szCs w:val="24"/>
          <w:lang w:val="en-US"/>
        </w:rPr>
        <w:t>University of Pretoria</w:t>
      </w:r>
    </w:p>
    <w:p w14:paraId="7AA239A1" w14:textId="7D475175" w:rsidR="00813EC8" w:rsidRPr="00E77697" w:rsidRDefault="00813EC8" w:rsidP="00E77697">
      <w:pPr>
        <w:pStyle w:val="FootnoteText"/>
        <w:spacing w:line="360" w:lineRule="auto"/>
        <w:jc w:val="both"/>
        <w:rPr>
          <w:rStyle w:val="Hyperlink"/>
          <w:rFonts w:ascii="Arial" w:hAnsi="Arial" w:cs="Arial"/>
          <w:color w:val="auto"/>
          <w:sz w:val="24"/>
          <w:szCs w:val="24"/>
        </w:rPr>
      </w:pPr>
      <w:r w:rsidRPr="00E77697">
        <w:rPr>
          <w:rStyle w:val="Hyperlink"/>
          <w:rFonts w:ascii="Arial" w:hAnsi="Arial" w:cs="Arial"/>
          <w:color w:val="auto"/>
          <w:sz w:val="24"/>
          <w:szCs w:val="24"/>
        </w:rPr>
        <w:t xml:space="preserve">Jacobs T.  2017.  Sports Magazine covers sexualize female athletes.  Pacific Standard.  Available at </w:t>
      </w:r>
      <w:hyperlink r:id="rId20" w:history="1">
        <w:r w:rsidRPr="00E77697">
          <w:rPr>
            <w:rStyle w:val="Hyperlink"/>
            <w:rFonts w:ascii="Arial" w:hAnsi="Arial" w:cs="Arial"/>
            <w:color w:val="auto"/>
            <w:sz w:val="24"/>
            <w:szCs w:val="24"/>
          </w:rPr>
          <w:t>https://psmag.com/social-justice/sports-magazine-covers-sexualize-female-athletes</w:t>
        </w:r>
      </w:hyperlink>
    </w:p>
    <w:p w14:paraId="1EDE4D17" w14:textId="20F67A16" w:rsidR="00813EC8" w:rsidRPr="00E77697" w:rsidRDefault="00813EC8" w:rsidP="00E77697">
      <w:pPr>
        <w:pStyle w:val="FootnoteText"/>
        <w:spacing w:line="360" w:lineRule="auto"/>
        <w:jc w:val="both"/>
        <w:rPr>
          <w:rStyle w:val="Hyperlink"/>
          <w:rFonts w:ascii="Arial" w:eastAsia="Times New Roman" w:hAnsi="Arial" w:cs="Arial"/>
          <w:color w:val="auto"/>
          <w:sz w:val="24"/>
          <w:szCs w:val="24"/>
          <w:lang w:eastAsia="en-ZA"/>
        </w:rPr>
      </w:pPr>
      <w:proofErr w:type="spellStart"/>
      <w:r w:rsidRPr="00E77697">
        <w:rPr>
          <w:rStyle w:val="Hyperlink"/>
          <w:rFonts w:ascii="Arial" w:eastAsia="Times New Roman" w:hAnsi="Arial" w:cs="Arial"/>
          <w:color w:val="auto"/>
          <w:sz w:val="24"/>
          <w:szCs w:val="24"/>
          <w:lang w:eastAsia="en-ZA"/>
        </w:rPr>
        <w:t>Messner</w:t>
      </w:r>
      <w:proofErr w:type="spellEnd"/>
      <w:r w:rsidRPr="00E77697">
        <w:rPr>
          <w:rStyle w:val="Hyperlink"/>
          <w:rFonts w:ascii="Arial" w:eastAsia="Times New Roman" w:hAnsi="Arial" w:cs="Arial"/>
          <w:color w:val="auto"/>
          <w:sz w:val="24"/>
          <w:szCs w:val="24"/>
          <w:lang w:eastAsia="en-ZA"/>
        </w:rPr>
        <w:t xml:space="preserve"> M. 201</w:t>
      </w:r>
      <w:r w:rsidR="00EC5E43" w:rsidRPr="00E77697">
        <w:rPr>
          <w:rStyle w:val="Hyperlink"/>
          <w:rFonts w:ascii="Arial" w:eastAsia="Times New Roman" w:hAnsi="Arial" w:cs="Arial"/>
          <w:color w:val="auto"/>
          <w:sz w:val="24"/>
          <w:szCs w:val="24"/>
          <w:lang w:eastAsia="en-ZA"/>
        </w:rPr>
        <w:t>7</w:t>
      </w:r>
      <w:r w:rsidRPr="00E77697">
        <w:rPr>
          <w:rStyle w:val="Hyperlink"/>
          <w:rFonts w:ascii="Arial" w:eastAsia="Times New Roman" w:hAnsi="Arial" w:cs="Arial"/>
          <w:color w:val="auto"/>
          <w:sz w:val="24"/>
          <w:szCs w:val="24"/>
          <w:lang w:eastAsia="en-ZA"/>
        </w:rPr>
        <w:t xml:space="preserve">.  When it comes to women in sports, TV news tunes out. University of South Carolina.  Available at </w:t>
      </w:r>
      <w:hyperlink r:id="rId21" w:history="1">
        <w:r w:rsidRPr="00E77697">
          <w:rPr>
            <w:rStyle w:val="Hyperlink"/>
            <w:rFonts w:ascii="Arial" w:eastAsia="Times New Roman" w:hAnsi="Arial" w:cs="Arial"/>
            <w:color w:val="auto"/>
            <w:sz w:val="24"/>
            <w:szCs w:val="24"/>
            <w:lang w:eastAsia="en-ZA"/>
          </w:rPr>
          <w:t>https://news.usc.edu</w:t>
        </w:r>
      </w:hyperlink>
    </w:p>
    <w:p w14:paraId="06AECBCC" w14:textId="11ABC6D7" w:rsidR="006E61ED" w:rsidRPr="00E77697" w:rsidRDefault="006E61ED" w:rsidP="00E77697">
      <w:pPr>
        <w:spacing w:line="360" w:lineRule="auto"/>
        <w:jc w:val="both"/>
        <w:rPr>
          <w:rStyle w:val="HTMLCite"/>
          <w:rFonts w:ascii="Arial" w:hAnsi="Arial" w:cs="Arial"/>
          <w:sz w:val="24"/>
          <w:szCs w:val="24"/>
        </w:rPr>
      </w:pPr>
      <w:r w:rsidRPr="00E77697">
        <w:rPr>
          <w:rFonts w:ascii="Arial" w:hAnsi="Arial" w:cs="Arial"/>
          <w:sz w:val="24"/>
          <w:szCs w:val="24"/>
        </w:rPr>
        <w:t>Matheson V A &amp; Congdon-</w:t>
      </w:r>
      <w:proofErr w:type="spellStart"/>
      <w:r w:rsidRPr="00E77697">
        <w:rPr>
          <w:rFonts w:ascii="Arial" w:hAnsi="Arial" w:cs="Arial"/>
          <w:sz w:val="24"/>
          <w:szCs w:val="24"/>
        </w:rPr>
        <w:t>Hohman</w:t>
      </w:r>
      <w:proofErr w:type="spellEnd"/>
      <w:r w:rsidRPr="00E77697">
        <w:rPr>
          <w:rFonts w:ascii="Arial" w:hAnsi="Arial" w:cs="Arial"/>
          <w:sz w:val="24"/>
          <w:szCs w:val="24"/>
        </w:rPr>
        <w:t xml:space="preserve"> J 2011. International Women’s Soccer and Gender Inequality: Revisited. College of Holy Cross</w:t>
      </w:r>
    </w:p>
    <w:p w14:paraId="260432D7" w14:textId="029CBADF" w:rsidR="00C96E79" w:rsidRPr="00E77697" w:rsidRDefault="00C96E79" w:rsidP="00E77697">
      <w:pPr>
        <w:spacing w:line="360" w:lineRule="auto"/>
        <w:jc w:val="both"/>
        <w:rPr>
          <w:rFonts w:ascii="Arial" w:hAnsi="Arial" w:cs="Arial"/>
          <w:sz w:val="24"/>
          <w:szCs w:val="24"/>
        </w:rPr>
      </w:pPr>
      <w:r w:rsidRPr="00E77697">
        <w:rPr>
          <w:rFonts w:ascii="Arial" w:hAnsi="Arial" w:cs="Arial"/>
          <w:sz w:val="24"/>
          <w:szCs w:val="24"/>
        </w:rPr>
        <w:t>Ministry of Women's Affairs</w:t>
      </w:r>
      <w:r w:rsidR="00A53F49" w:rsidRPr="00E77697">
        <w:rPr>
          <w:rFonts w:ascii="Arial" w:hAnsi="Arial" w:cs="Arial"/>
          <w:sz w:val="24"/>
          <w:szCs w:val="24"/>
        </w:rPr>
        <w:t>. 2019</w:t>
      </w:r>
      <w:r w:rsidRPr="00E77697">
        <w:rPr>
          <w:rFonts w:ascii="Arial" w:hAnsi="Arial" w:cs="Arial"/>
          <w:sz w:val="24"/>
          <w:szCs w:val="24"/>
        </w:rPr>
        <w:t xml:space="preserve">: Gender Analysis Framework.  New Zealand. Available at www.gdrc.org </w:t>
      </w:r>
    </w:p>
    <w:p w14:paraId="4B165E06" w14:textId="77777777" w:rsidR="00DF2A14" w:rsidRPr="00E77697" w:rsidRDefault="00DF2A14" w:rsidP="00E77697">
      <w:pPr>
        <w:spacing w:line="360" w:lineRule="auto"/>
        <w:jc w:val="both"/>
        <w:rPr>
          <w:rFonts w:ascii="Arial" w:eastAsia="Times New Roman" w:hAnsi="Arial" w:cs="Arial"/>
          <w:sz w:val="24"/>
          <w:szCs w:val="24"/>
          <w:lang w:eastAsia="en-ZA"/>
        </w:rPr>
      </w:pPr>
      <w:r w:rsidRPr="00E77697">
        <w:rPr>
          <w:rFonts w:ascii="Arial" w:hAnsi="Arial" w:cs="Arial"/>
          <w:sz w:val="24"/>
          <w:szCs w:val="24"/>
        </w:rPr>
        <w:t>National Policy for Women, 2017. Office on the Status of Women</w:t>
      </w:r>
      <w:r w:rsidRPr="00E77697">
        <w:rPr>
          <w:rFonts w:ascii="Arial" w:hAnsi="Arial" w:cs="Arial"/>
          <w:b/>
          <w:sz w:val="24"/>
          <w:szCs w:val="24"/>
        </w:rPr>
        <w:t xml:space="preserve">. </w:t>
      </w:r>
      <w:r w:rsidRPr="00E77697">
        <w:rPr>
          <w:rFonts w:ascii="Arial" w:eastAsia="Times New Roman" w:hAnsi="Arial" w:cs="Arial"/>
          <w:sz w:val="24"/>
          <w:szCs w:val="24"/>
          <w:lang w:eastAsia="en-ZA"/>
        </w:rPr>
        <w:t xml:space="preserve">South Africa's National Policy Framework for Women's Empowerment and Gender Equality. Available at: </w:t>
      </w:r>
      <w:proofErr w:type="spellStart"/>
      <w:r w:rsidRPr="00E77697">
        <w:rPr>
          <w:rStyle w:val="HTMLCite"/>
          <w:rFonts w:ascii="Arial" w:hAnsi="Arial" w:cs="Arial"/>
          <w:sz w:val="24"/>
          <w:szCs w:val="24"/>
        </w:rPr>
        <w:t>pib.nic.in</w:t>
      </w:r>
      <w:proofErr w:type="spellEnd"/>
      <w:r w:rsidRPr="00E77697">
        <w:rPr>
          <w:rStyle w:val="HTMLCite"/>
          <w:rFonts w:ascii="Arial" w:hAnsi="Arial" w:cs="Arial"/>
          <w:sz w:val="24"/>
          <w:szCs w:val="24"/>
        </w:rPr>
        <w:t>/</w:t>
      </w:r>
      <w:proofErr w:type="spellStart"/>
      <w:r w:rsidRPr="00E77697">
        <w:rPr>
          <w:rStyle w:val="HTMLCite"/>
          <w:rFonts w:ascii="Arial" w:hAnsi="Arial" w:cs="Arial"/>
          <w:sz w:val="24"/>
          <w:szCs w:val="24"/>
        </w:rPr>
        <w:t>newsite</w:t>
      </w:r>
      <w:proofErr w:type="spellEnd"/>
      <w:r w:rsidRPr="00E77697">
        <w:rPr>
          <w:rStyle w:val="HTMLCite"/>
          <w:rFonts w:ascii="Arial" w:hAnsi="Arial" w:cs="Arial"/>
          <w:sz w:val="24"/>
          <w:szCs w:val="24"/>
        </w:rPr>
        <w:t>/</w:t>
      </w:r>
      <w:proofErr w:type="spellStart"/>
      <w:r w:rsidRPr="00E77697">
        <w:rPr>
          <w:rStyle w:val="HTMLCite"/>
          <w:rFonts w:ascii="Arial" w:hAnsi="Arial" w:cs="Arial"/>
          <w:sz w:val="24"/>
          <w:szCs w:val="24"/>
        </w:rPr>
        <w:t>PrintRelease.aspx?relid</w:t>
      </w:r>
      <w:proofErr w:type="spellEnd"/>
      <w:r w:rsidRPr="00E77697">
        <w:rPr>
          <w:rStyle w:val="HTMLCite"/>
          <w:rFonts w:ascii="Arial" w:hAnsi="Arial" w:cs="Arial"/>
          <w:sz w:val="24"/>
          <w:szCs w:val="24"/>
        </w:rPr>
        <w:t>=177238</w:t>
      </w:r>
      <w:r w:rsidRPr="00E77697">
        <w:rPr>
          <w:rFonts w:ascii="Arial" w:eastAsia="Times New Roman" w:hAnsi="Arial" w:cs="Arial"/>
          <w:sz w:val="24"/>
          <w:szCs w:val="24"/>
          <w:lang w:eastAsia="en-ZA"/>
        </w:rPr>
        <w:t xml:space="preserve"> </w:t>
      </w:r>
    </w:p>
    <w:p w14:paraId="35DB844E" w14:textId="77777777" w:rsidR="003A3042" w:rsidRPr="00E77697" w:rsidRDefault="003A3042" w:rsidP="00E77697">
      <w:pPr>
        <w:spacing w:line="360" w:lineRule="auto"/>
        <w:jc w:val="both"/>
        <w:rPr>
          <w:rFonts w:ascii="Arial" w:hAnsi="Arial" w:cs="Arial"/>
          <w:sz w:val="24"/>
          <w:szCs w:val="24"/>
        </w:rPr>
      </w:pPr>
      <w:r w:rsidRPr="00E77697">
        <w:rPr>
          <w:rFonts w:ascii="Arial" w:hAnsi="Arial" w:cs="Arial"/>
          <w:sz w:val="24"/>
          <w:szCs w:val="24"/>
        </w:rPr>
        <w:t xml:space="preserve">National Planning Commission. 2011. National Development Plan: Vision 2030. Available at: </w:t>
      </w:r>
      <w:hyperlink r:id="rId22" w:history="1">
        <w:r w:rsidRPr="00E77697">
          <w:rPr>
            <w:rStyle w:val="Hyperlink"/>
            <w:rFonts w:ascii="Arial" w:hAnsi="Arial" w:cs="Arial"/>
            <w:color w:val="auto"/>
            <w:sz w:val="24"/>
            <w:szCs w:val="24"/>
          </w:rPr>
          <w:t>http://www.npconline.co.za/pebble.asp?relid=694</w:t>
        </w:r>
      </w:hyperlink>
      <w:r w:rsidRPr="00E77697">
        <w:rPr>
          <w:rFonts w:ascii="Arial" w:hAnsi="Arial" w:cs="Arial"/>
          <w:sz w:val="24"/>
          <w:szCs w:val="24"/>
        </w:rPr>
        <w:t xml:space="preserve"> [Accessed November 23, 2011]</w:t>
      </w:r>
    </w:p>
    <w:p w14:paraId="1667BE20" w14:textId="77777777" w:rsidR="00DF2A14" w:rsidRPr="00E77697" w:rsidRDefault="00DF2A14" w:rsidP="00E77697">
      <w:pPr>
        <w:pStyle w:val="Heading1"/>
        <w:spacing w:line="360" w:lineRule="auto"/>
        <w:jc w:val="both"/>
        <w:rPr>
          <w:rStyle w:val="Hyperlink"/>
          <w:rFonts w:ascii="Arial" w:eastAsiaTheme="minorHAnsi" w:hAnsi="Arial" w:cs="Arial"/>
          <w:b w:val="0"/>
          <w:bCs w:val="0"/>
          <w:color w:val="auto"/>
          <w:sz w:val="24"/>
          <w:szCs w:val="24"/>
        </w:rPr>
      </w:pPr>
      <w:bookmarkStart w:id="135" w:name="_Toc5612236"/>
      <w:bookmarkStart w:id="136" w:name="_Toc5612483"/>
      <w:bookmarkStart w:id="137" w:name="_Toc5613849"/>
      <w:bookmarkStart w:id="138" w:name="_Toc5614035"/>
      <w:bookmarkStart w:id="139" w:name="_Toc5614147"/>
      <w:bookmarkStart w:id="140" w:name="_Toc5614455"/>
      <w:bookmarkStart w:id="141" w:name="_Toc5715509"/>
      <w:bookmarkStart w:id="142" w:name="_Toc5773800"/>
      <w:bookmarkStart w:id="143" w:name="_Toc5774476"/>
      <w:bookmarkStart w:id="144" w:name="_Toc45463922"/>
      <w:r w:rsidRPr="00E77697">
        <w:rPr>
          <w:rFonts w:ascii="Arial" w:hAnsi="Arial" w:cs="Arial"/>
          <w:b w:val="0"/>
          <w:color w:val="auto"/>
          <w:sz w:val="24"/>
          <w:szCs w:val="24"/>
        </w:rPr>
        <w:t xml:space="preserve">Ray S 2016. Challenges faced by female athletes in the world of sports. Available at: </w:t>
      </w:r>
      <w:hyperlink r:id="rId23" w:history="1">
        <w:r w:rsidRPr="00E77697">
          <w:rPr>
            <w:rStyle w:val="Hyperlink"/>
            <w:rFonts w:ascii="Arial" w:hAnsi="Arial" w:cs="Arial"/>
            <w:b w:val="0"/>
            <w:color w:val="auto"/>
            <w:sz w:val="24"/>
            <w:szCs w:val="24"/>
          </w:rPr>
          <w:t>https://yourstory.com/2016/09/challenges-female-athletes-face</w:t>
        </w:r>
        <w:bookmarkEnd w:id="135"/>
        <w:bookmarkEnd w:id="136"/>
        <w:bookmarkEnd w:id="137"/>
        <w:bookmarkEnd w:id="138"/>
        <w:bookmarkEnd w:id="139"/>
        <w:bookmarkEnd w:id="140"/>
        <w:bookmarkEnd w:id="141"/>
        <w:bookmarkEnd w:id="142"/>
        <w:bookmarkEnd w:id="143"/>
        <w:bookmarkEnd w:id="144"/>
      </w:hyperlink>
    </w:p>
    <w:p w14:paraId="132B4F79" w14:textId="77777777" w:rsidR="002F588B" w:rsidRPr="00E77697" w:rsidRDefault="002F588B" w:rsidP="00E77697">
      <w:pPr>
        <w:spacing w:after="0" w:line="360" w:lineRule="auto"/>
        <w:contextualSpacing/>
        <w:jc w:val="both"/>
        <w:rPr>
          <w:rFonts w:ascii="Arial" w:hAnsi="Arial" w:cs="Arial"/>
          <w:sz w:val="24"/>
          <w:szCs w:val="24"/>
        </w:rPr>
      </w:pPr>
    </w:p>
    <w:p w14:paraId="54E5A892" w14:textId="7EA7CE7C" w:rsidR="002F588B" w:rsidRPr="00E77697" w:rsidRDefault="002F588B" w:rsidP="00E77697">
      <w:pPr>
        <w:spacing w:after="0" w:line="360" w:lineRule="auto"/>
        <w:contextualSpacing/>
        <w:jc w:val="both"/>
        <w:rPr>
          <w:rFonts w:ascii="Arial" w:hAnsi="Arial" w:cs="Arial"/>
          <w:sz w:val="24"/>
          <w:szCs w:val="24"/>
        </w:rPr>
      </w:pPr>
      <w:r w:rsidRPr="00E77697">
        <w:rPr>
          <w:rFonts w:ascii="Arial" w:hAnsi="Arial" w:cs="Arial"/>
          <w:sz w:val="24"/>
          <w:szCs w:val="24"/>
        </w:rPr>
        <w:lastRenderedPageBreak/>
        <w:t>Report of the Fourth World Conference on Women. Beijing 1995. United Nations</w:t>
      </w:r>
    </w:p>
    <w:p w14:paraId="1624A4E4" w14:textId="77777777" w:rsidR="00BB79F0" w:rsidRPr="00E77697" w:rsidRDefault="00BB79F0" w:rsidP="00E77697">
      <w:pPr>
        <w:spacing w:after="0" w:line="360" w:lineRule="auto"/>
        <w:contextualSpacing/>
        <w:jc w:val="both"/>
        <w:rPr>
          <w:rFonts w:ascii="Arial" w:hAnsi="Arial" w:cs="Arial"/>
          <w:sz w:val="24"/>
          <w:szCs w:val="24"/>
        </w:rPr>
      </w:pPr>
    </w:p>
    <w:p w14:paraId="16D66B7D" w14:textId="72F873CC" w:rsidR="00BB79F0" w:rsidRPr="00E77697" w:rsidRDefault="00BB79F0" w:rsidP="00E77697">
      <w:pPr>
        <w:spacing w:after="0" w:line="360" w:lineRule="auto"/>
        <w:contextualSpacing/>
        <w:jc w:val="both"/>
        <w:rPr>
          <w:rFonts w:ascii="Arial" w:hAnsi="Arial" w:cs="Arial"/>
          <w:sz w:val="24"/>
          <w:szCs w:val="24"/>
        </w:rPr>
      </w:pPr>
      <w:r w:rsidRPr="00E77697">
        <w:rPr>
          <w:rFonts w:ascii="Arial" w:hAnsi="Arial" w:cs="Arial"/>
          <w:sz w:val="24"/>
          <w:szCs w:val="24"/>
        </w:rPr>
        <w:t>Sabo, D. &amp; Snyder, M. 1993. Sports and Fitness in the Lives of Working Women: Working Woman Magazine: 8 March 1993</w:t>
      </w:r>
    </w:p>
    <w:p w14:paraId="53BEFC91" w14:textId="77777777" w:rsidR="00860CCC" w:rsidRPr="00E77697" w:rsidRDefault="00860CCC" w:rsidP="00E77697">
      <w:pPr>
        <w:spacing w:line="360" w:lineRule="auto"/>
        <w:jc w:val="both"/>
        <w:rPr>
          <w:rFonts w:ascii="Arial" w:hAnsi="Arial" w:cs="Arial"/>
          <w:sz w:val="24"/>
          <w:szCs w:val="24"/>
        </w:rPr>
      </w:pPr>
    </w:p>
    <w:p w14:paraId="00932589" w14:textId="7C673366" w:rsidR="00860CCC" w:rsidRPr="00E77697" w:rsidRDefault="00860CCC" w:rsidP="00E77697">
      <w:pPr>
        <w:spacing w:line="360" w:lineRule="auto"/>
        <w:jc w:val="both"/>
        <w:rPr>
          <w:rFonts w:ascii="Arial" w:hAnsi="Arial" w:cs="Arial"/>
          <w:sz w:val="24"/>
          <w:szCs w:val="24"/>
        </w:rPr>
      </w:pPr>
      <w:r w:rsidRPr="00E77697">
        <w:rPr>
          <w:rFonts w:ascii="Arial" w:hAnsi="Arial" w:cs="Arial"/>
          <w:sz w:val="24"/>
          <w:szCs w:val="24"/>
        </w:rPr>
        <w:t>Sever C.  2005.  Gender and Sport. Swiss Agency for Development and Cooperation (SDC)</w:t>
      </w:r>
    </w:p>
    <w:p w14:paraId="6DE7969B" w14:textId="77777777" w:rsidR="00050231" w:rsidRPr="00E77697" w:rsidRDefault="00050231" w:rsidP="00E77697">
      <w:pPr>
        <w:spacing w:line="360" w:lineRule="auto"/>
        <w:jc w:val="both"/>
        <w:rPr>
          <w:rFonts w:ascii="Arial" w:hAnsi="Arial" w:cs="Arial"/>
          <w:sz w:val="24"/>
          <w:szCs w:val="24"/>
        </w:rPr>
      </w:pPr>
      <w:r w:rsidRPr="00E77697">
        <w:rPr>
          <w:rFonts w:ascii="Arial" w:hAnsi="Arial" w:cs="Arial"/>
          <w:bCs/>
          <w:sz w:val="24"/>
          <w:szCs w:val="24"/>
        </w:rPr>
        <w:t>Sport England (2012)</w:t>
      </w:r>
      <w:r w:rsidRPr="00E77697">
        <w:rPr>
          <w:rFonts w:ascii="Arial" w:hAnsi="Arial" w:cs="Arial"/>
          <w:b/>
          <w:sz w:val="24"/>
          <w:szCs w:val="24"/>
        </w:rPr>
        <w:t xml:space="preserve"> </w:t>
      </w:r>
      <w:r w:rsidRPr="00E77697">
        <w:rPr>
          <w:rFonts w:ascii="Arial" w:hAnsi="Arial" w:cs="Arial"/>
          <w:sz w:val="24"/>
          <w:szCs w:val="24"/>
        </w:rPr>
        <w:t>Removing Barriers to Get More Women More Active - A case study from Sport England</w:t>
      </w:r>
    </w:p>
    <w:p w14:paraId="6889B1D7" w14:textId="77777777" w:rsidR="00050231" w:rsidRPr="00E77697" w:rsidRDefault="00050231" w:rsidP="00E77697">
      <w:pPr>
        <w:pStyle w:val="ListParagraph"/>
        <w:spacing w:after="0" w:line="360" w:lineRule="auto"/>
        <w:ind w:left="0"/>
        <w:jc w:val="both"/>
        <w:rPr>
          <w:rFonts w:ascii="Arial" w:hAnsi="Arial" w:cs="Arial"/>
          <w:sz w:val="24"/>
          <w:szCs w:val="24"/>
        </w:rPr>
      </w:pPr>
      <w:r w:rsidRPr="00E77697">
        <w:rPr>
          <w:rFonts w:ascii="Arial" w:hAnsi="Arial" w:cs="Arial"/>
          <w:bCs/>
          <w:sz w:val="24"/>
          <w:szCs w:val="24"/>
        </w:rPr>
        <w:t>Sport England (2013)</w:t>
      </w:r>
      <w:r w:rsidRPr="00E77697">
        <w:rPr>
          <w:rFonts w:ascii="Arial" w:hAnsi="Arial" w:cs="Arial"/>
          <w:sz w:val="24"/>
          <w:szCs w:val="24"/>
        </w:rPr>
        <w:t xml:space="preserve"> Case Study:  Getting female students active.  </w:t>
      </w:r>
      <w:hyperlink r:id="rId24" w:history="1">
        <w:r w:rsidRPr="00E77697">
          <w:rPr>
            <w:rStyle w:val="Hyperlink"/>
            <w:rFonts w:ascii="Arial" w:hAnsi="Arial" w:cs="Arial"/>
            <w:color w:val="auto"/>
            <w:sz w:val="24"/>
            <w:szCs w:val="24"/>
          </w:rPr>
          <w:t>www.womeninsport.org</w:t>
        </w:r>
      </w:hyperlink>
    </w:p>
    <w:p w14:paraId="75995E56" w14:textId="13CFC04E" w:rsidR="00EC5E43" w:rsidRPr="00E77697" w:rsidRDefault="00EC5E43" w:rsidP="00E77697">
      <w:pPr>
        <w:spacing w:line="360" w:lineRule="auto"/>
        <w:jc w:val="both"/>
        <w:rPr>
          <w:rFonts w:ascii="Arial" w:hAnsi="Arial" w:cs="Arial"/>
          <w:sz w:val="24"/>
          <w:szCs w:val="24"/>
        </w:rPr>
      </w:pPr>
      <w:r w:rsidRPr="00E77697">
        <w:rPr>
          <w:rFonts w:ascii="Arial" w:hAnsi="Arial" w:cs="Arial"/>
          <w:sz w:val="24"/>
          <w:szCs w:val="24"/>
        </w:rPr>
        <w:t xml:space="preserve">South African Sports </w:t>
      </w:r>
      <w:r w:rsidR="00B67555" w:rsidRPr="00E77697">
        <w:rPr>
          <w:rFonts w:ascii="Arial" w:hAnsi="Arial" w:cs="Arial"/>
          <w:sz w:val="24"/>
          <w:szCs w:val="24"/>
        </w:rPr>
        <w:t>Commission 2004</w:t>
      </w:r>
      <w:r w:rsidRPr="00E77697">
        <w:rPr>
          <w:rFonts w:ascii="Arial" w:hAnsi="Arial" w:cs="Arial"/>
          <w:sz w:val="24"/>
          <w:szCs w:val="24"/>
        </w:rPr>
        <w:t>.  The status of SA women in Sport and Recreation.  1994-2004</w:t>
      </w:r>
    </w:p>
    <w:p w14:paraId="1F73A028" w14:textId="31D3CEB6" w:rsidR="00EC5E43" w:rsidRPr="00E77697" w:rsidRDefault="00EC5E43" w:rsidP="00E77697">
      <w:pPr>
        <w:spacing w:line="360" w:lineRule="auto"/>
        <w:jc w:val="both"/>
        <w:rPr>
          <w:rStyle w:val="Hyperlink"/>
          <w:rFonts w:ascii="Arial" w:hAnsi="Arial" w:cs="Arial"/>
          <w:color w:val="auto"/>
          <w:sz w:val="24"/>
          <w:szCs w:val="24"/>
        </w:rPr>
      </w:pPr>
      <w:r w:rsidRPr="00E77697">
        <w:rPr>
          <w:rStyle w:val="Hyperlink"/>
          <w:rFonts w:ascii="Arial" w:hAnsi="Arial" w:cs="Arial"/>
          <w:color w:val="auto"/>
          <w:sz w:val="24"/>
          <w:szCs w:val="24"/>
        </w:rPr>
        <w:t>Sports Illustrated.  2019.  Magazine covers for the year of 2018.  Sports Illustrated website</w:t>
      </w:r>
    </w:p>
    <w:p w14:paraId="555C8C18" w14:textId="2F9D23A5" w:rsidR="00EC5E43" w:rsidRPr="00E77697" w:rsidRDefault="00EC5E43" w:rsidP="00E77697">
      <w:pPr>
        <w:pStyle w:val="FootnoteText"/>
        <w:spacing w:line="360" w:lineRule="auto"/>
        <w:jc w:val="both"/>
        <w:rPr>
          <w:rStyle w:val="Hyperlink"/>
          <w:rFonts w:ascii="Arial" w:hAnsi="Arial" w:cs="Arial"/>
          <w:color w:val="auto"/>
          <w:sz w:val="24"/>
          <w:szCs w:val="24"/>
        </w:rPr>
      </w:pPr>
      <w:r w:rsidRPr="00E77697">
        <w:rPr>
          <w:rStyle w:val="Hyperlink"/>
          <w:rFonts w:ascii="Arial" w:hAnsi="Arial" w:cs="Arial"/>
          <w:color w:val="auto"/>
          <w:sz w:val="24"/>
          <w:szCs w:val="24"/>
        </w:rPr>
        <w:t>Sport Information Research Centre.  2015.  Why do girls need athletic role models?</w:t>
      </w:r>
    </w:p>
    <w:p w14:paraId="0E2E0895" w14:textId="77777777" w:rsidR="00EC5E43" w:rsidRPr="00E77697" w:rsidRDefault="00EC5E43" w:rsidP="00E77697">
      <w:pPr>
        <w:pStyle w:val="FootnoteText"/>
        <w:spacing w:line="360" w:lineRule="auto"/>
        <w:jc w:val="both"/>
        <w:rPr>
          <w:rStyle w:val="Hyperlink"/>
          <w:rFonts w:ascii="Arial" w:hAnsi="Arial" w:cs="Arial"/>
          <w:color w:val="auto"/>
          <w:sz w:val="24"/>
          <w:szCs w:val="24"/>
        </w:rPr>
      </w:pPr>
    </w:p>
    <w:p w14:paraId="170BEABD" w14:textId="3F390763" w:rsidR="00EC5E43" w:rsidRPr="00E77697" w:rsidRDefault="00EC5E43" w:rsidP="00E77697">
      <w:pPr>
        <w:pStyle w:val="FootnoteText"/>
        <w:spacing w:line="360" w:lineRule="auto"/>
        <w:jc w:val="both"/>
        <w:rPr>
          <w:rStyle w:val="Hyperlink"/>
          <w:rFonts w:ascii="Arial" w:hAnsi="Arial" w:cs="Arial"/>
          <w:color w:val="auto"/>
          <w:sz w:val="24"/>
          <w:szCs w:val="24"/>
        </w:rPr>
      </w:pPr>
      <w:proofErr w:type="spellStart"/>
      <w:r w:rsidRPr="00E77697">
        <w:rPr>
          <w:rStyle w:val="Hyperlink"/>
          <w:rFonts w:ascii="Arial" w:hAnsi="Arial" w:cs="Arial"/>
          <w:color w:val="auto"/>
          <w:sz w:val="24"/>
          <w:szCs w:val="24"/>
        </w:rPr>
        <w:t>Sportcal</w:t>
      </w:r>
      <w:proofErr w:type="spellEnd"/>
      <w:r w:rsidRPr="00E77697">
        <w:rPr>
          <w:rStyle w:val="Hyperlink"/>
          <w:rFonts w:ascii="Arial" w:hAnsi="Arial" w:cs="Arial"/>
          <w:color w:val="auto"/>
          <w:sz w:val="24"/>
          <w:szCs w:val="24"/>
        </w:rPr>
        <w:t>.  2019.  BBC to show every England game in run-up to Women’s World Cup</w:t>
      </w:r>
    </w:p>
    <w:p w14:paraId="00C86AA5" w14:textId="77777777" w:rsidR="00BB79F0" w:rsidRPr="00E77697" w:rsidRDefault="00BB79F0" w:rsidP="00E77697">
      <w:pPr>
        <w:spacing w:after="0" w:line="360" w:lineRule="auto"/>
        <w:jc w:val="both"/>
        <w:rPr>
          <w:rStyle w:val="Hyperlink"/>
          <w:rFonts w:ascii="Arial" w:hAnsi="Arial" w:cs="Arial"/>
          <w:color w:val="auto"/>
          <w:sz w:val="24"/>
          <w:szCs w:val="24"/>
        </w:rPr>
      </w:pPr>
    </w:p>
    <w:p w14:paraId="6EB715B3" w14:textId="0E74DF30" w:rsidR="00BB79F0" w:rsidRPr="00E77697" w:rsidRDefault="00BB79F0" w:rsidP="00E77697">
      <w:pPr>
        <w:spacing w:after="0" w:line="360" w:lineRule="auto"/>
        <w:jc w:val="both"/>
        <w:rPr>
          <w:rStyle w:val="Hyperlink"/>
          <w:rFonts w:ascii="Arial" w:hAnsi="Arial" w:cs="Arial"/>
          <w:color w:val="auto"/>
          <w:sz w:val="24"/>
          <w:szCs w:val="24"/>
        </w:rPr>
      </w:pPr>
      <w:r w:rsidRPr="00E77697">
        <w:rPr>
          <w:rFonts w:ascii="Arial" w:hAnsi="Arial" w:cs="Arial"/>
          <w:sz w:val="24"/>
          <w:szCs w:val="24"/>
        </w:rPr>
        <w:t xml:space="preserve">Sport and Recreation South </w:t>
      </w:r>
      <w:r w:rsidR="00B67555" w:rsidRPr="00E77697">
        <w:rPr>
          <w:rFonts w:ascii="Arial" w:hAnsi="Arial" w:cs="Arial"/>
          <w:sz w:val="24"/>
          <w:szCs w:val="24"/>
        </w:rPr>
        <w:t>Africa 2019</w:t>
      </w:r>
      <w:r w:rsidRPr="00E77697">
        <w:rPr>
          <w:rFonts w:ascii="Arial" w:hAnsi="Arial" w:cs="Arial"/>
          <w:sz w:val="24"/>
          <w:szCs w:val="24"/>
        </w:rPr>
        <w:t xml:space="preserve">. Case for Sport.  </w:t>
      </w:r>
      <w:hyperlink r:id="rId25" w:history="1">
        <w:r w:rsidRPr="00E77697">
          <w:rPr>
            <w:rStyle w:val="Hyperlink"/>
            <w:rFonts w:ascii="Arial" w:hAnsi="Arial" w:cs="Arial"/>
            <w:color w:val="auto"/>
            <w:sz w:val="24"/>
            <w:szCs w:val="24"/>
          </w:rPr>
          <w:t>www.srsa.gov.za</w:t>
        </w:r>
      </w:hyperlink>
    </w:p>
    <w:p w14:paraId="3A1CC53A" w14:textId="77777777" w:rsidR="00BB79F0" w:rsidRPr="00E77697" w:rsidRDefault="00BB79F0" w:rsidP="00E77697">
      <w:pPr>
        <w:spacing w:after="0" w:line="360" w:lineRule="auto"/>
        <w:jc w:val="both"/>
        <w:rPr>
          <w:rStyle w:val="Hyperlink"/>
          <w:rFonts w:ascii="Arial" w:hAnsi="Arial" w:cs="Arial"/>
          <w:color w:val="auto"/>
          <w:sz w:val="24"/>
          <w:szCs w:val="24"/>
        </w:rPr>
      </w:pPr>
    </w:p>
    <w:p w14:paraId="7A928D53" w14:textId="55BEE6E2" w:rsidR="00BB79F0" w:rsidRPr="00E77697" w:rsidRDefault="00BB79F0" w:rsidP="00E77697">
      <w:pPr>
        <w:spacing w:after="0" w:line="360" w:lineRule="auto"/>
        <w:jc w:val="both"/>
        <w:rPr>
          <w:rFonts w:ascii="Arial" w:hAnsi="Arial" w:cs="Arial"/>
          <w:sz w:val="24"/>
          <w:szCs w:val="24"/>
        </w:rPr>
      </w:pPr>
      <w:r w:rsidRPr="00E77697">
        <w:rPr>
          <w:rFonts w:ascii="Arial" w:hAnsi="Arial" w:cs="Arial"/>
          <w:sz w:val="24"/>
          <w:szCs w:val="24"/>
        </w:rPr>
        <w:t>Sport and Recreation South Africa 2004</w:t>
      </w:r>
      <w:r w:rsidR="009304CF" w:rsidRPr="00E77697">
        <w:rPr>
          <w:rFonts w:ascii="Arial" w:hAnsi="Arial" w:cs="Arial"/>
          <w:sz w:val="24"/>
          <w:szCs w:val="24"/>
        </w:rPr>
        <w:t xml:space="preserve">. </w:t>
      </w:r>
      <w:r w:rsidRPr="00E77697">
        <w:rPr>
          <w:rFonts w:ascii="Arial" w:hAnsi="Arial" w:cs="Arial"/>
          <w:sz w:val="24"/>
          <w:szCs w:val="24"/>
        </w:rPr>
        <w:t xml:space="preserve">Report on the Status Women in Sport &amp; Recreation </w:t>
      </w:r>
      <w:r w:rsidR="009304CF" w:rsidRPr="00E77697">
        <w:rPr>
          <w:rFonts w:ascii="Arial" w:hAnsi="Arial" w:cs="Arial"/>
          <w:sz w:val="24"/>
          <w:szCs w:val="24"/>
        </w:rPr>
        <w:t>Available at:</w:t>
      </w:r>
      <w:r w:rsidRPr="00E77697">
        <w:rPr>
          <w:rFonts w:ascii="Arial" w:hAnsi="Arial" w:cs="Arial"/>
          <w:sz w:val="24"/>
          <w:szCs w:val="24"/>
        </w:rPr>
        <w:t xml:space="preserve">  </w:t>
      </w:r>
      <w:hyperlink r:id="rId26" w:history="1">
        <w:r w:rsidRPr="00E77697">
          <w:rPr>
            <w:rStyle w:val="Hyperlink"/>
            <w:rFonts w:ascii="Arial" w:hAnsi="Arial" w:cs="Arial"/>
            <w:color w:val="auto"/>
            <w:sz w:val="24"/>
            <w:szCs w:val="24"/>
          </w:rPr>
          <w:t>www.srsa.gov.za</w:t>
        </w:r>
      </w:hyperlink>
    </w:p>
    <w:p w14:paraId="7CC70833" w14:textId="77777777" w:rsidR="00BB79F0" w:rsidRPr="00E77697" w:rsidRDefault="00BB79F0" w:rsidP="00E77697">
      <w:pPr>
        <w:spacing w:after="0" w:line="360" w:lineRule="auto"/>
        <w:jc w:val="both"/>
        <w:rPr>
          <w:rStyle w:val="Hyperlink"/>
          <w:rFonts w:ascii="Arial" w:hAnsi="Arial" w:cs="Arial"/>
          <w:color w:val="auto"/>
          <w:sz w:val="24"/>
          <w:szCs w:val="24"/>
        </w:rPr>
      </w:pPr>
    </w:p>
    <w:p w14:paraId="1485EF34" w14:textId="77777777" w:rsidR="00050231" w:rsidRPr="00E77697" w:rsidRDefault="00050231" w:rsidP="00E77697">
      <w:pPr>
        <w:spacing w:after="0" w:line="360" w:lineRule="auto"/>
        <w:jc w:val="both"/>
        <w:rPr>
          <w:rFonts w:ascii="Arial" w:hAnsi="Arial" w:cs="Arial"/>
          <w:sz w:val="24"/>
          <w:szCs w:val="24"/>
        </w:rPr>
      </w:pPr>
      <w:r w:rsidRPr="00E77697">
        <w:rPr>
          <w:rFonts w:ascii="Arial" w:hAnsi="Arial" w:cs="Arial"/>
          <w:bCs/>
          <w:sz w:val="24"/>
          <w:szCs w:val="24"/>
        </w:rPr>
        <w:t>Sport and Recreation South Africa (2004)</w:t>
      </w:r>
      <w:r w:rsidRPr="00E77697">
        <w:rPr>
          <w:rFonts w:ascii="Arial" w:hAnsi="Arial" w:cs="Arial"/>
          <w:sz w:val="24"/>
          <w:szCs w:val="24"/>
        </w:rPr>
        <w:t xml:space="preserve"> Report on the Status Women in Sport &amp; Recreation 1994 to 2004.  </w:t>
      </w:r>
      <w:hyperlink r:id="rId27" w:history="1">
        <w:r w:rsidRPr="00E77697">
          <w:rPr>
            <w:rStyle w:val="Hyperlink"/>
            <w:rFonts w:ascii="Arial" w:hAnsi="Arial" w:cs="Arial"/>
            <w:color w:val="auto"/>
            <w:sz w:val="24"/>
            <w:szCs w:val="24"/>
          </w:rPr>
          <w:t>www.srsa.gov.za</w:t>
        </w:r>
      </w:hyperlink>
    </w:p>
    <w:p w14:paraId="71364A2C" w14:textId="77777777" w:rsidR="00050231" w:rsidRPr="00E77697" w:rsidRDefault="00050231" w:rsidP="00E77697">
      <w:pPr>
        <w:spacing w:after="0" w:line="360" w:lineRule="auto"/>
        <w:jc w:val="both"/>
        <w:rPr>
          <w:rFonts w:ascii="Arial" w:hAnsi="Arial" w:cs="Arial"/>
          <w:sz w:val="24"/>
          <w:szCs w:val="24"/>
        </w:rPr>
      </w:pPr>
    </w:p>
    <w:p w14:paraId="4AC8613C" w14:textId="77777777" w:rsidR="00050231" w:rsidRPr="00E77697" w:rsidRDefault="00050231" w:rsidP="00E77697">
      <w:pPr>
        <w:spacing w:after="0" w:line="360" w:lineRule="auto"/>
        <w:jc w:val="both"/>
        <w:rPr>
          <w:rFonts w:ascii="Arial" w:hAnsi="Arial" w:cs="Arial"/>
          <w:sz w:val="24"/>
          <w:szCs w:val="24"/>
        </w:rPr>
      </w:pPr>
      <w:r w:rsidRPr="00E77697">
        <w:rPr>
          <w:rFonts w:ascii="Arial" w:hAnsi="Arial" w:cs="Arial"/>
          <w:bCs/>
          <w:sz w:val="24"/>
          <w:szCs w:val="24"/>
        </w:rPr>
        <w:t>Sport New Zealand (2018)</w:t>
      </w:r>
      <w:r w:rsidRPr="00E77697">
        <w:rPr>
          <w:rFonts w:ascii="Arial" w:hAnsi="Arial" w:cs="Arial"/>
          <w:sz w:val="24"/>
          <w:szCs w:val="24"/>
        </w:rPr>
        <w:t xml:space="preserve"> Woman and Girls in Sport and Active Recreation – Government Strategy.  New Zealand Government.  </w:t>
      </w:r>
    </w:p>
    <w:p w14:paraId="0447202E" w14:textId="77777777" w:rsidR="00050231" w:rsidRPr="00E77697" w:rsidRDefault="00050231" w:rsidP="00E77697">
      <w:pPr>
        <w:spacing w:after="0" w:line="360" w:lineRule="auto"/>
        <w:jc w:val="both"/>
        <w:rPr>
          <w:rFonts w:ascii="Arial" w:hAnsi="Arial" w:cs="Arial"/>
          <w:b/>
          <w:sz w:val="24"/>
          <w:szCs w:val="24"/>
        </w:rPr>
      </w:pPr>
    </w:p>
    <w:p w14:paraId="0173CCE6" w14:textId="6E8F3319" w:rsidR="00F568FA" w:rsidRPr="00E77697" w:rsidRDefault="00F568FA" w:rsidP="00E77697">
      <w:pPr>
        <w:spacing w:line="360" w:lineRule="auto"/>
        <w:jc w:val="both"/>
        <w:rPr>
          <w:rFonts w:ascii="Arial" w:hAnsi="Arial" w:cs="Arial"/>
          <w:sz w:val="24"/>
          <w:szCs w:val="24"/>
        </w:rPr>
      </w:pPr>
      <w:r w:rsidRPr="00E77697">
        <w:rPr>
          <w:rFonts w:ascii="Arial" w:hAnsi="Arial" w:cs="Arial"/>
          <w:sz w:val="24"/>
          <w:szCs w:val="24"/>
        </w:rPr>
        <w:t>The status of S</w:t>
      </w:r>
      <w:r w:rsidR="003812C7" w:rsidRPr="00E77697">
        <w:rPr>
          <w:rFonts w:ascii="Arial" w:hAnsi="Arial" w:cs="Arial"/>
          <w:sz w:val="24"/>
          <w:szCs w:val="24"/>
        </w:rPr>
        <w:t xml:space="preserve">outh </w:t>
      </w:r>
      <w:r w:rsidRPr="00E77697">
        <w:rPr>
          <w:rFonts w:ascii="Arial" w:hAnsi="Arial" w:cs="Arial"/>
          <w:sz w:val="24"/>
          <w:szCs w:val="24"/>
        </w:rPr>
        <w:t>A</w:t>
      </w:r>
      <w:r w:rsidR="003812C7" w:rsidRPr="00E77697">
        <w:rPr>
          <w:rFonts w:ascii="Arial" w:hAnsi="Arial" w:cs="Arial"/>
          <w:sz w:val="24"/>
          <w:szCs w:val="24"/>
        </w:rPr>
        <w:t>frican</w:t>
      </w:r>
      <w:r w:rsidRPr="00E77697">
        <w:rPr>
          <w:rFonts w:ascii="Arial" w:hAnsi="Arial" w:cs="Arial"/>
          <w:sz w:val="24"/>
          <w:szCs w:val="24"/>
        </w:rPr>
        <w:t xml:space="preserve"> women in Sport and Recreation, 1994-2004</w:t>
      </w:r>
    </w:p>
    <w:p w14:paraId="24F58F98" w14:textId="34A2DDB9" w:rsidR="00DF2A14" w:rsidRPr="00E77697" w:rsidRDefault="00DF2A14" w:rsidP="00E77697">
      <w:pPr>
        <w:pStyle w:val="Heading1"/>
        <w:spacing w:line="360" w:lineRule="auto"/>
        <w:jc w:val="both"/>
        <w:rPr>
          <w:rStyle w:val="Hyperlink"/>
          <w:rFonts w:ascii="Arial" w:eastAsiaTheme="minorHAnsi" w:hAnsi="Arial" w:cs="Arial"/>
          <w:b w:val="0"/>
          <w:bCs w:val="0"/>
          <w:color w:val="auto"/>
          <w:sz w:val="24"/>
          <w:szCs w:val="24"/>
        </w:rPr>
      </w:pPr>
      <w:bookmarkStart w:id="145" w:name="_Toc5612237"/>
      <w:bookmarkStart w:id="146" w:name="_Toc5612484"/>
      <w:bookmarkStart w:id="147" w:name="_Toc5613850"/>
      <w:bookmarkStart w:id="148" w:name="_Toc5614036"/>
      <w:bookmarkStart w:id="149" w:name="_Toc5614148"/>
      <w:bookmarkStart w:id="150" w:name="_Toc5614456"/>
      <w:bookmarkStart w:id="151" w:name="_Toc5715510"/>
      <w:bookmarkStart w:id="152" w:name="_Toc5773801"/>
      <w:bookmarkStart w:id="153" w:name="_Toc5774477"/>
      <w:bookmarkStart w:id="154" w:name="_Toc45463923"/>
      <w:r w:rsidRPr="00E77697">
        <w:rPr>
          <w:rFonts w:ascii="Arial" w:hAnsi="Arial" w:cs="Arial"/>
          <w:b w:val="0"/>
          <w:color w:val="auto"/>
          <w:sz w:val="24"/>
          <w:szCs w:val="24"/>
        </w:rPr>
        <w:lastRenderedPageBreak/>
        <w:t xml:space="preserve">Women 2000 and beyond, 2007. Available at: </w:t>
      </w:r>
      <w:hyperlink r:id="rId28" w:history="1">
        <w:r w:rsidR="00B61D82" w:rsidRPr="00E77697">
          <w:rPr>
            <w:rStyle w:val="Hyperlink"/>
            <w:rFonts w:ascii="Arial" w:hAnsi="Arial" w:cs="Arial"/>
            <w:b w:val="0"/>
            <w:color w:val="auto"/>
            <w:sz w:val="24"/>
            <w:szCs w:val="24"/>
          </w:rPr>
          <w:t>www.un.org/womenwatch/daw/public/Women%20and%20Sport.pdf</w:t>
        </w:r>
        <w:bookmarkEnd w:id="145"/>
        <w:bookmarkEnd w:id="146"/>
        <w:bookmarkEnd w:id="147"/>
        <w:bookmarkEnd w:id="148"/>
        <w:bookmarkEnd w:id="149"/>
        <w:bookmarkEnd w:id="150"/>
        <w:bookmarkEnd w:id="151"/>
        <w:bookmarkEnd w:id="152"/>
        <w:bookmarkEnd w:id="153"/>
        <w:bookmarkEnd w:id="154"/>
      </w:hyperlink>
    </w:p>
    <w:p w14:paraId="21DAC2B7" w14:textId="1C4EFD15" w:rsidR="00B47696" w:rsidRPr="00E77697" w:rsidRDefault="00B47696" w:rsidP="00E77697">
      <w:pPr>
        <w:spacing w:line="360" w:lineRule="auto"/>
        <w:jc w:val="both"/>
        <w:rPr>
          <w:rFonts w:ascii="Arial" w:hAnsi="Arial" w:cs="Arial"/>
          <w:bCs/>
          <w:sz w:val="24"/>
          <w:szCs w:val="24"/>
        </w:rPr>
      </w:pPr>
      <w:r w:rsidRPr="00E77697">
        <w:rPr>
          <w:rFonts w:ascii="Arial" w:hAnsi="Arial" w:cs="Arial"/>
          <w:bCs/>
          <w:sz w:val="24"/>
          <w:szCs w:val="24"/>
        </w:rPr>
        <w:t>World Conference on Women and Sport – The Montreal Tool Ki</w:t>
      </w:r>
      <w:r w:rsidR="003D28C6" w:rsidRPr="00E77697">
        <w:rPr>
          <w:rFonts w:ascii="Arial" w:hAnsi="Arial" w:cs="Arial"/>
          <w:bCs/>
          <w:sz w:val="24"/>
          <w:szCs w:val="24"/>
        </w:rPr>
        <w:t>t</w:t>
      </w:r>
      <w:r w:rsidRPr="00E77697">
        <w:rPr>
          <w:rFonts w:ascii="Arial" w:hAnsi="Arial" w:cs="Arial"/>
          <w:bCs/>
          <w:sz w:val="24"/>
          <w:szCs w:val="24"/>
        </w:rPr>
        <w:t>, 2002</w:t>
      </w:r>
    </w:p>
    <w:p w14:paraId="7DA0037F" w14:textId="77777777" w:rsidR="00050231" w:rsidRPr="00E77697" w:rsidRDefault="00050231" w:rsidP="00E77697">
      <w:pPr>
        <w:spacing w:after="0" w:line="360" w:lineRule="auto"/>
        <w:jc w:val="both"/>
        <w:rPr>
          <w:rFonts w:ascii="Arial" w:hAnsi="Arial" w:cs="Arial"/>
          <w:sz w:val="24"/>
          <w:szCs w:val="24"/>
        </w:rPr>
      </w:pPr>
      <w:r w:rsidRPr="00E77697">
        <w:rPr>
          <w:rFonts w:ascii="Arial" w:hAnsi="Arial" w:cs="Arial"/>
          <w:bCs/>
          <w:sz w:val="24"/>
          <w:szCs w:val="24"/>
        </w:rPr>
        <w:t>Women’s Sport and Fitness Foundation (2008)</w:t>
      </w:r>
      <w:r w:rsidRPr="00E77697">
        <w:rPr>
          <w:rFonts w:ascii="Arial" w:hAnsi="Arial" w:cs="Arial"/>
          <w:b/>
          <w:sz w:val="24"/>
          <w:szCs w:val="24"/>
        </w:rPr>
        <w:t xml:space="preserve"> </w:t>
      </w:r>
      <w:r w:rsidRPr="00E77697">
        <w:rPr>
          <w:rFonts w:ascii="Arial" w:hAnsi="Arial" w:cs="Arial"/>
          <w:sz w:val="24"/>
          <w:szCs w:val="24"/>
        </w:rPr>
        <w:t xml:space="preserve">Barriers to sports participation for women and girls.  Issue 1: August </w:t>
      </w:r>
    </w:p>
    <w:p w14:paraId="6843D72B" w14:textId="3D26C79C" w:rsidR="00D060CC" w:rsidRPr="00E77697" w:rsidRDefault="00D060CC" w:rsidP="00E77697">
      <w:pPr>
        <w:spacing w:after="0" w:line="360" w:lineRule="auto"/>
        <w:contextualSpacing/>
        <w:jc w:val="both"/>
        <w:rPr>
          <w:rFonts w:ascii="Arial" w:hAnsi="Arial" w:cs="Arial"/>
          <w:sz w:val="24"/>
          <w:szCs w:val="24"/>
        </w:rPr>
      </w:pPr>
      <w:r w:rsidRPr="00E77697">
        <w:rPr>
          <w:rFonts w:ascii="Arial" w:hAnsi="Arial" w:cs="Arial"/>
          <w:sz w:val="24"/>
          <w:szCs w:val="24"/>
        </w:rPr>
        <w:t>Women’s Sport and Fitness Foundation Barriers to participation</w:t>
      </w:r>
      <w:r w:rsidR="001D1005" w:rsidRPr="00E77697">
        <w:rPr>
          <w:rFonts w:ascii="Arial" w:hAnsi="Arial" w:cs="Arial"/>
          <w:sz w:val="24"/>
          <w:szCs w:val="24"/>
        </w:rPr>
        <w:t xml:space="preserve"> for women and girls</w:t>
      </w:r>
      <w:r w:rsidRPr="00E77697">
        <w:rPr>
          <w:rFonts w:ascii="Arial" w:hAnsi="Arial" w:cs="Arial"/>
          <w:sz w:val="24"/>
          <w:szCs w:val="24"/>
        </w:rPr>
        <w:t xml:space="preserve">.  2009 </w:t>
      </w:r>
    </w:p>
    <w:p w14:paraId="7CA53D2F" w14:textId="77777777" w:rsidR="001D1005" w:rsidRPr="00E77697" w:rsidRDefault="001D1005" w:rsidP="00E77697">
      <w:pPr>
        <w:spacing w:after="0" w:line="360" w:lineRule="auto"/>
        <w:contextualSpacing/>
        <w:jc w:val="both"/>
        <w:rPr>
          <w:rFonts w:ascii="Arial" w:hAnsi="Arial" w:cs="Arial"/>
          <w:sz w:val="24"/>
          <w:szCs w:val="24"/>
        </w:rPr>
      </w:pPr>
    </w:p>
    <w:p w14:paraId="19496C5E" w14:textId="33A14A6B" w:rsidR="00EE33CB" w:rsidRPr="00E77697" w:rsidRDefault="00EC5E43" w:rsidP="00E77697">
      <w:pPr>
        <w:spacing w:after="200" w:line="360" w:lineRule="auto"/>
        <w:jc w:val="both"/>
        <w:rPr>
          <w:rFonts w:ascii="Arial" w:eastAsia="Calibri" w:hAnsi="Arial" w:cs="Arial"/>
          <w:b/>
          <w:bCs/>
          <w:i/>
          <w:iCs/>
          <w:sz w:val="24"/>
          <w:szCs w:val="24"/>
        </w:rPr>
      </w:pPr>
      <w:r w:rsidRPr="00E77697">
        <w:rPr>
          <w:rStyle w:val="Hyperlink"/>
          <w:rFonts w:ascii="Arial" w:hAnsi="Arial" w:cs="Arial"/>
          <w:color w:val="auto"/>
          <w:sz w:val="24"/>
          <w:szCs w:val="24"/>
        </w:rPr>
        <w:t>World Surf League Press Room.  2018.  The World Surf League (WSL) Announces Prize Money Equality</w:t>
      </w:r>
    </w:p>
    <w:p w14:paraId="27C3522D" w14:textId="2299DF9A" w:rsidR="00EE33CB" w:rsidRPr="00E77697" w:rsidRDefault="003D28C6" w:rsidP="00E77697">
      <w:pPr>
        <w:spacing w:after="200" w:line="360" w:lineRule="auto"/>
        <w:jc w:val="both"/>
        <w:rPr>
          <w:rFonts w:ascii="Arial" w:hAnsi="Arial" w:cs="Arial"/>
          <w:sz w:val="24"/>
          <w:szCs w:val="24"/>
        </w:rPr>
      </w:pPr>
      <w:r w:rsidRPr="00E77697">
        <w:rPr>
          <w:rFonts w:ascii="Arial" w:hAnsi="Arial" w:cs="Arial"/>
          <w:sz w:val="24"/>
          <w:szCs w:val="24"/>
        </w:rPr>
        <w:t>Report of IWG Women and Sport Conference 2014, Helsinki, Finland</w:t>
      </w:r>
    </w:p>
    <w:p w14:paraId="4DB0AF35" w14:textId="77777777" w:rsidR="006E58A2" w:rsidRPr="00E77697" w:rsidRDefault="006E58A2" w:rsidP="00E77697">
      <w:pPr>
        <w:spacing w:after="200" w:line="360" w:lineRule="auto"/>
        <w:jc w:val="both"/>
        <w:rPr>
          <w:rFonts w:ascii="Arial" w:hAnsi="Arial" w:cs="Arial"/>
          <w:sz w:val="24"/>
          <w:szCs w:val="24"/>
        </w:rPr>
      </w:pPr>
    </w:p>
    <w:p w14:paraId="0E3E50E9" w14:textId="77777777" w:rsidR="006E58A2" w:rsidRPr="00E77697" w:rsidRDefault="006E58A2" w:rsidP="00E77697">
      <w:pPr>
        <w:spacing w:after="200" w:line="360" w:lineRule="auto"/>
        <w:jc w:val="both"/>
        <w:rPr>
          <w:rFonts w:ascii="Arial" w:hAnsi="Arial" w:cs="Arial"/>
          <w:sz w:val="24"/>
          <w:szCs w:val="24"/>
        </w:rPr>
      </w:pPr>
    </w:p>
    <w:p w14:paraId="07B2A728" w14:textId="77777777" w:rsidR="006E58A2" w:rsidRPr="00E77697" w:rsidRDefault="006E58A2" w:rsidP="00E77697">
      <w:pPr>
        <w:spacing w:after="200" w:line="360" w:lineRule="auto"/>
        <w:jc w:val="both"/>
        <w:rPr>
          <w:rFonts w:ascii="Arial" w:hAnsi="Arial" w:cs="Arial"/>
          <w:sz w:val="24"/>
          <w:szCs w:val="24"/>
        </w:rPr>
      </w:pPr>
    </w:p>
    <w:p w14:paraId="6BC358F5" w14:textId="77777777" w:rsidR="006E58A2" w:rsidRPr="00E77697" w:rsidRDefault="006E58A2" w:rsidP="00E77697">
      <w:pPr>
        <w:spacing w:after="200" w:line="360" w:lineRule="auto"/>
        <w:jc w:val="both"/>
        <w:rPr>
          <w:rFonts w:ascii="Arial" w:hAnsi="Arial" w:cs="Arial"/>
          <w:sz w:val="24"/>
          <w:szCs w:val="24"/>
        </w:rPr>
      </w:pPr>
    </w:p>
    <w:p w14:paraId="4038AE62" w14:textId="77777777" w:rsidR="006E58A2" w:rsidRPr="00E77697" w:rsidRDefault="006E58A2" w:rsidP="00E77697">
      <w:pPr>
        <w:spacing w:after="200" w:line="360" w:lineRule="auto"/>
        <w:jc w:val="both"/>
        <w:rPr>
          <w:rFonts w:ascii="Arial" w:hAnsi="Arial" w:cs="Arial"/>
          <w:sz w:val="24"/>
          <w:szCs w:val="24"/>
        </w:rPr>
      </w:pPr>
    </w:p>
    <w:p w14:paraId="5986B759" w14:textId="77777777" w:rsidR="006E58A2" w:rsidRPr="00E77697" w:rsidRDefault="006E58A2" w:rsidP="00E77697">
      <w:pPr>
        <w:spacing w:after="200" w:line="360" w:lineRule="auto"/>
        <w:jc w:val="both"/>
        <w:rPr>
          <w:rFonts w:ascii="Arial" w:hAnsi="Arial" w:cs="Arial"/>
          <w:sz w:val="24"/>
          <w:szCs w:val="24"/>
        </w:rPr>
      </w:pPr>
    </w:p>
    <w:p w14:paraId="2034B1B1" w14:textId="77777777" w:rsidR="006E58A2" w:rsidRPr="00E853BE" w:rsidRDefault="006E58A2" w:rsidP="00427D18">
      <w:pPr>
        <w:spacing w:after="200" w:line="276" w:lineRule="auto"/>
        <w:jc w:val="both"/>
        <w:rPr>
          <w:rFonts w:ascii="Arial" w:hAnsi="Arial" w:cs="Arial"/>
        </w:rPr>
      </w:pPr>
    </w:p>
    <w:p w14:paraId="20919D68" w14:textId="77777777" w:rsidR="006E58A2" w:rsidRPr="00E853BE" w:rsidRDefault="006E58A2" w:rsidP="00427D18">
      <w:pPr>
        <w:spacing w:after="200" w:line="276" w:lineRule="auto"/>
        <w:jc w:val="both"/>
        <w:rPr>
          <w:rFonts w:ascii="Arial" w:hAnsi="Arial" w:cs="Arial"/>
        </w:rPr>
      </w:pPr>
    </w:p>
    <w:p w14:paraId="0D506AE9" w14:textId="77777777" w:rsidR="006E58A2" w:rsidRPr="00E853BE" w:rsidRDefault="006E58A2" w:rsidP="00427D18">
      <w:pPr>
        <w:spacing w:after="200" w:line="276" w:lineRule="auto"/>
        <w:jc w:val="both"/>
        <w:rPr>
          <w:rFonts w:ascii="Arial" w:hAnsi="Arial" w:cs="Arial"/>
        </w:rPr>
      </w:pPr>
    </w:p>
    <w:p w14:paraId="61223519" w14:textId="77777777" w:rsidR="006E58A2" w:rsidRPr="00E853BE" w:rsidRDefault="006E58A2" w:rsidP="00427D18">
      <w:pPr>
        <w:spacing w:after="200" w:line="276" w:lineRule="auto"/>
        <w:jc w:val="both"/>
        <w:rPr>
          <w:rFonts w:ascii="Arial" w:hAnsi="Arial" w:cs="Arial"/>
        </w:rPr>
      </w:pPr>
    </w:p>
    <w:p w14:paraId="785BF2B8" w14:textId="77777777" w:rsidR="006E58A2" w:rsidRPr="00E853BE" w:rsidRDefault="006E58A2" w:rsidP="00427D18">
      <w:pPr>
        <w:spacing w:after="200" w:line="276" w:lineRule="auto"/>
        <w:jc w:val="both"/>
        <w:rPr>
          <w:rFonts w:ascii="Arial" w:hAnsi="Arial" w:cs="Arial"/>
        </w:rPr>
      </w:pPr>
    </w:p>
    <w:p w14:paraId="7A7B7999" w14:textId="77777777" w:rsidR="006E58A2" w:rsidRPr="00E853BE" w:rsidRDefault="006E58A2" w:rsidP="00427D18">
      <w:pPr>
        <w:spacing w:after="200" w:line="276" w:lineRule="auto"/>
        <w:jc w:val="both"/>
        <w:rPr>
          <w:rFonts w:ascii="Arial" w:hAnsi="Arial" w:cs="Arial"/>
        </w:rPr>
      </w:pPr>
    </w:p>
    <w:p w14:paraId="6DF4CD0D" w14:textId="77777777" w:rsidR="006E58A2" w:rsidRPr="00E853BE" w:rsidRDefault="006E58A2" w:rsidP="00427D18">
      <w:pPr>
        <w:spacing w:after="200" w:line="276" w:lineRule="auto"/>
        <w:jc w:val="both"/>
        <w:rPr>
          <w:rFonts w:ascii="Arial" w:hAnsi="Arial" w:cs="Arial"/>
        </w:rPr>
      </w:pPr>
    </w:p>
    <w:p w14:paraId="636B7045" w14:textId="77777777" w:rsidR="006E58A2" w:rsidRPr="00E853BE" w:rsidRDefault="006E58A2" w:rsidP="00427D18">
      <w:pPr>
        <w:spacing w:after="200" w:line="276" w:lineRule="auto"/>
        <w:jc w:val="both"/>
        <w:rPr>
          <w:rFonts w:ascii="Arial" w:hAnsi="Arial" w:cs="Arial"/>
        </w:rPr>
      </w:pPr>
    </w:p>
    <w:p w14:paraId="2BBEED58" w14:textId="77777777" w:rsidR="006E58A2" w:rsidRPr="00E853BE" w:rsidRDefault="006E58A2" w:rsidP="00427D18">
      <w:pPr>
        <w:spacing w:after="200" w:line="276" w:lineRule="auto"/>
        <w:jc w:val="both"/>
        <w:rPr>
          <w:rFonts w:ascii="Arial" w:hAnsi="Arial" w:cs="Arial"/>
        </w:rPr>
      </w:pPr>
    </w:p>
    <w:p w14:paraId="56A4207C" w14:textId="77777777" w:rsidR="006E58A2" w:rsidRPr="00E853BE" w:rsidRDefault="006E58A2" w:rsidP="00427D18">
      <w:pPr>
        <w:spacing w:after="200" w:line="276" w:lineRule="auto"/>
        <w:jc w:val="both"/>
        <w:rPr>
          <w:rFonts w:ascii="Arial" w:hAnsi="Arial" w:cs="Arial"/>
        </w:rPr>
      </w:pPr>
    </w:p>
    <w:p w14:paraId="717F14E1" w14:textId="77777777" w:rsidR="006E58A2" w:rsidRPr="00E853BE" w:rsidRDefault="006E58A2" w:rsidP="00427D18">
      <w:pPr>
        <w:spacing w:after="200" w:line="276" w:lineRule="auto"/>
        <w:jc w:val="both"/>
        <w:rPr>
          <w:rFonts w:ascii="Arial" w:hAnsi="Arial" w:cs="Arial"/>
        </w:rPr>
      </w:pPr>
    </w:p>
    <w:p w14:paraId="40F2EB5C" w14:textId="77777777" w:rsidR="006E58A2" w:rsidRPr="00E853BE" w:rsidRDefault="006E58A2" w:rsidP="00427D18">
      <w:pPr>
        <w:spacing w:after="200" w:line="276" w:lineRule="auto"/>
        <w:jc w:val="both"/>
        <w:rPr>
          <w:rFonts w:ascii="Arial" w:hAnsi="Arial" w:cs="Arial"/>
        </w:rPr>
      </w:pPr>
    </w:p>
    <w:p w14:paraId="35180C8B" w14:textId="1D819E3A" w:rsidR="006E58A2" w:rsidRPr="00E853BE" w:rsidRDefault="006E58A2" w:rsidP="00427D18">
      <w:pPr>
        <w:spacing w:after="200" w:line="276" w:lineRule="auto"/>
        <w:jc w:val="both"/>
        <w:rPr>
          <w:rFonts w:ascii="Arial" w:hAnsi="Arial" w:cs="Arial"/>
        </w:rPr>
        <w:sectPr w:rsidR="006E58A2" w:rsidRPr="00E853BE" w:rsidSect="00824A01">
          <w:pgSz w:w="11906" w:h="16838"/>
          <w:pgMar w:top="851" w:right="1440" w:bottom="1440" w:left="1440" w:header="709" w:footer="709" w:gutter="0"/>
          <w:cols w:space="708"/>
          <w:docGrid w:linePitch="360"/>
        </w:sectPr>
      </w:pPr>
    </w:p>
    <w:p w14:paraId="09FB92F7" w14:textId="7E2BC2CA" w:rsidR="006E58A2" w:rsidRPr="00E853BE" w:rsidRDefault="006E58A2" w:rsidP="00427D18">
      <w:pPr>
        <w:spacing w:after="200" w:line="276" w:lineRule="auto"/>
        <w:jc w:val="both"/>
        <w:rPr>
          <w:rFonts w:ascii="Arial" w:eastAsia="Calibri" w:hAnsi="Arial" w:cs="Arial"/>
          <w:b/>
          <w:bCs/>
          <w:i/>
          <w:iCs/>
          <w:sz w:val="24"/>
          <w:szCs w:val="24"/>
        </w:rPr>
      </w:pPr>
      <w:r w:rsidRPr="00E853BE">
        <w:rPr>
          <w:rFonts w:ascii="Arial" w:eastAsia="Calibri" w:hAnsi="Arial" w:cs="Arial"/>
          <w:b/>
          <w:bCs/>
          <w:i/>
          <w:iCs/>
          <w:noProof/>
          <w:sz w:val="20"/>
          <w:szCs w:val="20"/>
          <w:lang w:eastAsia="en-ZA"/>
        </w:rPr>
        <w:lastRenderedPageBreak/>
        <mc:AlternateContent>
          <mc:Choice Requires="wps">
            <w:drawing>
              <wp:anchor distT="0" distB="0" distL="114300" distR="114300" simplePos="0" relativeHeight="251585024" behindDoc="0" locked="0" layoutInCell="1" allowOverlap="1" wp14:anchorId="79CC4A2F" wp14:editId="2D46F931">
                <wp:simplePos x="0" y="0"/>
                <wp:positionH relativeFrom="column">
                  <wp:posOffset>8220075</wp:posOffset>
                </wp:positionH>
                <wp:positionV relativeFrom="paragraph">
                  <wp:posOffset>80010</wp:posOffset>
                </wp:positionV>
                <wp:extent cx="1076325" cy="4762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076325" cy="476250"/>
                        </a:xfrm>
                        <a:prstGeom prst="rect">
                          <a:avLst/>
                        </a:prstGeom>
                        <a:solidFill>
                          <a:srgbClr val="C0504D">
                            <a:lumMod val="60000"/>
                            <a:lumOff val="40000"/>
                          </a:srgbClr>
                        </a:solidFill>
                        <a:ln w="25400" cap="flat" cmpd="sng" algn="ctr">
                          <a:solidFill>
                            <a:srgbClr val="F79646"/>
                          </a:solidFill>
                          <a:prstDash val="solid"/>
                        </a:ln>
                        <a:effectLst/>
                      </wps:spPr>
                      <wps:txbx>
                        <w:txbxContent>
                          <w:p w14:paraId="4B0D0FE7" w14:textId="77777777" w:rsidR="00FB4670" w:rsidRDefault="00FB4670" w:rsidP="006E58A2">
                            <w:pPr>
                              <w:jc w:val="center"/>
                            </w:pPr>
                            <w:r>
                              <w:t>Long-term outcome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C4A2F" id="Rectangle 18" o:spid="_x0000_s1026" style="position:absolute;left:0;text-align:left;margin-left:647.25pt;margin-top:6.3pt;width:84.75pt;height:37.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" fillcolor="#d99694" strokecolor="#f79646" strokeweight="2pt">
                <v:textbox>
                  <w:txbxContent>
                    <w:p w14:paraId="4B0D0FE7" w14:textId="77777777" w:rsidR="00FB4670" w:rsidRDefault="00FB4670" w:rsidP="006E58A2">
                      <w:pPr>
                        <w:jc w:val="center"/>
                      </w:pPr>
                      <w:r>
                        <w:t>Long-term outcome</w:t>
                      </w:r>
                    </w:p>
                  </w:txbxContent>
                </v:textbox>
              </v:rect>
            </w:pict>
          </mc:Fallback>
        </mc:AlternateContent>
      </w: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569664" behindDoc="0" locked="0" layoutInCell="1" allowOverlap="1" wp14:anchorId="16D299E8" wp14:editId="2867093D">
                <wp:simplePos x="0" y="0"/>
                <wp:positionH relativeFrom="column">
                  <wp:posOffset>-9525</wp:posOffset>
                </wp:positionH>
                <wp:positionV relativeFrom="paragraph">
                  <wp:posOffset>318770</wp:posOffset>
                </wp:positionV>
                <wp:extent cx="581025" cy="438150"/>
                <wp:effectExtent l="0" t="0" r="28575" b="19050"/>
                <wp:wrapNone/>
                <wp:docPr id="39" name="Rectangle 39"/>
                <wp:cNvGraphicFramePr/>
                <a:graphic xmlns:a="http://schemas.openxmlformats.org/drawingml/2006/main">
                  <a:graphicData uri="http://schemas.microsoft.com/office/word/2010/wordprocessingShape">
                    <wps:wsp>
                      <wps:cNvSpPr/>
                      <wps:spPr>
                        <a:xfrm>
                          <a:off x="0" y="0"/>
                          <a:ext cx="581025" cy="438150"/>
                        </a:xfrm>
                        <a:prstGeom prst="rect">
                          <a:avLst/>
                        </a:prstGeom>
                        <a:solidFill>
                          <a:srgbClr val="F79646"/>
                        </a:solidFill>
                        <a:ln w="25400" cap="flat" cmpd="sng" algn="ctr">
                          <a:solidFill>
                            <a:srgbClr val="F79646"/>
                          </a:solidFill>
                          <a:prstDash val="solid"/>
                        </a:ln>
                        <a:effectLst/>
                      </wps:spPr>
                      <wps:txbx>
                        <w:txbxContent>
                          <w:p w14:paraId="48A54ED0" w14:textId="77777777" w:rsidR="00FB4670" w:rsidRDefault="00FB4670" w:rsidP="006E58A2">
                            <w:pPr>
                              <w:jc w:val="center"/>
                            </w:pPr>
                            <w:r>
                              <w:t>Input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299E8" id="Rectangle 39" o:spid="_x0000_s1027" style="position:absolute;left:0;text-align:left;margin-left:-.75pt;margin-top:25.1pt;width:45.75pt;height:34.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" fillcolor="#f79646" strokecolor="#f79646" strokeweight="2pt">
                <v:textbox>
                  <w:txbxContent>
                    <w:p w14:paraId="48A54ED0" w14:textId="77777777" w:rsidR="00FB4670" w:rsidRDefault="00FB4670" w:rsidP="006E58A2">
                      <w:pPr>
                        <w:jc w:val="center"/>
                      </w:pPr>
                      <w:r>
                        <w:t>Input</w:t>
                      </w:r>
                    </w:p>
                  </w:txbxContent>
                </v:textbox>
              </v:rect>
            </w:pict>
          </mc:Fallback>
        </mc:AlternateContent>
      </w:r>
      <w:r w:rsidRPr="00E853BE">
        <w:rPr>
          <w:rFonts w:ascii="Arial" w:eastAsia="Calibri" w:hAnsi="Arial" w:cs="Arial"/>
          <w:b/>
          <w:bCs/>
          <w:i/>
          <w:iCs/>
          <w:noProof/>
          <w:sz w:val="24"/>
          <w:szCs w:val="24"/>
          <w:lang w:eastAsia="en-ZA"/>
        </w:rPr>
        <mc:AlternateContent>
          <mc:Choice Requires="wps">
            <w:drawing>
              <wp:anchor distT="0" distB="0" distL="114300" distR="114300" simplePos="0" relativeHeight="251581952" behindDoc="0" locked="0" layoutInCell="1" allowOverlap="1" wp14:anchorId="13DA263B" wp14:editId="32F95A56">
                <wp:simplePos x="0" y="0"/>
                <wp:positionH relativeFrom="column">
                  <wp:posOffset>6123940</wp:posOffset>
                </wp:positionH>
                <wp:positionV relativeFrom="paragraph">
                  <wp:posOffset>74930</wp:posOffset>
                </wp:positionV>
                <wp:extent cx="1095375" cy="533400"/>
                <wp:effectExtent l="0" t="0" r="28575" b="19050"/>
                <wp:wrapNone/>
                <wp:docPr id="45" name="Rectangle 45"/>
                <wp:cNvGraphicFramePr/>
                <a:graphic xmlns:a="http://schemas.openxmlformats.org/drawingml/2006/main">
                  <a:graphicData uri="http://schemas.microsoft.com/office/word/2010/wordprocessingShape">
                    <wps:wsp>
                      <wps:cNvSpPr/>
                      <wps:spPr>
                        <a:xfrm>
                          <a:off x="0" y="0"/>
                          <a:ext cx="1095375" cy="533400"/>
                        </a:xfrm>
                        <a:prstGeom prst="rect">
                          <a:avLst/>
                        </a:prstGeom>
                        <a:solidFill>
                          <a:srgbClr val="9BBB59">
                            <a:lumMod val="60000"/>
                            <a:lumOff val="40000"/>
                          </a:srgbClr>
                        </a:solidFill>
                        <a:ln w="25400" cap="flat" cmpd="sng" algn="ctr">
                          <a:solidFill>
                            <a:srgbClr val="F79646"/>
                          </a:solidFill>
                          <a:prstDash val="solid"/>
                        </a:ln>
                        <a:effectLst/>
                      </wps:spPr>
                      <wps:txbx>
                        <w:txbxContent>
                          <w:p w14:paraId="4A4963CE" w14:textId="77777777" w:rsidR="00FB4670" w:rsidRPr="002209F7" w:rsidRDefault="00FB4670" w:rsidP="006E58A2">
                            <w:pPr>
                              <w:jc w:val="center"/>
                            </w:pPr>
                            <w:r>
                              <w:t xml:space="preserve">Medium -term </w:t>
                            </w:r>
                            <w:r w:rsidRPr="002209F7">
                              <w:t>outcome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A263B" id="Rectangle 45" o:spid="_x0000_s1028" style="position:absolute;left:0;text-align:left;margin-left:482.2pt;margin-top:5.9pt;width:86.25pt;height:42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" fillcolor="#c3d69b" strokecolor="#f79646" strokeweight="2pt">
                <v:textbox>
                  <w:txbxContent>
                    <w:p w14:paraId="4A4963CE" w14:textId="77777777" w:rsidR="00FB4670" w:rsidRPr="002209F7" w:rsidRDefault="00FB4670" w:rsidP="006E58A2">
                      <w:pPr>
                        <w:jc w:val="center"/>
                      </w:pPr>
                      <w:r>
                        <w:t xml:space="preserve">Medium -term </w:t>
                      </w:r>
                      <w:r w:rsidRPr="002209F7">
                        <w:t>outcome</w:t>
                      </w:r>
                    </w:p>
                  </w:txbxContent>
                </v:textbox>
              </v:rect>
            </w:pict>
          </mc:Fallback>
        </mc:AlternateContent>
      </w:r>
      <w:r w:rsidRPr="00E853BE">
        <w:rPr>
          <w:rFonts w:ascii="Arial" w:eastAsia="Calibri" w:hAnsi="Arial" w:cs="Arial"/>
          <w:b/>
          <w:bCs/>
          <w:i/>
          <w:iCs/>
          <w:noProof/>
          <w:sz w:val="24"/>
          <w:szCs w:val="24"/>
          <w:lang w:eastAsia="en-ZA"/>
        </w:rPr>
        <mc:AlternateContent>
          <mc:Choice Requires="wps">
            <w:drawing>
              <wp:anchor distT="0" distB="0" distL="114300" distR="114300" simplePos="0" relativeHeight="251578880" behindDoc="0" locked="0" layoutInCell="1" allowOverlap="1" wp14:anchorId="230B51DC" wp14:editId="04503CBE">
                <wp:simplePos x="0" y="0"/>
                <wp:positionH relativeFrom="column">
                  <wp:posOffset>4238625</wp:posOffset>
                </wp:positionH>
                <wp:positionV relativeFrom="paragraph">
                  <wp:posOffset>75565</wp:posOffset>
                </wp:positionV>
                <wp:extent cx="895350" cy="533400"/>
                <wp:effectExtent l="0" t="0" r="19050" b="19050"/>
                <wp:wrapNone/>
                <wp:docPr id="48" name="Rectangle 48"/>
                <wp:cNvGraphicFramePr/>
                <a:graphic xmlns:a="http://schemas.openxmlformats.org/drawingml/2006/main">
                  <a:graphicData uri="http://schemas.microsoft.com/office/word/2010/wordprocessingShape">
                    <wps:wsp>
                      <wps:cNvSpPr/>
                      <wps:spPr>
                        <a:xfrm>
                          <a:off x="0" y="0"/>
                          <a:ext cx="895350" cy="533400"/>
                        </a:xfrm>
                        <a:prstGeom prst="rect">
                          <a:avLst/>
                        </a:prstGeom>
                        <a:solidFill>
                          <a:srgbClr val="1F497D">
                            <a:lumMod val="40000"/>
                            <a:lumOff val="60000"/>
                          </a:srgbClr>
                        </a:solidFill>
                        <a:ln w="25400" cap="flat" cmpd="sng" algn="ctr">
                          <a:solidFill>
                            <a:srgbClr val="F79646"/>
                          </a:solidFill>
                          <a:prstDash val="solid"/>
                        </a:ln>
                        <a:effectLst/>
                      </wps:spPr>
                      <wps:txbx>
                        <w:txbxContent>
                          <w:p w14:paraId="54CF3FE0" w14:textId="77777777" w:rsidR="00FB4670" w:rsidRDefault="00FB4670" w:rsidP="006E58A2">
                            <w:pPr>
                              <w:jc w:val="center"/>
                            </w:pPr>
                            <w:r>
                              <w:t>Short-term outcome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B51DC" id="Rectangle 48" o:spid="_x0000_s1029" style="position:absolute;left:0;text-align:left;margin-left:333.75pt;margin-top:5.95pt;width:70.5pt;height:42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" fillcolor="#8eb4e3" strokecolor="#f79646" strokeweight="2pt">
                <v:textbox>
                  <w:txbxContent>
                    <w:p w14:paraId="54CF3FE0" w14:textId="77777777" w:rsidR="00FB4670" w:rsidRDefault="00FB4670" w:rsidP="006E58A2">
                      <w:pPr>
                        <w:jc w:val="center"/>
                      </w:pPr>
                      <w:r>
                        <w:t>Short-term outcome</w:t>
                      </w:r>
                    </w:p>
                  </w:txbxContent>
                </v:textbox>
              </v:rect>
            </w:pict>
          </mc:Fallback>
        </mc:AlternateContent>
      </w:r>
      <w:r w:rsidRPr="00E853BE">
        <w:rPr>
          <w:rFonts w:ascii="Arial" w:eastAsia="Calibri" w:hAnsi="Arial" w:cs="Arial"/>
          <w:b/>
          <w:bCs/>
          <w:i/>
          <w:iCs/>
          <w:noProof/>
          <w:sz w:val="24"/>
          <w:szCs w:val="24"/>
          <w:lang w:eastAsia="en-ZA"/>
        </w:rPr>
        <mc:AlternateContent>
          <mc:Choice Requires="wps">
            <w:drawing>
              <wp:anchor distT="0" distB="0" distL="114300" distR="114300" simplePos="0" relativeHeight="251575808" behindDoc="0" locked="0" layoutInCell="1" allowOverlap="1" wp14:anchorId="1536F402" wp14:editId="783B9FEE">
                <wp:simplePos x="0" y="0"/>
                <wp:positionH relativeFrom="column">
                  <wp:posOffset>2895600</wp:posOffset>
                </wp:positionH>
                <wp:positionV relativeFrom="paragraph">
                  <wp:posOffset>180340</wp:posOffset>
                </wp:positionV>
                <wp:extent cx="676275" cy="476250"/>
                <wp:effectExtent l="0" t="0" r="28575" b="19050"/>
                <wp:wrapNone/>
                <wp:docPr id="52" name="Rectangle 52"/>
                <wp:cNvGraphicFramePr/>
                <a:graphic xmlns:a="http://schemas.openxmlformats.org/drawingml/2006/main">
                  <a:graphicData uri="http://schemas.microsoft.com/office/word/2010/wordprocessingShape">
                    <wps:wsp>
                      <wps:cNvSpPr/>
                      <wps:spPr>
                        <a:xfrm>
                          <a:off x="0" y="0"/>
                          <a:ext cx="676275" cy="476250"/>
                        </a:xfrm>
                        <a:prstGeom prst="rect">
                          <a:avLst/>
                        </a:prstGeom>
                        <a:solidFill>
                          <a:srgbClr val="EEECE1">
                            <a:lumMod val="90000"/>
                          </a:srgbClr>
                        </a:solidFill>
                        <a:ln w="25400" cap="flat" cmpd="sng" algn="ctr">
                          <a:solidFill>
                            <a:srgbClr val="F79646"/>
                          </a:solidFill>
                          <a:prstDash val="solid"/>
                        </a:ln>
                        <a:effectLst/>
                      </wps:spPr>
                      <wps:txbx>
                        <w:txbxContent>
                          <w:p w14:paraId="7790EB57" w14:textId="77777777" w:rsidR="00FB4670" w:rsidRDefault="00FB4670" w:rsidP="006E58A2">
                            <w:pPr>
                              <w:jc w:val="center"/>
                            </w:pPr>
                            <w:r>
                              <w:t>Output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6F402" id="Rectangle 52" o:spid="_x0000_s1030" style="position:absolute;left:0;text-align:left;margin-left:228pt;margin-top:14.2pt;width:53.25pt;height:37.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" fillcolor="#ddd9c3" strokecolor="#f79646" strokeweight="2pt">
                <v:textbox>
                  <w:txbxContent>
                    <w:p w14:paraId="7790EB57" w14:textId="77777777" w:rsidR="00FB4670" w:rsidRDefault="00FB4670" w:rsidP="006E58A2">
                      <w:pPr>
                        <w:jc w:val="center"/>
                      </w:pPr>
                      <w:r>
                        <w:t>Output</w:t>
                      </w:r>
                    </w:p>
                  </w:txbxContent>
                </v:textbox>
              </v:rect>
            </w:pict>
          </mc:Fallback>
        </mc:AlternateContent>
      </w:r>
      <w:r w:rsidRPr="00E853BE">
        <w:rPr>
          <w:rFonts w:ascii="Arial" w:eastAsia="Calibri" w:hAnsi="Arial" w:cs="Arial"/>
          <w:b/>
          <w:bCs/>
          <w:i/>
          <w:iCs/>
          <w:noProof/>
          <w:sz w:val="24"/>
          <w:szCs w:val="24"/>
          <w:lang w:eastAsia="en-ZA"/>
        </w:rPr>
        <mc:AlternateContent>
          <mc:Choice Requires="wps">
            <w:drawing>
              <wp:anchor distT="0" distB="0" distL="114300" distR="114300" simplePos="0" relativeHeight="251566592" behindDoc="0" locked="0" layoutInCell="1" allowOverlap="1" wp14:anchorId="227357F0" wp14:editId="3E014A02">
                <wp:simplePos x="0" y="0"/>
                <wp:positionH relativeFrom="column">
                  <wp:posOffset>1438275</wp:posOffset>
                </wp:positionH>
                <wp:positionV relativeFrom="paragraph">
                  <wp:posOffset>179705</wp:posOffset>
                </wp:positionV>
                <wp:extent cx="647700" cy="428625"/>
                <wp:effectExtent l="0" t="0" r="19050" b="28575"/>
                <wp:wrapNone/>
                <wp:docPr id="53" name="Rectangle 53"/>
                <wp:cNvGraphicFramePr/>
                <a:graphic xmlns:a="http://schemas.openxmlformats.org/drawingml/2006/main">
                  <a:graphicData uri="http://schemas.microsoft.com/office/word/2010/wordprocessingShape">
                    <wps:wsp>
                      <wps:cNvSpPr/>
                      <wps:spPr>
                        <a:xfrm>
                          <a:off x="0" y="0"/>
                          <a:ext cx="647700" cy="428625"/>
                        </a:xfrm>
                        <a:prstGeom prst="rect">
                          <a:avLst/>
                        </a:prstGeom>
                        <a:solidFill>
                          <a:srgbClr val="FFFF00"/>
                        </a:solidFill>
                        <a:ln w="25400" cap="flat" cmpd="sng" algn="ctr">
                          <a:solidFill>
                            <a:srgbClr val="F79646"/>
                          </a:solidFill>
                          <a:prstDash val="solid"/>
                        </a:ln>
                        <a:effectLst/>
                      </wps:spPr>
                      <wps:txbx>
                        <w:txbxContent>
                          <w:p w14:paraId="029AF1D5" w14:textId="77777777" w:rsidR="00FB4670" w:rsidRDefault="00FB4670" w:rsidP="006E58A2">
                            <w:pPr>
                              <w:jc w:val="center"/>
                            </w:pPr>
                            <w:r>
                              <w:t>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357F0" id="Rectangle 53" o:spid="_x0000_s1031" style="position:absolute;left:0;text-align:left;margin-left:113.25pt;margin-top:14.15pt;width:51pt;height:33.7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" fillcolor="yellow" strokecolor="#f79646" strokeweight="2pt">
                <v:textbox>
                  <w:txbxContent>
                    <w:p w14:paraId="029AF1D5" w14:textId="77777777" w:rsidR="00FB4670" w:rsidRDefault="00FB4670" w:rsidP="006E58A2">
                      <w:pPr>
                        <w:jc w:val="center"/>
                      </w:pPr>
                      <w:r>
                        <w:t>Activity</w:t>
                      </w:r>
                    </w:p>
                  </w:txbxContent>
                </v:textbox>
              </v:rect>
            </w:pict>
          </mc:Fallback>
        </mc:AlternateContent>
      </w:r>
      <w:r w:rsidR="00824A01" w:rsidRPr="00E853BE">
        <w:rPr>
          <w:rFonts w:ascii="Arial" w:eastAsia="Calibri" w:hAnsi="Arial" w:cs="Arial"/>
          <w:b/>
          <w:bCs/>
          <w:i/>
          <w:iCs/>
          <w:sz w:val="24"/>
          <w:szCs w:val="24"/>
        </w:rPr>
        <w:t xml:space="preserve">Annexure 1: </w:t>
      </w:r>
      <w:r w:rsidRPr="00E853BE">
        <w:rPr>
          <w:rFonts w:ascii="Arial" w:eastAsia="Calibri" w:hAnsi="Arial" w:cs="Arial"/>
          <w:b/>
          <w:bCs/>
          <w:i/>
          <w:iCs/>
          <w:sz w:val="24"/>
          <w:szCs w:val="24"/>
        </w:rPr>
        <w:t>Figure 1: Theory of change</w:t>
      </w:r>
    </w:p>
    <w:p w14:paraId="1341D66A" w14:textId="77777777" w:rsidR="006E58A2" w:rsidRPr="00E853BE" w:rsidRDefault="006E58A2" w:rsidP="00427D18">
      <w:pPr>
        <w:spacing w:after="200" w:line="276" w:lineRule="auto"/>
        <w:jc w:val="both"/>
        <w:rPr>
          <w:rFonts w:ascii="Arial" w:eastAsia="Calibri" w:hAnsi="Arial" w:cs="Arial"/>
          <w:b/>
          <w:bCs/>
          <w:i/>
          <w:iCs/>
          <w:sz w:val="20"/>
          <w:szCs w:val="20"/>
        </w:rPr>
      </w:pP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609600" behindDoc="0" locked="0" layoutInCell="1" allowOverlap="1" wp14:anchorId="528114EE" wp14:editId="3D0CBF02">
                <wp:simplePos x="0" y="0"/>
                <wp:positionH relativeFrom="column">
                  <wp:posOffset>3590925</wp:posOffset>
                </wp:positionH>
                <wp:positionV relativeFrom="paragraph">
                  <wp:posOffset>9525</wp:posOffset>
                </wp:positionV>
                <wp:extent cx="657225" cy="0"/>
                <wp:effectExtent l="0" t="76200" r="28575" b="114300"/>
                <wp:wrapNone/>
                <wp:docPr id="54" name="Straight Arrow Connector 54"/>
                <wp:cNvGraphicFramePr/>
                <a:graphic xmlns:a="http://schemas.openxmlformats.org/drawingml/2006/main">
                  <a:graphicData uri="http://schemas.microsoft.com/office/word/2010/wordprocessingShape">
                    <wps:wsp>
                      <wps:cNvCnPr/>
                      <wps:spPr>
                        <a:xfrm>
                          <a:off x="0" y="0"/>
                          <a:ext cx="6572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w14:anchorId="67888324" id="_x0000_t32" coordsize="21600,21600" o:spt="32" o:oned="t" path="m,l21600,21600e" filled="f">
                <v:path arrowok="t" fillok="f" o:connecttype="none"/>
                <o:lock v:ext="edit" shapetype="t"/>
              </v:shapetype>
              <v:shape id="Straight Arrow Connector 54" o:spid="_x0000_s1026" type="#_x0000_t32" style="position:absolute;margin-left:282.75pt;margin-top:.75pt;width:51.75pt;height:0;z-index:251609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" strokecolor="#4a7ebb">
                <v:stroke endarrow="open"/>
              </v:shape>
            </w:pict>
          </mc:Fallback>
        </mc:AlternateContent>
      </w: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615744" behindDoc="0" locked="0" layoutInCell="1" allowOverlap="1" wp14:anchorId="2D0893AF" wp14:editId="3D165FE4">
                <wp:simplePos x="0" y="0"/>
                <wp:positionH relativeFrom="column">
                  <wp:posOffset>7219950</wp:posOffset>
                </wp:positionH>
                <wp:positionV relativeFrom="paragraph">
                  <wp:posOffset>47625</wp:posOffset>
                </wp:positionV>
                <wp:extent cx="933450" cy="0"/>
                <wp:effectExtent l="0" t="76200" r="19050" b="114300"/>
                <wp:wrapNone/>
                <wp:docPr id="64" name="Straight Arrow Connector 64"/>
                <wp:cNvGraphicFramePr/>
                <a:graphic xmlns:a="http://schemas.openxmlformats.org/drawingml/2006/main">
                  <a:graphicData uri="http://schemas.microsoft.com/office/word/2010/wordprocessingShape">
                    <wps:wsp>
                      <wps:cNvCnPr/>
                      <wps:spPr>
                        <a:xfrm>
                          <a:off x="0" y="0"/>
                          <a:ext cx="9334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1B9A7215" id="Straight Arrow Connector 64" o:spid="_x0000_s1026" type="#_x0000_t32" style="position:absolute;margin-left:568.5pt;margin-top:3.75pt;width:73.5pt;height:0;z-index:251615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" strokecolor="#4a7ebb">
                <v:stroke endarrow="open"/>
              </v:shape>
            </w:pict>
          </mc:Fallback>
        </mc:AlternateContent>
      </w: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612672" behindDoc="0" locked="0" layoutInCell="1" allowOverlap="1" wp14:anchorId="1E6973F7" wp14:editId="4E927ECE">
                <wp:simplePos x="0" y="0"/>
                <wp:positionH relativeFrom="column">
                  <wp:posOffset>5153025</wp:posOffset>
                </wp:positionH>
                <wp:positionV relativeFrom="paragraph">
                  <wp:posOffset>47625</wp:posOffset>
                </wp:positionV>
                <wp:extent cx="933450" cy="0"/>
                <wp:effectExtent l="0" t="76200" r="19050" b="114300"/>
                <wp:wrapNone/>
                <wp:docPr id="65" name="Straight Arrow Connector 65"/>
                <wp:cNvGraphicFramePr/>
                <a:graphic xmlns:a="http://schemas.openxmlformats.org/drawingml/2006/main">
                  <a:graphicData uri="http://schemas.microsoft.com/office/word/2010/wordprocessingShape">
                    <wps:wsp>
                      <wps:cNvCnPr/>
                      <wps:spPr>
                        <a:xfrm>
                          <a:off x="0" y="0"/>
                          <a:ext cx="9334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326E1877" id="Straight Arrow Connector 65" o:spid="_x0000_s1026" type="#_x0000_t32" style="position:absolute;margin-left:405.75pt;margin-top:3.75pt;width:73.5pt;height:0;z-index:251612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" strokecolor="#4a7ebb">
                <v:stroke endarrow="open"/>
              </v:shape>
            </w:pict>
          </mc:Fallback>
        </mc:AlternateContent>
      </w: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606528" behindDoc="0" locked="0" layoutInCell="1" allowOverlap="1" wp14:anchorId="651787E4" wp14:editId="52C5149D">
                <wp:simplePos x="0" y="0"/>
                <wp:positionH relativeFrom="column">
                  <wp:posOffset>2066925</wp:posOffset>
                </wp:positionH>
                <wp:positionV relativeFrom="paragraph">
                  <wp:posOffset>28575</wp:posOffset>
                </wp:positionV>
                <wp:extent cx="885825" cy="9525"/>
                <wp:effectExtent l="0" t="76200" r="9525" b="104775"/>
                <wp:wrapNone/>
                <wp:docPr id="70" name="Straight Arrow Connector 70"/>
                <wp:cNvGraphicFramePr/>
                <a:graphic xmlns:a="http://schemas.openxmlformats.org/drawingml/2006/main">
                  <a:graphicData uri="http://schemas.microsoft.com/office/word/2010/wordprocessingShape">
                    <wps:wsp>
                      <wps:cNvCnPr/>
                      <wps:spPr>
                        <a:xfrm flipV="1">
                          <a:off x="0" y="0"/>
                          <a:ext cx="885825"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207EA8D7" id="Straight Arrow Connector 70" o:spid="_x0000_s1026" type="#_x0000_t32" style="position:absolute;margin-left:162.75pt;margin-top:2.25pt;width:69.75pt;height:.75pt;flip:y;z-index:251606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" strokecolor="#4a7ebb">
                <v:stroke endarrow="open"/>
              </v:shape>
            </w:pict>
          </mc:Fallback>
        </mc:AlternateContent>
      </w: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603456" behindDoc="0" locked="0" layoutInCell="1" allowOverlap="1" wp14:anchorId="6DB49C41" wp14:editId="44DB65EB">
                <wp:simplePos x="0" y="0"/>
                <wp:positionH relativeFrom="column">
                  <wp:posOffset>609600</wp:posOffset>
                </wp:positionH>
                <wp:positionV relativeFrom="paragraph">
                  <wp:posOffset>114300</wp:posOffset>
                </wp:positionV>
                <wp:extent cx="762000" cy="9525"/>
                <wp:effectExtent l="0" t="76200" r="19050" b="104775"/>
                <wp:wrapNone/>
                <wp:docPr id="73" name="Straight Arrow Connector 73"/>
                <wp:cNvGraphicFramePr/>
                <a:graphic xmlns:a="http://schemas.openxmlformats.org/drawingml/2006/main">
                  <a:graphicData uri="http://schemas.microsoft.com/office/word/2010/wordprocessingShape">
                    <wps:wsp>
                      <wps:cNvCnPr/>
                      <wps:spPr>
                        <a:xfrm>
                          <a:off x="0" y="0"/>
                          <a:ext cx="762000"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122F8127" id="Straight Arrow Connector 73" o:spid="_x0000_s1026" type="#_x0000_t32" style="position:absolute;margin-left:48pt;margin-top:9pt;width:60pt;height:.75pt;z-index:251603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" strokecolor="#4a7ebb">
                <v:stroke endarrow="open"/>
              </v:shape>
            </w:pict>
          </mc:Fallback>
        </mc:AlternateContent>
      </w:r>
    </w:p>
    <w:p w14:paraId="5FCB5B53" w14:textId="77777777" w:rsidR="006E58A2" w:rsidRPr="00E853BE" w:rsidRDefault="006E58A2" w:rsidP="00427D18">
      <w:pPr>
        <w:spacing w:after="200" w:line="276" w:lineRule="auto"/>
        <w:jc w:val="both"/>
        <w:rPr>
          <w:rFonts w:ascii="Arial" w:eastAsia="Calibri" w:hAnsi="Arial" w:cs="Arial"/>
          <w:b/>
          <w:bCs/>
          <w:iCs/>
          <w:sz w:val="20"/>
          <w:szCs w:val="20"/>
        </w:rPr>
      </w:pPr>
      <w:r w:rsidRPr="00E853BE">
        <w:rPr>
          <w:rFonts w:ascii="Arial" w:eastAsia="Calibri" w:hAnsi="Arial" w:cs="Arial"/>
          <w:b/>
          <w:bCs/>
          <w:iCs/>
          <w:noProof/>
          <w:sz w:val="20"/>
          <w:szCs w:val="20"/>
          <w:lang w:eastAsia="en-ZA"/>
        </w:rPr>
        <mc:AlternateContent>
          <mc:Choice Requires="wps">
            <w:drawing>
              <wp:anchor distT="0" distB="0" distL="114300" distR="114300" simplePos="0" relativeHeight="251563520" behindDoc="0" locked="0" layoutInCell="1" allowOverlap="1" wp14:anchorId="2FE1CF66" wp14:editId="04DE4C88">
                <wp:simplePos x="0" y="0"/>
                <wp:positionH relativeFrom="column">
                  <wp:posOffset>1123950</wp:posOffset>
                </wp:positionH>
                <wp:positionV relativeFrom="paragraph">
                  <wp:posOffset>172720</wp:posOffset>
                </wp:positionV>
                <wp:extent cx="990600" cy="971550"/>
                <wp:effectExtent l="0" t="0" r="19050" b="19050"/>
                <wp:wrapNone/>
                <wp:docPr id="78" name="Rectangle 78"/>
                <wp:cNvGraphicFramePr/>
                <a:graphic xmlns:a="http://schemas.openxmlformats.org/drawingml/2006/main">
                  <a:graphicData uri="http://schemas.microsoft.com/office/word/2010/wordprocessingShape">
                    <wps:wsp>
                      <wps:cNvSpPr/>
                      <wps:spPr>
                        <a:xfrm>
                          <a:off x="0" y="0"/>
                          <a:ext cx="990600" cy="971550"/>
                        </a:xfrm>
                        <a:prstGeom prst="rect">
                          <a:avLst/>
                        </a:prstGeom>
                        <a:solidFill>
                          <a:srgbClr val="FFFF00"/>
                        </a:solidFill>
                        <a:ln w="25400" cap="flat" cmpd="sng" algn="ctr">
                          <a:solidFill>
                            <a:srgbClr val="F79646"/>
                          </a:solidFill>
                          <a:prstDash val="solid"/>
                        </a:ln>
                        <a:effectLst/>
                      </wps:spPr>
                      <wps:txbx>
                        <w:txbxContent>
                          <w:p w14:paraId="5793ABEE" w14:textId="77777777" w:rsidR="00FB4670" w:rsidRPr="0050619D" w:rsidRDefault="00FB4670" w:rsidP="006E58A2">
                            <w:pPr>
                              <w:shd w:val="clear" w:color="auto" w:fill="FFFF00"/>
                              <w:jc w:val="center"/>
                              <w:rPr>
                                <w:sz w:val="20"/>
                                <w:szCs w:val="20"/>
                              </w:rPr>
                            </w:pPr>
                            <w:r>
                              <w:rPr>
                                <w:sz w:val="20"/>
                                <w:szCs w:val="20"/>
                              </w:rPr>
                              <w:t>SRSA, SASCOC, Sport federations, Funders partnering</w:t>
                            </w:r>
                          </w:p>
                          <w:p w14:paraId="5737BC04" w14:textId="77777777" w:rsidR="00FB4670" w:rsidRDefault="00FB4670" w:rsidP="006E58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1CF66" id="Rectangle 78" o:spid="_x0000_s1032" style="position:absolute;left:0;text-align:left;margin-left:88.5pt;margin-top:13.6pt;width:78pt;height:76.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" fillcolor="yellow" strokecolor="#f79646" strokeweight="2pt">
                <v:textbox>
                  <w:txbxContent>
                    <w:p w14:paraId="5793ABEE" w14:textId="77777777" w:rsidR="00FB4670" w:rsidRPr="0050619D" w:rsidRDefault="00FB4670" w:rsidP="006E58A2">
                      <w:pPr>
                        <w:shd w:val="clear" w:color="auto" w:fill="FFFF00"/>
                        <w:jc w:val="center"/>
                        <w:rPr>
                          <w:sz w:val="20"/>
                          <w:szCs w:val="20"/>
                        </w:rPr>
                      </w:pPr>
                      <w:r>
                        <w:rPr>
                          <w:sz w:val="20"/>
                          <w:szCs w:val="20"/>
                        </w:rPr>
                        <w:t>SRSA, SASCOC, Sport federations, Funders partnering</w:t>
                      </w:r>
                    </w:p>
                    <w:p w14:paraId="5737BC04" w14:textId="77777777" w:rsidR="00FB4670" w:rsidRDefault="00FB4670" w:rsidP="006E58A2">
                      <w:pPr>
                        <w:jc w:val="center"/>
                      </w:pPr>
                    </w:p>
                  </w:txbxContent>
                </v:textbox>
              </v:rect>
            </w:pict>
          </mc:Fallback>
        </mc:AlternateContent>
      </w:r>
    </w:p>
    <w:p w14:paraId="177B6F8C" w14:textId="77777777" w:rsidR="006E58A2" w:rsidRPr="00E853BE" w:rsidRDefault="006E58A2" w:rsidP="00427D18">
      <w:pPr>
        <w:spacing w:after="200" w:line="276" w:lineRule="auto"/>
        <w:jc w:val="both"/>
        <w:rPr>
          <w:rFonts w:ascii="Arial" w:eastAsia="Calibri" w:hAnsi="Arial" w:cs="Arial"/>
          <w:b/>
          <w:bCs/>
          <w:i/>
          <w:iCs/>
          <w:sz w:val="20"/>
          <w:szCs w:val="20"/>
        </w:rPr>
      </w:pP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631104" behindDoc="0" locked="0" layoutInCell="1" allowOverlap="1" wp14:anchorId="5F2AB407" wp14:editId="04495A58">
                <wp:simplePos x="0" y="0"/>
                <wp:positionH relativeFrom="column">
                  <wp:posOffset>7115175</wp:posOffset>
                </wp:positionH>
                <wp:positionV relativeFrom="paragraph">
                  <wp:posOffset>50165</wp:posOffset>
                </wp:positionV>
                <wp:extent cx="1104900" cy="1257300"/>
                <wp:effectExtent l="0" t="0" r="76200" b="57150"/>
                <wp:wrapNone/>
                <wp:docPr id="79" name="Straight Arrow Connector 79"/>
                <wp:cNvGraphicFramePr/>
                <a:graphic xmlns:a="http://schemas.openxmlformats.org/drawingml/2006/main">
                  <a:graphicData uri="http://schemas.microsoft.com/office/word/2010/wordprocessingShape">
                    <wps:wsp>
                      <wps:cNvCnPr/>
                      <wps:spPr>
                        <a:xfrm>
                          <a:off x="0" y="0"/>
                          <a:ext cx="1104900" cy="12573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38BA3691" id="Straight Arrow Connector 79" o:spid="_x0000_s1026" type="#_x0000_t32" style="position:absolute;margin-left:560.25pt;margin-top:3.95pt;width:87pt;height:99pt;z-index:251631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" strokecolor="#4a7ebb">
                <v:stroke endarrow="open"/>
              </v:shape>
            </w:pict>
          </mc:Fallback>
        </mc:AlternateContent>
      </w: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597312" behindDoc="0" locked="0" layoutInCell="1" allowOverlap="1" wp14:anchorId="0D1BA7BB" wp14:editId="78FE6887">
                <wp:simplePos x="0" y="0"/>
                <wp:positionH relativeFrom="column">
                  <wp:posOffset>5981700</wp:posOffset>
                </wp:positionH>
                <wp:positionV relativeFrom="paragraph">
                  <wp:posOffset>20955</wp:posOffset>
                </wp:positionV>
                <wp:extent cx="1190625" cy="619125"/>
                <wp:effectExtent l="0" t="0" r="28575" b="28575"/>
                <wp:wrapNone/>
                <wp:docPr id="80" name="Rectangle 80"/>
                <wp:cNvGraphicFramePr/>
                <a:graphic xmlns:a="http://schemas.openxmlformats.org/drawingml/2006/main">
                  <a:graphicData uri="http://schemas.microsoft.com/office/word/2010/wordprocessingShape">
                    <wps:wsp>
                      <wps:cNvSpPr/>
                      <wps:spPr>
                        <a:xfrm>
                          <a:off x="0" y="0"/>
                          <a:ext cx="1190625" cy="619125"/>
                        </a:xfrm>
                        <a:prstGeom prst="rect">
                          <a:avLst/>
                        </a:prstGeom>
                        <a:solidFill>
                          <a:srgbClr val="9BBB59">
                            <a:lumMod val="60000"/>
                            <a:lumOff val="40000"/>
                          </a:srgbClr>
                        </a:solidFill>
                        <a:ln w="25400" cap="flat" cmpd="sng" algn="ctr">
                          <a:solidFill>
                            <a:srgbClr val="F79646"/>
                          </a:solidFill>
                          <a:prstDash val="solid"/>
                        </a:ln>
                        <a:effectLst/>
                      </wps:spPr>
                      <wps:txbx>
                        <w:txbxContent>
                          <w:p w14:paraId="54813C10" w14:textId="77777777" w:rsidR="00FB4670" w:rsidRPr="00E46933" w:rsidRDefault="00FB4670" w:rsidP="006E58A2">
                            <w:pPr>
                              <w:jc w:val="center"/>
                              <w:rPr>
                                <w:sz w:val="20"/>
                                <w:szCs w:val="20"/>
                              </w:rPr>
                            </w:pPr>
                            <w:r>
                              <w:rPr>
                                <w:sz w:val="20"/>
                                <w:szCs w:val="20"/>
                              </w:rPr>
                              <w:t>Wom</w:t>
                            </w:r>
                            <w:r w:rsidRPr="00E46933">
                              <w:rPr>
                                <w:sz w:val="20"/>
                                <w:szCs w:val="20"/>
                              </w:rPr>
                              <w:t>en in sport system</w:t>
                            </w:r>
                            <w:r>
                              <w:rPr>
                                <w:sz w:val="20"/>
                                <w:szCs w:val="20"/>
                              </w:rPr>
                              <w:t xml:space="preserve"> strengthened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BA7BB" id="Rectangle 80" o:spid="_x0000_s1033" style="position:absolute;left:0;text-align:left;margin-left:471pt;margin-top:1.65pt;width:93.75pt;height:48.7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" fillcolor="#c3d69b" strokecolor="#f79646" strokeweight="2pt">
                <v:textbox>
                  <w:txbxContent>
                    <w:p w14:paraId="54813C10" w14:textId="77777777" w:rsidR="00FB4670" w:rsidRPr="00E46933" w:rsidRDefault="00FB4670" w:rsidP="006E58A2">
                      <w:pPr>
                        <w:jc w:val="center"/>
                        <w:rPr>
                          <w:sz w:val="20"/>
                          <w:szCs w:val="20"/>
                        </w:rPr>
                      </w:pPr>
                      <w:r>
                        <w:rPr>
                          <w:sz w:val="20"/>
                          <w:szCs w:val="20"/>
                        </w:rPr>
                        <w:t>Wom</w:t>
                      </w:r>
                      <w:r w:rsidRPr="00E46933">
                        <w:rPr>
                          <w:sz w:val="20"/>
                          <w:szCs w:val="20"/>
                        </w:rPr>
                        <w:t>en in sport system</w:t>
                      </w:r>
                      <w:r>
                        <w:rPr>
                          <w:sz w:val="20"/>
                          <w:szCs w:val="20"/>
                        </w:rPr>
                        <w:t xml:space="preserve"> strengthened</w:t>
                      </w:r>
                    </w:p>
                  </w:txbxContent>
                </v:textbox>
              </v:rect>
            </w:pict>
          </mc:Fallback>
        </mc:AlternateContent>
      </w: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594240" behindDoc="0" locked="0" layoutInCell="1" allowOverlap="1" wp14:anchorId="52FCFAB4" wp14:editId="4E2AA860">
                <wp:simplePos x="0" y="0"/>
                <wp:positionH relativeFrom="column">
                  <wp:posOffset>4019550</wp:posOffset>
                </wp:positionH>
                <wp:positionV relativeFrom="paragraph">
                  <wp:posOffset>20955</wp:posOffset>
                </wp:positionV>
                <wp:extent cx="1143000" cy="666750"/>
                <wp:effectExtent l="0" t="0" r="19050" b="19050"/>
                <wp:wrapNone/>
                <wp:docPr id="81" name="Rectangle 81"/>
                <wp:cNvGraphicFramePr/>
                <a:graphic xmlns:a="http://schemas.openxmlformats.org/drawingml/2006/main">
                  <a:graphicData uri="http://schemas.microsoft.com/office/word/2010/wordprocessingShape">
                    <wps:wsp>
                      <wps:cNvSpPr/>
                      <wps:spPr>
                        <a:xfrm>
                          <a:off x="0" y="0"/>
                          <a:ext cx="1143000" cy="666750"/>
                        </a:xfrm>
                        <a:prstGeom prst="rect">
                          <a:avLst/>
                        </a:prstGeom>
                        <a:solidFill>
                          <a:srgbClr val="1F497D">
                            <a:lumMod val="40000"/>
                            <a:lumOff val="60000"/>
                          </a:srgbClr>
                        </a:solidFill>
                        <a:ln w="25400" cap="flat" cmpd="sng" algn="ctr">
                          <a:solidFill>
                            <a:srgbClr val="F79646"/>
                          </a:solidFill>
                          <a:prstDash val="solid"/>
                        </a:ln>
                        <a:effectLst/>
                      </wps:spPr>
                      <wps:txbx>
                        <w:txbxContent>
                          <w:p w14:paraId="38D98255" w14:textId="77777777" w:rsidR="00FB4670" w:rsidRDefault="00FB4670" w:rsidP="006E58A2">
                            <w:r>
                              <w:rPr>
                                <w:sz w:val="20"/>
                                <w:szCs w:val="20"/>
                              </w:rPr>
                              <w:t>Integrated s</w:t>
                            </w:r>
                            <w:r w:rsidRPr="002209F7">
                              <w:rPr>
                                <w:sz w:val="20"/>
                                <w:szCs w:val="20"/>
                              </w:rPr>
                              <w:t xml:space="preserve">ervices of women in sport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CFAB4" id="Rectangle 81" o:spid="_x0000_s1034" style="position:absolute;left:0;text-align:left;margin-left:316.5pt;margin-top:1.65pt;width:90pt;height:52.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" fillcolor="#8eb4e3" strokecolor="#f79646" strokeweight="2pt">
                <v:textbox>
                  <w:txbxContent>
                    <w:p w14:paraId="38D98255" w14:textId="77777777" w:rsidR="00FB4670" w:rsidRDefault="00FB4670" w:rsidP="006E58A2">
                      <w:r>
                        <w:rPr>
                          <w:sz w:val="20"/>
                          <w:szCs w:val="20"/>
                        </w:rPr>
                        <w:t>Integrated s</w:t>
                      </w:r>
                      <w:r w:rsidRPr="002209F7">
                        <w:rPr>
                          <w:sz w:val="20"/>
                          <w:szCs w:val="20"/>
                        </w:rPr>
                        <w:t xml:space="preserve">ervices of women in sport </w:t>
                      </w:r>
                    </w:p>
                  </w:txbxContent>
                </v:textbox>
              </v:rect>
            </w:pict>
          </mc:Fallback>
        </mc:AlternateContent>
      </w: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624960" behindDoc="0" locked="0" layoutInCell="1" allowOverlap="1" wp14:anchorId="558A54AC" wp14:editId="36DF369B">
                <wp:simplePos x="0" y="0"/>
                <wp:positionH relativeFrom="column">
                  <wp:posOffset>3705225</wp:posOffset>
                </wp:positionH>
                <wp:positionV relativeFrom="paragraph">
                  <wp:posOffset>240030</wp:posOffset>
                </wp:positionV>
                <wp:extent cx="314325" cy="0"/>
                <wp:effectExtent l="0" t="76200" r="28575" b="114300"/>
                <wp:wrapNone/>
                <wp:docPr id="82" name="Straight Arrow Connector 82"/>
                <wp:cNvGraphicFramePr/>
                <a:graphic xmlns:a="http://schemas.openxmlformats.org/drawingml/2006/main">
                  <a:graphicData uri="http://schemas.microsoft.com/office/word/2010/wordprocessingShape">
                    <wps:wsp>
                      <wps:cNvCnPr/>
                      <wps:spPr>
                        <a:xfrm>
                          <a:off x="0" y="0"/>
                          <a:ext cx="3143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38391DED" id="Straight Arrow Connector 82" o:spid="_x0000_s1026" type="#_x0000_t32" style="position:absolute;margin-left:291.75pt;margin-top:18.9pt;width:24.75pt;height:0;z-index:251624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" strokecolor="#4a7ebb">
                <v:stroke endarrow="open"/>
              </v:shape>
            </w:pict>
          </mc:Fallback>
        </mc:AlternateContent>
      </w: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591168" behindDoc="0" locked="0" layoutInCell="1" allowOverlap="1" wp14:anchorId="2C3EB645" wp14:editId="7CE3465C">
                <wp:simplePos x="0" y="0"/>
                <wp:positionH relativeFrom="column">
                  <wp:posOffset>2686050</wp:posOffset>
                </wp:positionH>
                <wp:positionV relativeFrom="paragraph">
                  <wp:posOffset>20955</wp:posOffset>
                </wp:positionV>
                <wp:extent cx="990600" cy="457200"/>
                <wp:effectExtent l="0" t="0" r="19050" b="19050"/>
                <wp:wrapNone/>
                <wp:docPr id="83" name="Rectangle 83"/>
                <wp:cNvGraphicFramePr/>
                <a:graphic xmlns:a="http://schemas.openxmlformats.org/drawingml/2006/main">
                  <a:graphicData uri="http://schemas.microsoft.com/office/word/2010/wordprocessingShape">
                    <wps:wsp>
                      <wps:cNvSpPr/>
                      <wps:spPr>
                        <a:xfrm>
                          <a:off x="0" y="0"/>
                          <a:ext cx="990600" cy="457200"/>
                        </a:xfrm>
                        <a:prstGeom prst="rect">
                          <a:avLst/>
                        </a:prstGeom>
                        <a:solidFill>
                          <a:srgbClr val="EEECE1">
                            <a:lumMod val="90000"/>
                          </a:srgbClr>
                        </a:solidFill>
                        <a:ln w="25400" cap="flat" cmpd="sng" algn="ctr">
                          <a:solidFill>
                            <a:srgbClr val="F79646"/>
                          </a:solidFill>
                          <a:prstDash val="solid"/>
                        </a:ln>
                        <a:effectLst/>
                      </wps:spPr>
                      <wps:txbx>
                        <w:txbxContent>
                          <w:p w14:paraId="762B2C7F" w14:textId="77777777" w:rsidR="00FB4670" w:rsidRDefault="00FB4670" w:rsidP="006E58A2">
                            <w:r>
                              <w:t>Partnership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EB645" id="Rectangle 83" o:spid="_x0000_s1035" style="position:absolute;left:0;text-align:left;margin-left:211.5pt;margin-top:1.65pt;width:78pt;height:36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" fillcolor="#ddd9c3" strokecolor="#f79646" strokeweight="2pt">
                <v:textbox>
                  <w:txbxContent>
                    <w:p w14:paraId="762B2C7F" w14:textId="77777777" w:rsidR="00FB4670" w:rsidRDefault="00FB4670" w:rsidP="006E58A2">
                      <w:r>
                        <w:t>Partnership</w:t>
                      </w:r>
                    </w:p>
                  </w:txbxContent>
                </v:textbox>
              </v:rect>
            </w:pict>
          </mc:Fallback>
        </mc:AlternateContent>
      </w: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572736" behindDoc="0" locked="0" layoutInCell="1" allowOverlap="1" wp14:anchorId="360F3AB2" wp14:editId="014BA180">
                <wp:simplePos x="0" y="0"/>
                <wp:positionH relativeFrom="column">
                  <wp:posOffset>-200025</wp:posOffset>
                </wp:positionH>
                <wp:positionV relativeFrom="paragraph">
                  <wp:posOffset>97155</wp:posOffset>
                </wp:positionV>
                <wp:extent cx="1009650" cy="828675"/>
                <wp:effectExtent l="0" t="0" r="19050" b="28575"/>
                <wp:wrapNone/>
                <wp:docPr id="84" name="Rectangle 84"/>
                <wp:cNvGraphicFramePr/>
                <a:graphic xmlns:a="http://schemas.openxmlformats.org/drawingml/2006/main">
                  <a:graphicData uri="http://schemas.microsoft.com/office/word/2010/wordprocessingShape">
                    <wps:wsp>
                      <wps:cNvSpPr/>
                      <wps:spPr>
                        <a:xfrm>
                          <a:off x="0" y="0"/>
                          <a:ext cx="1009650" cy="828675"/>
                        </a:xfrm>
                        <a:prstGeom prst="rect">
                          <a:avLst/>
                        </a:prstGeom>
                        <a:solidFill>
                          <a:srgbClr val="F79646"/>
                        </a:solidFill>
                        <a:ln w="25400" cap="flat" cmpd="sng" algn="ctr">
                          <a:solidFill>
                            <a:srgbClr val="F79646"/>
                          </a:solidFill>
                          <a:prstDash val="solid"/>
                        </a:ln>
                        <a:effectLst/>
                      </wps:spPr>
                      <wps:txbx>
                        <w:txbxContent>
                          <w:p w14:paraId="2E717BD7" w14:textId="77777777" w:rsidR="00FB4670" w:rsidRPr="0050619D" w:rsidRDefault="00FB4670" w:rsidP="006E58A2">
                            <w:pPr>
                              <w:jc w:val="center"/>
                              <w:rPr>
                                <w:sz w:val="20"/>
                                <w:szCs w:val="20"/>
                              </w:rPr>
                            </w:pPr>
                            <w:r w:rsidRPr="00A61DF2">
                              <w:rPr>
                                <w:sz w:val="20"/>
                                <w:szCs w:val="20"/>
                              </w:rPr>
                              <w:t>SRSA, SASCOC, Sport federations, Funders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F3AB2" id="Rectangle 84" o:spid="_x0000_s1036" style="position:absolute;left:0;text-align:left;margin-left:-15.75pt;margin-top:7.65pt;width:79.5pt;height:65.2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" fillcolor="#f79646" strokecolor="#f79646" strokeweight="2pt">
                <v:textbox>
                  <w:txbxContent>
                    <w:p w14:paraId="2E717BD7" w14:textId="77777777" w:rsidR="00FB4670" w:rsidRPr="0050619D" w:rsidRDefault="00FB4670" w:rsidP="006E58A2">
                      <w:pPr>
                        <w:jc w:val="center"/>
                        <w:rPr>
                          <w:sz w:val="20"/>
                          <w:szCs w:val="20"/>
                        </w:rPr>
                      </w:pPr>
                      <w:r w:rsidRPr="00A61DF2">
                        <w:rPr>
                          <w:sz w:val="20"/>
                          <w:szCs w:val="20"/>
                        </w:rPr>
                        <w:t>SRSA, SASCOC, Sport federations, Funders</w:t>
                      </w:r>
                    </w:p>
                  </w:txbxContent>
                </v:textbox>
              </v:rect>
            </w:pict>
          </mc:Fallback>
        </mc:AlternateContent>
      </w:r>
    </w:p>
    <w:p w14:paraId="75731304" w14:textId="77777777" w:rsidR="006E58A2" w:rsidRPr="00E853BE" w:rsidRDefault="006E58A2" w:rsidP="00427D18">
      <w:pPr>
        <w:spacing w:after="200" w:line="276" w:lineRule="auto"/>
        <w:jc w:val="both"/>
        <w:rPr>
          <w:rFonts w:ascii="Arial" w:eastAsia="Calibri" w:hAnsi="Arial" w:cs="Arial"/>
          <w:b/>
          <w:bCs/>
          <w:i/>
          <w:iCs/>
          <w:sz w:val="20"/>
          <w:szCs w:val="20"/>
        </w:rPr>
      </w:pP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628032" behindDoc="0" locked="0" layoutInCell="1" allowOverlap="1" wp14:anchorId="4D7F4F04" wp14:editId="28072A0B">
                <wp:simplePos x="0" y="0"/>
                <wp:positionH relativeFrom="column">
                  <wp:posOffset>5133975</wp:posOffset>
                </wp:positionH>
                <wp:positionV relativeFrom="paragraph">
                  <wp:posOffset>22860</wp:posOffset>
                </wp:positionV>
                <wp:extent cx="933450" cy="0"/>
                <wp:effectExtent l="0" t="76200" r="19050" b="114300"/>
                <wp:wrapNone/>
                <wp:docPr id="85" name="Straight Arrow Connector 85"/>
                <wp:cNvGraphicFramePr/>
                <a:graphic xmlns:a="http://schemas.openxmlformats.org/drawingml/2006/main">
                  <a:graphicData uri="http://schemas.microsoft.com/office/word/2010/wordprocessingShape">
                    <wps:wsp>
                      <wps:cNvCnPr/>
                      <wps:spPr>
                        <a:xfrm>
                          <a:off x="0" y="0"/>
                          <a:ext cx="9334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561AB295" id="Straight Arrow Connector 85" o:spid="_x0000_s1026" type="#_x0000_t32" style="position:absolute;margin-left:404.25pt;margin-top:1.8pt;width:73.5pt;height:0;z-index:251628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" strokecolor="#4a7ebb">
                <v:stroke endarrow="open"/>
              </v:shape>
            </w:pict>
          </mc:Fallback>
        </mc:AlternateContent>
      </w: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621888" behindDoc="0" locked="0" layoutInCell="1" allowOverlap="1" wp14:anchorId="35E4A1EB" wp14:editId="1F247782">
                <wp:simplePos x="0" y="0"/>
                <wp:positionH relativeFrom="column">
                  <wp:posOffset>2066925</wp:posOffset>
                </wp:positionH>
                <wp:positionV relativeFrom="paragraph">
                  <wp:posOffset>22225</wp:posOffset>
                </wp:positionV>
                <wp:extent cx="600075" cy="0"/>
                <wp:effectExtent l="0" t="76200" r="28575" b="114300"/>
                <wp:wrapNone/>
                <wp:docPr id="86" name="Straight Arrow Connector 86"/>
                <wp:cNvGraphicFramePr/>
                <a:graphic xmlns:a="http://schemas.openxmlformats.org/drawingml/2006/main">
                  <a:graphicData uri="http://schemas.microsoft.com/office/word/2010/wordprocessingShape">
                    <wps:wsp>
                      <wps:cNvCnPr/>
                      <wps:spPr>
                        <a:xfrm>
                          <a:off x="0" y="0"/>
                          <a:ext cx="6000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50DC72B1" id="Straight Arrow Connector 86" o:spid="_x0000_s1026" type="#_x0000_t32" style="position:absolute;margin-left:162.75pt;margin-top:1.75pt;width:47.25pt;height:0;z-index:251621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" strokecolor="#4a7ebb">
                <v:stroke endarrow="open"/>
              </v:shape>
            </w:pict>
          </mc:Fallback>
        </mc:AlternateContent>
      </w: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618816" behindDoc="0" locked="0" layoutInCell="1" allowOverlap="1" wp14:anchorId="55098679" wp14:editId="6978BE66">
                <wp:simplePos x="0" y="0"/>
                <wp:positionH relativeFrom="column">
                  <wp:posOffset>771525</wp:posOffset>
                </wp:positionH>
                <wp:positionV relativeFrom="paragraph">
                  <wp:posOffset>99060</wp:posOffset>
                </wp:positionV>
                <wp:extent cx="342900" cy="0"/>
                <wp:effectExtent l="0" t="76200" r="19050" b="114300"/>
                <wp:wrapNone/>
                <wp:docPr id="87" name="Straight Arrow Connector 87"/>
                <wp:cNvGraphicFramePr/>
                <a:graphic xmlns:a="http://schemas.openxmlformats.org/drawingml/2006/main">
                  <a:graphicData uri="http://schemas.microsoft.com/office/word/2010/wordprocessingShape">
                    <wps:wsp>
                      <wps:cNvCnPr/>
                      <wps:spPr>
                        <a:xfrm>
                          <a:off x="0" y="0"/>
                          <a:ext cx="3429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2B4623D3" id="Straight Arrow Connector 87" o:spid="_x0000_s1026" type="#_x0000_t32" style="position:absolute;margin-left:60.75pt;margin-top:7.8pt;width:27pt;height:0;z-index:251618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" strokecolor="#4a7ebb">
                <v:stroke endarrow="open"/>
              </v:shape>
            </w:pict>
          </mc:Fallback>
        </mc:AlternateContent>
      </w:r>
    </w:p>
    <w:p w14:paraId="5AAD7364" w14:textId="77777777" w:rsidR="006E58A2" w:rsidRPr="00E853BE" w:rsidRDefault="006E58A2" w:rsidP="00427D18">
      <w:pPr>
        <w:spacing w:after="200" w:line="276" w:lineRule="auto"/>
        <w:jc w:val="both"/>
        <w:rPr>
          <w:rFonts w:ascii="Arial" w:eastAsia="Calibri" w:hAnsi="Arial" w:cs="Arial"/>
          <w:b/>
          <w:bCs/>
          <w:i/>
          <w:iCs/>
          <w:sz w:val="20"/>
          <w:szCs w:val="20"/>
        </w:rPr>
      </w:pP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723264" behindDoc="0" locked="0" layoutInCell="1" allowOverlap="1" wp14:anchorId="582D4537" wp14:editId="5BC539FA">
                <wp:simplePos x="0" y="0"/>
                <wp:positionH relativeFrom="column">
                  <wp:posOffset>5324475</wp:posOffset>
                </wp:positionH>
                <wp:positionV relativeFrom="paragraph">
                  <wp:posOffset>276860</wp:posOffset>
                </wp:positionV>
                <wp:extent cx="1200150" cy="885825"/>
                <wp:effectExtent l="0" t="0" r="19050" b="28575"/>
                <wp:wrapNone/>
                <wp:docPr id="88" name="Rectangle 88"/>
                <wp:cNvGraphicFramePr/>
                <a:graphic xmlns:a="http://schemas.openxmlformats.org/drawingml/2006/main">
                  <a:graphicData uri="http://schemas.microsoft.com/office/word/2010/wordprocessingShape">
                    <wps:wsp>
                      <wps:cNvSpPr/>
                      <wps:spPr>
                        <a:xfrm>
                          <a:off x="0" y="0"/>
                          <a:ext cx="1200150" cy="885825"/>
                        </a:xfrm>
                        <a:prstGeom prst="rect">
                          <a:avLst/>
                        </a:prstGeom>
                        <a:solidFill>
                          <a:srgbClr val="1F497D">
                            <a:lumMod val="40000"/>
                            <a:lumOff val="60000"/>
                          </a:srgbClr>
                        </a:solidFill>
                        <a:ln w="25400" cap="flat" cmpd="sng" algn="ctr">
                          <a:solidFill>
                            <a:srgbClr val="F79646"/>
                          </a:solidFill>
                          <a:prstDash val="solid"/>
                        </a:ln>
                        <a:effectLst/>
                      </wps:spPr>
                      <wps:txbx>
                        <w:txbxContent>
                          <w:p w14:paraId="2FB6CD4F" w14:textId="77777777" w:rsidR="00FB4670" w:rsidRPr="00450599" w:rsidRDefault="00FB4670" w:rsidP="006E58A2">
                            <w:pPr>
                              <w:rPr>
                                <w:sz w:val="18"/>
                                <w:szCs w:val="18"/>
                              </w:rPr>
                            </w:pPr>
                            <w:r w:rsidRPr="00450599">
                              <w:rPr>
                                <w:sz w:val="18"/>
                                <w:szCs w:val="18"/>
                              </w:rPr>
                              <w:t>Greater access participation opportunities at community and</w:t>
                            </w:r>
                            <w:r>
                              <w:t xml:space="preserve"> </w:t>
                            </w:r>
                            <w:r w:rsidRPr="00450599">
                              <w:rPr>
                                <w:sz w:val="18"/>
                                <w:szCs w:val="18"/>
                              </w:rPr>
                              <w:t>club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D4537" id="Rectangle 88" o:spid="_x0000_s1037" style="position:absolute;left:0;text-align:left;margin-left:419.25pt;margin-top:21.8pt;width:94.5pt;height:69.7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" fillcolor="#8eb4e3" strokecolor="#f79646" strokeweight="2pt">
                <v:textbox>
                  <w:txbxContent>
                    <w:p w14:paraId="2FB6CD4F" w14:textId="77777777" w:rsidR="00FB4670" w:rsidRPr="00450599" w:rsidRDefault="00FB4670" w:rsidP="006E58A2">
                      <w:pPr>
                        <w:rPr>
                          <w:sz w:val="18"/>
                          <w:szCs w:val="18"/>
                        </w:rPr>
                      </w:pPr>
                      <w:r w:rsidRPr="00450599">
                        <w:rPr>
                          <w:sz w:val="18"/>
                          <w:szCs w:val="18"/>
                        </w:rPr>
                        <w:t>Greater access participation opportunities at community and</w:t>
                      </w:r>
                      <w:r>
                        <w:t xml:space="preserve"> </w:t>
                      </w:r>
                      <w:r w:rsidRPr="00450599">
                        <w:rPr>
                          <w:sz w:val="18"/>
                          <w:szCs w:val="18"/>
                        </w:rPr>
                        <w:t>club level</w:t>
                      </w:r>
                    </w:p>
                  </w:txbxContent>
                </v:textbox>
              </v:rect>
            </w:pict>
          </mc:Fallback>
        </mc:AlternateContent>
      </w: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640320" behindDoc="0" locked="0" layoutInCell="1" allowOverlap="1" wp14:anchorId="384E1459" wp14:editId="266F5CB8">
                <wp:simplePos x="0" y="0"/>
                <wp:positionH relativeFrom="column">
                  <wp:posOffset>3838575</wp:posOffset>
                </wp:positionH>
                <wp:positionV relativeFrom="paragraph">
                  <wp:posOffset>210185</wp:posOffset>
                </wp:positionV>
                <wp:extent cx="1323975" cy="952500"/>
                <wp:effectExtent l="0" t="0" r="28575" b="19050"/>
                <wp:wrapNone/>
                <wp:docPr id="89" name="Rectangle 89"/>
                <wp:cNvGraphicFramePr/>
                <a:graphic xmlns:a="http://schemas.openxmlformats.org/drawingml/2006/main">
                  <a:graphicData uri="http://schemas.microsoft.com/office/word/2010/wordprocessingShape">
                    <wps:wsp>
                      <wps:cNvSpPr/>
                      <wps:spPr>
                        <a:xfrm>
                          <a:off x="0" y="0"/>
                          <a:ext cx="1323975" cy="952500"/>
                        </a:xfrm>
                        <a:prstGeom prst="rect">
                          <a:avLst/>
                        </a:prstGeom>
                        <a:solidFill>
                          <a:srgbClr val="1F497D">
                            <a:lumMod val="40000"/>
                            <a:lumOff val="60000"/>
                          </a:srgbClr>
                        </a:solidFill>
                        <a:ln w="25400" cap="flat" cmpd="sng" algn="ctr">
                          <a:solidFill>
                            <a:srgbClr val="F79646"/>
                          </a:solidFill>
                          <a:prstDash val="solid"/>
                        </a:ln>
                        <a:effectLst/>
                      </wps:spPr>
                      <wps:txbx>
                        <w:txbxContent>
                          <w:p w14:paraId="7CC01D4D" w14:textId="77777777" w:rsidR="00FB4670" w:rsidRPr="00450599" w:rsidRDefault="00FB4670" w:rsidP="006E58A2">
                            <w:pPr>
                              <w:rPr>
                                <w:sz w:val="18"/>
                                <w:szCs w:val="18"/>
                              </w:rPr>
                            </w:pPr>
                            <w:r w:rsidRPr="00450599">
                              <w:rPr>
                                <w:sz w:val="18"/>
                                <w:szCs w:val="18"/>
                              </w:rPr>
                              <w:t xml:space="preserve">Women in sport increase their knowledge of sport at all levels of participation </w:t>
                            </w:r>
                          </w:p>
                          <w:p w14:paraId="713109E2" w14:textId="77777777" w:rsidR="00FB4670" w:rsidRDefault="00FB4670" w:rsidP="006E58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E1459" id="Rectangle 89" o:spid="_x0000_s1038" style="position:absolute;left:0;text-align:left;margin-left:302.25pt;margin-top:16.55pt;width:104.25pt;height: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" fillcolor="#8eb4e3" strokecolor="#f79646" strokeweight="2pt">
                <v:textbox>
                  <w:txbxContent>
                    <w:p w14:paraId="7CC01D4D" w14:textId="77777777" w:rsidR="00FB4670" w:rsidRPr="00450599" w:rsidRDefault="00FB4670" w:rsidP="006E58A2">
                      <w:pPr>
                        <w:rPr>
                          <w:sz w:val="18"/>
                          <w:szCs w:val="18"/>
                        </w:rPr>
                      </w:pPr>
                      <w:r w:rsidRPr="00450599">
                        <w:rPr>
                          <w:sz w:val="18"/>
                          <w:szCs w:val="18"/>
                        </w:rPr>
                        <w:t xml:space="preserve">Women in sport increase their knowledge of sport at all levels of participation </w:t>
                      </w:r>
                    </w:p>
                    <w:p w14:paraId="713109E2" w14:textId="77777777" w:rsidR="00FB4670" w:rsidRDefault="00FB4670" w:rsidP="006E58A2">
                      <w:pPr>
                        <w:jc w:val="center"/>
                      </w:pPr>
                    </w:p>
                  </w:txbxContent>
                </v:textbox>
              </v:rect>
            </w:pict>
          </mc:Fallback>
        </mc:AlternateContent>
      </w:r>
    </w:p>
    <w:p w14:paraId="4B30B598" w14:textId="77777777" w:rsidR="006E58A2" w:rsidRPr="00E853BE" w:rsidRDefault="006E58A2" w:rsidP="00427D18">
      <w:pPr>
        <w:spacing w:after="200" w:line="276" w:lineRule="auto"/>
        <w:jc w:val="both"/>
        <w:rPr>
          <w:rFonts w:ascii="Arial" w:eastAsia="Calibri" w:hAnsi="Arial" w:cs="Arial"/>
          <w:b/>
          <w:bCs/>
          <w:i/>
          <w:iCs/>
          <w:sz w:val="20"/>
          <w:szCs w:val="20"/>
        </w:rPr>
      </w:pP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637248" behindDoc="0" locked="0" layoutInCell="1" allowOverlap="1" wp14:anchorId="1944D623" wp14:editId="00D7C7A6">
                <wp:simplePos x="0" y="0"/>
                <wp:positionH relativeFrom="column">
                  <wp:posOffset>2419350</wp:posOffset>
                </wp:positionH>
                <wp:positionV relativeFrom="paragraph">
                  <wp:posOffset>100965</wp:posOffset>
                </wp:positionV>
                <wp:extent cx="1219200" cy="657225"/>
                <wp:effectExtent l="0" t="0" r="19050" b="28575"/>
                <wp:wrapNone/>
                <wp:docPr id="90" name="Rectangle 90"/>
                <wp:cNvGraphicFramePr/>
                <a:graphic xmlns:a="http://schemas.openxmlformats.org/drawingml/2006/main">
                  <a:graphicData uri="http://schemas.microsoft.com/office/word/2010/wordprocessingShape">
                    <wps:wsp>
                      <wps:cNvSpPr/>
                      <wps:spPr>
                        <a:xfrm>
                          <a:off x="0" y="0"/>
                          <a:ext cx="1219200" cy="657225"/>
                        </a:xfrm>
                        <a:prstGeom prst="rect">
                          <a:avLst/>
                        </a:prstGeom>
                        <a:solidFill>
                          <a:srgbClr val="EEECE1">
                            <a:lumMod val="90000"/>
                          </a:srgbClr>
                        </a:solidFill>
                        <a:ln w="25400" cap="flat" cmpd="sng" algn="ctr">
                          <a:solidFill>
                            <a:srgbClr val="F79646"/>
                          </a:solidFill>
                          <a:prstDash val="solid"/>
                        </a:ln>
                        <a:effectLst/>
                      </wps:spPr>
                      <wps:txbx>
                        <w:txbxContent>
                          <w:p w14:paraId="35FF69B6" w14:textId="77777777" w:rsidR="00FB4670" w:rsidRPr="009543DD" w:rsidRDefault="00FB4670" w:rsidP="006E58A2">
                            <w:pPr>
                              <w:rPr>
                                <w:sz w:val="20"/>
                                <w:szCs w:val="20"/>
                              </w:rPr>
                            </w:pPr>
                            <w:r w:rsidRPr="009543DD">
                              <w:rPr>
                                <w:sz w:val="20"/>
                                <w:szCs w:val="20"/>
                              </w:rPr>
                              <w:t>Women in sport attend educational workshops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4D623" id="Rectangle 90" o:spid="_x0000_s1039" style="position:absolute;left:0;text-align:left;margin-left:190.5pt;margin-top:7.95pt;width:96pt;height:51.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" fillcolor="#ddd9c3" strokecolor="#f79646" strokeweight="2pt">
                <v:textbox>
                  <w:txbxContent>
                    <w:p w14:paraId="35FF69B6" w14:textId="77777777" w:rsidR="00FB4670" w:rsidRPr="009543DD" w:rsidRDefault="00FB4670" w:rsidP="006E58A2">
                      <w:pPr>
                        <w:rPr>
                          <w:sz w:val="20"/>
                          <w:szCs w:val="20"/>
                        </w:rPr>
                      </w:pPr>
                      <w:r w:rsidRPr="009543DD">
                        <w:rPr>
                          <w:sz w:val="20"/>
                          <w:szCs w:val="20"/>
                        </w:rPr>
                        <w:t>Women in sport attend educational workshops</w:t>
                      </w:r>
                    </w:p>
                  </w:txbxContent>
                </v:textbox>
              </v:rect>
            </w:pict>
          </mc:Fallback>
        </mc:AlternateContent>
      </w: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588096" behindDoc="0" locked="0" layoutInCell="1" allowOverlap="1" wp14:anchorId="7112D0FE" wp14:editId="79E8881F">
                <wp:simplePos x="0" y="0"/>
                <wp:positionH relativeFrom="column">
                  <wp:posOffset>-295275</wp:posOffset>
                </wp:positionH>
                <wp:positionV relativeFrom="paragraph">
                  <wp:posOffset>240030</wp:posOffset>
                </wp:positionV>
                <wp:extent cx="1019175" cy="828675"/>
                <wp:effectExtent l="0" t="0" r="28575" b="28575"/>
                <wp:wrapNone/>
                <wp:docPr id="91" name="Rectangle 91"/>
                <wp:cNvGraphicFramePr/>
                <a:graphic xmlns:a="http://schemas.openxmlformats.org/drawingml/2006/main">
                  <a:graphicData uri="http://schemas.microsoft.com/office/word/2010/wordprocessingShape">
                    <wps:wsp>
                      <wps:cNvSpPr/>
                      <wps:spPr>
                        <a:xfrm>
                          <a:off x="0" y="0"/>
                          <a:ext cx="1019175" cy="828675"/>
                        </a:xfrm>
                        <a:prstGeom prst="rect">
                          <a:avLst/>
                        </a:prstGeom>
                        <a:solidFill>
                          <a:srgbClr val="F79646"/>
                        </a:solidFill>
                        <a:ln w="25400" cap="flat" cmpd="sng" algn="ctr">
                          <a:solidFill>
                            <a:srgbClr val="F79646"/>
                          </a:solidFill>
                          <a:prstDash val="solid"/>
                        </a:ln>
                        <a:effectLst/>
                      </wps:spPr>
                      <wps:txbx>
                        <w:txbxContent>
                          <w:p w14:paraId="37E6853D" w14:textId="77777777" w:rsidR="00FB4670" w:rsidRDefault="00FB4670" w:rsidP="006E58A2">
                            <w:pPr>
                              <w:jc w:val="center"/>
                            </w:pPr>
                            <w:r>
                              <w:t>Workshop Sport expert facilitator, training material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2D0FE" id="Rectangle 91" o:spid="_x0000_s1040" style="position:absolute;left:0;text-align:left;margin-left:-23.25pt;margin-top:18.9pt;width:80.25pt;height:65.2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" fillcolor="#f79646" strokecolor="#f79646" strokeweight="2pt">
                <v:textbox>
                  <w:txbxContent>
                    <w:p w14:paraId="37E6853D" w14:textId="77777777" w:rsidR="00FB4670" w:rsidRDefault="00FB4670" w:rsidP="006E58A2">
                      <w:pPr>
                        <w:jc w:val="center"/>
                      </w:pPr>
                      <w:r>
                        <w:t>Workshop Sport expert facilitator, training material</w:t>
                      </w:r>
                    </w:p>
                  </w:txbxContent>
                </v:textbox>
              </v:rect>
            </w:pict>
          </mc:Fallback>
        </mc:AlternateContent>
      </w:r>
      <w:r w:rsidRPr="00E853BE">
        <w:rPr>
          <w:rFonts w:ascii="Arial" w:eastAsia="Calibri" w:hAnsi="Arial" w:cs="Arial"/>
          <w:b/>
          <w:bCs/>
          <w:iCs/>
          <w:noProof/>
          <w:sz w:val="20"/>
          <w:szCs w:val="20"/>
          <w:lang w:eastAsia="en-ZA"/>
        </w:rPr>
        <mc:AlternateContent>
          <mc:Choice Requires="wps">
            <w:drawing>
              <wp:anchor distT="0" distB="0" distL="114300" distR="114300" simplePos="0" relativeHeight="251634176" behindDoc="0" locked="0" layoutInCell="1" allowOverlap="1" wp14:anchorId="68BB0F8F" wp14:editId="6B50DC5B">
                <wp:simplePos x="0" y="0"/>
                <wp:positionH relativeFrom="column">
                  <wp:posOffset>1123950</wp:posOffset>
                </wp:positionH>
                <wp:positionV relativeFrom="paragraph">
                  <wp:posOffset>144780</wp:posOffset>
                </wp:positionV>
                <wp:extent cx="990600" cy="971550"/>
                <wp:effectExtent l="0" t="0" r="19050" b="19050"/>
                <wp:wrapNone/>
                <wp:docPr id="92" name="Rectangle 92"/>
                <wp:cNvGraphicFramePr/>
                <a:graphic xmlns:a="http://schemas.openxmlformats.org/drawingml/2006/main">
                  <a:graphicData uri="http://schemas.microsoft.com/office/word/2010/wordprocessingShape">
                    <wps:wsp>
                      <wps:cNvSpPr/>
                      <wps:spPr>
                        <a:xfrm>
                          <a:off x="0" y="0"/>
                          <a:ext cx="990600" cy="971550"/>
                        </a:xfrm>
                        <a:prstGeom prst="rect">
                          <a:avLst/>
                        </a:prstGeom>
                        <a:solidFill>
                          <a:srgbClr val="FFFF00"/>
                        </a:solidFill>
                        <a:ln w="25400" cap="flat" cmpd="sng" algn="ctr">
                          <a:solidFill>
                            <a:srgbClr val="F79646"/>
                          </a:solidFill>
                          <a:prstDash val="solid"/>
                        </a:ln>
                        <a:effectLst/>
                      </wps:spPr>
                      <wps:txbx>
                        <w:txbxContent>
                          <w:p w14:paraId="04A2C80A" w14:textId="77777777" w:rsidR="00FB4670" w:rsidRPr="00450599" w:rsidRDefault="00FB4670" w:rsidP="006E58A2">
                            <w:pPr>
                              <w:shd w:val="clear" w:color="auto" w:fill="FFFF00"/>
                              <w:rPr>
                                <w:sz w:val="18"/>
                                <w:szCs w:val="18"/>
                              </w:rPr>
                            </w:pPr>
                            <w:r w:rsidRPr="00450599">
                              <w:rPr>
                                <w:sz w:val="18"/>
                                <w:szCs w:val="18"/>
                              </w:rPr>
                              <w:t>Conducting educational sport training workshops</w:t>
                            </w:r>
                          </w:p>
                          <w:p w14:paraId="73E0D2B7" w14:textId="77777777" w:rsidR="00FB4670" w:rsidRDefault="00FB4670" w:rsidP="006E58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B0F8F" id="Rectangle 92" o:spid="_x0000_s1041" style="position:absolute;left:0;text-align:left;margin-left:88.5pt;margin-top:11.4pt;width:78pt;height:76.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" fillcolor="yellow" strokecolor="#f79646" strokeweight="2pt">
                <v:textbox>
                  <w:txbxContent>
                    <w:p w14:paraId="04A2C80A" w14:textId="77777777" w:rsidR="00FB4670" w:rsidRPr="00450599" w:rsidRDefault="00FB4670" w:rsidP="006E58A2">
                      <w:pPr>
                        <w:shd w:val="clear" w:color="auto" w:fill="FFFF00"/>
                        <w:rPr>
                          <w:sz w:val="18"/>
                          <w:szCs w:val="18"/>
                        </w:rPr>
                      </w:pPr>
                      <w:r w:rsidRPr="00450599">
                        <w:rPr>
                          <w:sz w:val="18"/>
                          <w:szCs w:val="18"/>
                        </w:rPr>
                        <w:t>Conducting educational sport training workshops</w:t>
                      </w:r>
                    </w:p>
                    <w:p w14:paraId="73E0D2B7" w14:textId="77777777" w:rsidR="00FB4670" w:rsidRDefault="00FB4670" w:rsidP="006E58A2">
                      <w:pPr>
                        <w:jc w:val="center"/>
                      </w:pPr>
                    </w:p>
                  </w:txbxContent>
                </v:textbox>
              </v:rect>
            </w:pict>
          </mc:Fallback>
        </mc:AlternateContent>
      </w:r>
    </w:p>
    <w:p w14:paraId="26B36222" w14:textId="77777777" w:rsidR="006E58A2" w:rsidRPr="00E853BE" w:rsidRDefault="006E58A2" w:rsidP="00427D18">
      <w:pPr>
        <w:spacing w:after="200" w:line="276" w:lineRule="auto"/>
        <w:jc w:val="both"/>
        <w:rPr>
          <w:rFonts w:ascii="Arial" w:eastAsia="Calibri" w:hAnsi="Arial" w:cs="Arial"/>
          <w:b/>
          <w:bCs/>
          <w:i/>
          <w:iCs/>
          <w:sz w:val="20"/>
          <w:szCs w:val="20"/>
        </w:rPr>
      </w:pP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643392" behindDoc="0" locked="0" layoutInCell="1" allowOverlap="1" wp14:anchorId="18226F1F" wp14:editId="7C0DA67D">
                <wp:simplePos x="0" y="0"/>
                <wp:positionH relativeFrom="column">
                  <wp:posOffset>6705600</wp:posOffset>
                </wp:positionH>
                <wp:positionV relativeFrom="paragraph">
                  <wp:posOffset>117475</wp:posOffset>
                </wp:positionV>
                <wp:extent cx="1190625" cy="800100"/>
                <wp:effectExtent l="0" t="0" r="28575" b="19050"/>
                <wp:wrapNone/>
                <wp:docPr id="93" name="Rectangle 93"/>
                <wp:cNvGraphicFramePr/>
                <a:graphic xmlns:a="http://schemas.openxmlformats.org/drawingml/2006/main">
                  <a:graphicData uri="http://schemas.microsoft.com/office/word/2010/wordprocessingShape">
                    <wps:wsp>
                      <wps:cNvSpPr/>
                      <wps:spPr>
                        <a:xfrm>
                          <a:off x="0" y="0"/>
                          <a:ext cx="1190625" cy="800100"/>
                        </a:xfrm>
                        <a:prstGeom prst="rect">
                          <a:avLst/>
                        </a:prstGeom>
                        <a:solidFill>
                          <a:srgbClr val="9BBB59">
                            <a:lumMod val="60000"/>
                            <a:lumOff val="40000"/>
                          </a:srgbClr>
                        </a:solidFill>
                        <a:ln w="25400" cap="flat" cmpd="sng" algn="ctr">
                          <a:solidFill>
                            <a:srgbClr val="F79646"/>
                          </a:solidFill>
                          <a:prstDash val="solid"/>
                        </a:ln>
                        <a:effectLst/>
                      </wps:spPr>
                      <wps:txbx>
                        <w:txbxContent>
                          <w:p w14:paraId="1A39EE1B" w14:textId="77777777" w:rsidR="00FB4670" w:rsidRPr="00E46933" w:rsidRDefault="00FB4670" w:rsidP="006E58A2">
                            <w:pPr>
                              <w:rPr>
                                <w:sz w:val="20"/>
                                <w:szCs w:val="20"/>
                              </w:rPr>
                            </w:pPr>
                            <w:r>
                              <w:rPr>
                                <w:sz w:val="20"/>
                                <w:szCs w:val="20"/>
                              </w:rPr>
                              <w:t>Women participating at professional levels increase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26F1F" id="Rectangle 93" o:spid="_x0000_s1042" style="position:absolute;left:0;text-align:left;margin-left:528pt;margin-top:9.25pt;width:93.75pt;height:6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" fillcolor="#c3d69b" strokecolor="#f79646" strokeweight="2pt">
                <v:textbox>
                  <w:txbxContent>
                    <w:p w14:paraId="1A39EE1B" w14:textId="77777777" w:rsidR="00FB4670" w:rsidRPr="00E46933" w:rsidRDefault="00FB4670" w:rsidP="006E58A2">
                      <w:pPr>
                        <w:rPr>
                          <w:sz w:val="20"/>
                          <w:szCs w:val="20"/>
                        </w:rPr>
                      </w:pPr>
                      <w:r>
                        <w:rPr>
                          <w:sz w:val="20"/>
                          <w:szCs w:val="20"/>
                        </w:rPr>
                        <w:t>Women participating at professional levels increase</w:t>
                      </w:r>
                    </w:p>
                  </w:txbxContent>
                </v:textbox>
              </v:rect>
            </w:pict>
          </mc:Fallback>
        </mc:AlternateContent>
      </w: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726336" behindDoc="0" locked="0" layoutInCell="1" allowOverlap="1" wp14:anchorId="32B90C63" wp14:editId="001CF8ED">
                <wp:simplePos x="0" y="0"/>
                <wp:positionH relativeFrom="column">
                  <wp:posOffset>5162550</wp:posOffset>
                </wp:positionH>
                <wp:positionV relativeFrom="paragraph">
                  <wp:posOffset>97790</wp:posOffset>
                </wp:positionV>
                <wp:extent cx="190500" cy="19050"/>
                <wp:effectExtent l="0" t="76200" r="38100" b="95250"/>
                <wp:wrapNone/>
                <wp:docPr id="94" name="Straight Arrow Connector 94"/>
                <wp:cNvGraphicFramePr/>
                <a:graphic xmlns:a="http://schemas.openxmlformats.org/drawingml/2006/main">
                  <a:graphicData uri="http://schemas.microsoft.com/office/word/2010/wordprocessingShape">
                    <wps:wsp>
                      <wps:cNvCnPr/>
                      <wps:spPr>
                        <a:xfrm>
                          <a:off x="0" y="0"/>
                          <a:ext cx="190500" cy="19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38E570B3" id="Straight Arrow Connector 94" o:spid="_x0000_s1026" type="#_x0000_t32" style="position:absolute;margin-left:406.5pt;margin-top:7.7pt;width:15pt;height:1.5pt;z-index:251726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" strokecolor="#4a7ebb">
                <v:stroke endarrow="open"/>
              </v:shape>
            </w:pict>
          </mc:Fallback>
        </mc:AlternateContent>
      </w: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652608" behindDoc="0" locked="0" layoutInCell="1" allowOverlap="1" wp14:anchorId="72865018" wp14:editId="25BBAB2C">
                <wp:simplePos x="0" y="0"/>
                <wp:positionH relativeFrom="column">
                  <wp:posOffset>3648075</wp:posOffset>
                </wp:positionH>
                <wp:positionV relativeFrom="paragraph">
                  <wp:posOffset>101600</wp:posOffset>
                </wp:positionV>
                <wp:extent cx="295275" cy="19050"/>
                <wp:effectExtent l="0" t="76200" r="47625" b="95250"/>
                <wp:wrapNone/>
                <wp:docPr id="95" name="Straight Arrow Connector 95"/>
                <wp:cNvGraphicFramePr/>
                <a:graphic xmlns:a="http://schemas.openxmlformats.org/drawingml/2006/main">
                  <a:graphicData uri="http://schemas.microsoft.com/office/word/2010/wordprocessingShape">
                    <wps:wsp>
                      <wps:cNvCnPr/>
                      <wps:spPr>
                        <a:xfrm>
                          <a:off x="0" y="0"/>
                          <a:ext cx="295275" cy="19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1432FB0F" id="Straight Arrow Connector 95" o:spid="_x0000_s1026" type="#_x0000_t32" style="position:absolute;margin-left:287.25pt;margin-top:8pt;width:23.25pt;height:1.5pt;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" strokecolor="#4a7ebb">
                <v:stroke endarrow="open"/>
              </v:shape>
            </w:pict>
          </mc:Fallback>
        </mc:AlternateContent>
      </w: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649536" behindDoc="0" locked="0" layoutInCell="1" allowOverlap="1" wp14:anchorId="2BA281D7" wp14:editId="145BDA31">
                <wp:simplePos x="0" y="0"/>
                <wp:positionH relativeFrom="column">
                  <wp:posOffset>2114550</wp:posOffset>
                </wp:positionH>
                <wp:positionV relativeFrom="paragraph">
                  <wp:posOffset>178435</wp:posOffset>
                </wp:positionV>
                <wp:extent cx="304800" cy="0"/>
                <wp:effectExtent l="0" t="76200" r="19050" b="114300"/>
                <wp:wrapNone/>
                <wp:docPr id="96" name="Straight Arrow Connector 96"/>
                <wp:cNvGraphicFramePr/>
                <a:graphic xmlns:a="http://schemas.openxmlformats.org/drawingml/2006/main">
                  <a:graphicData uri="http://schemas.microsoft.com/office/word/2010/wordprocessingShape">
                    <wps:wsp>
                      <wps:cNvCnPr/>
                      <wps:spPr>
                        <a:xfrm>
                          <a:off x="0" y="0"/>
                          <a:ext cx="3048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65339091" id="Straight Arrow Connector 96" o:spid="_x0000_s1026" type="#_x0000_t32" style="position:absolute;margin-left:166.5pt;margin-top:14.05pt;width:24pt;height:0;z-index:25164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" strokecolor="#4a7ebb">
                <v:stroke endarrow="open"/>
              </v:shape>
            </w:pict>
          </mc:Fallback>
        </mc:AlternateContent>
      </w: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646464" behindDoc="0" locked="0" layoutInCell="1" allowOverlap="1" wp14:anchorId="22CE4F69" wp14:editId="5FC93F2B">
                <wp:simplePos x="0" y="0"/>
                <wp:positionH relativeFrom="column">
                  <wp:posOffset>809625</wp:posOffset>
                </wp:positionH>
                <wp:positionV relativeFrom="paragraph">
                  <wp:posOffset>234950</wp:posOffset>
                </wp:positionV>
                <wp:extent cx="323850" cy="0"/>
                <wp:effectExtent l="0" t="76200" r="19050" b="114300"/>
                <wp:wrapNone/>
                <wp:docPr id="97" name="Straight Arrow Connector 97"/>
                <wp:cNvGraphicFramePr/>
                <a:graphic xmlns:a="http://schemas.openxmlformats.org/drawingml/2006/main">
                  <a:graphicData uri="http://schemas.microsoft.com/office/word/2010/wordprocessingShape">
                    <wps:wsp>
                      <wps:cNvCnPr/>
                      <wps:spPr>
                        <a:xfrm>
                          <a:off x="0" y="0"/>
                          <a:ext cx="3238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7F4EC0A0" id="Straight Arrow Connector 97" o:spid="_x0000_s1026" type="#_x0000_t32" style="position:absolute;margin-left:63.75pt;margin-top:18.5pt;width:25.5pt;height:0;z-index:25164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" strokecolor="#4a7ebb">
                <v:stroke endarrow="open"/>
              </v:shape>
            </w:pict>
          </mc:Fallback>
        </mc:AlternateContent>
      </w: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600384" behindDoc="0" locked="0" layoutInCell="1" allowOverlap="1" wp14:anchorId="46892E29" wp14:editId="17BCB70F">
                <wp:simplePos x="0" y="0"/>
                <wp:positionH relativeFrom="column">
                  <wp:posOffset>8153400</wp:posOffset>
                </wp:positionH>
                <wp:positionV relativeFrom="paragraph">
                  <wp:posOffset>159385</wp:posOffset>
                </wp:positionV>
                <wp:extent cx="1095375" cy="857250"/>
                <wp:effectExtent l="0" t="0" r="28575" b="19050"/>
                <wp:wrapNone/>
                <wp:docPr id="98" name="Rectangle 98"/>
                <wp:cNvGraphicFramePr/>
                <a:graphic xmlns:a="http://schemas.openxmlformats.org/drawingml/2006/main">
                  <a:graphicData uri="http://schemas.microsoft.com/office/word/2010/wordprocessingShape">
                    <wps:wsp>
                      <wps:cNvSpPr/>
                      <wps:spPr>
                        <a:xfrm>
                          <a:off x="0" y="0"/>
                          <a:ext cx="1095375" cy="857250"/>
                        </a:xfrm>
                        <a:prstGeom prst="rect">
                          <a:avLst/>
                        </a:prstGeom>
                        <a:solidFill>
                          <a:srgbClr val="C0504D">
                            <a:lumMod val="60000"/>
                            <a:lumOff val="40000"/>
                          </a:srgbClr>
                        </a:solidFill>
                        <a:ln w="25400" cap="flat" cmpd="sng" algn="ctr">
                          <a:solidFill>
                            <a:srgbClr val="F79646"/>
                          </a:solidFill>
                          <a:prstDash val="solid"/>
                        </a:ln>
                        <a:effectLst/>
                      </wps:spPr>
                      <wps:txbx>
                        <w:txbxContent>
                          <w:p w14:paraId="5E313B3A" w14:textId="77777777" w:rsidR="00FB4670" w:rsidRDefault="00FB4670" w:rsidP="006E58A2">
                            <w:pPr>
                              <w:jc w:val="center"/>
                            </w:pPr>
                            <w:r>
                              <w:t>Inequality in women in sport reduces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92E29" id="Rectangle 98" o:spid="_x0000_s1043" style="position:absolute;left:0;text-align:left;margin-left:642pt;margin-top:12.55pt;width:86.25pt;height:67.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" fillcolor="#d99694" strokecolor="#f79646" strokeweight="2pt">
                <v:textbox>
                  <w:txbxContent>
                    <w:p w14:paraId="5E313B3A" w14:textId="77777777" w:rsidR="00FB4670" w:rsidRDefault="00FB4670" w:rsidP="006E58A2">
                      <w:pPr>
                        <w:jc w:val="center"/>
                      </w:pPr>
                      <w:r>
                        <w:t>Inequality in women in sport reduces</w:t>
                      </w:r>
                    </w:p>
                  </w:txbxContent>
                </v:textbox>
              </v:rect>
            </w:pict>
          </mc:Fallback>
        </mc:AlternateContent>
      </w:r>
    </w:p>
    <w:p w14:paraId="4AC88AFE" w14:textId="77777777" w:rsidR="006E58A2" w:rsidRPr="00E853BE" w:rsidRDefault="006E58A2" w:rsidP="00427D18">
      <w:pPr>
        <w:spacing w:after="200" w:line="276" w:lineRule="auto"/>
        <w:jc w:val="both"/>
        <w:rPr>
          <w:rFonts w:ascii="Arial" w:eastAsia="Calibri" w:hAnsi="Arial" w:cs="Arial"/>
          <w:b/>
          <w:bCs/>
          <w:i/>
          <w:iCs/>
          <w:sz w:val="20"/>
          <w:szCs w:val="20"/>
        </w:rPr>
      </w:pP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732480" behindDoc="0" locked="0" layoutInCell="1" allowOverlap="1" wp14:anchorId="3DC77DF6" wp14:editId="29381318">
                <wp:simplePos x="0" y="0"/>
                <wp:positionH relativeFrom="column">
                  <wp:posOffset>7896225</wp:posOffset>
                </wp:positionH>
                <wp:positionV relativeFrom="paragraph">
                  <wp:posOffset>184785</wp:posOffset>
                </wp:positionV>
                <wp:extent cx="257175" cy="0"/>
                <wp:effectExtent l="0" t="76200" r="28575" b="114300"/>
                <wp:wrapNone/>
                <wp:docPr id="99" name="Straight Arrow Connector 99"/>
                <wp:cNvGraphicFramePr/>
                <a:graphic xmlns:a="http://schemas.openxmlformats.org/drawingml/2006/main">
                  <a:graphicData uri="http://schemas.microsoft.com/office/word/2010/wordprocessingShape">
                    <wps:wsp>
                      <wps:cNvCnPr/>
                      <wps:spPr>
                        <a:xfrm>
                          <a:off x="0" y="0"/>
                          <a:ext cx="2571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5C9E8C42" id="Straight Arrow Connector 99" o:spid="_x0000_s1026" type="#_x0000_t32" style="position:absolute;margin-left:621.75pt;margin-top:14.55pt;width:20.25pt;height:0;z-index:251732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" strokecolor="#4a7ebb">
                <v:stroke endarrow="open"/>
              </v:shape>
            </w:pict>
          </mc:Fallback>
        </mc:AlternateContent>
      </w: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729408" behindDoc="0" locked="0" layoutInCell="1" allowOverlap="1" wp14:anchorId="6741598E" wp14:editId="5115949F">
                <wp:simplePos x="0" y="0"/>
                <wp:positionH relativeFrom="column">
                  <wp:posOffset>6524625</wp:posOffset>
                </wp:positionH>
                <wp:positionV relativeFrom="paragraph">
                  <wp:posOffset>22860</wp:posOffset>
                </wp:positionV>
                <wp:extent cx="180975" cy="0"/>
                <wp:effectExtent l="0" t="76200" r="28575" b="114300"/>
                <wp:wrapNone/>
                <wp:docPr id="100" name="Straight Arrow Connector 100"/>
                <wp:cNvGraphicFramePr/>
                <a:graphic xmlns:a="http://schemas.openxmlformats.org/drawingml/2006/main">
                  <a:graphicData uri="http://schemas.microsoft.com/office/word/2010/wordprocessingShape">
                    <wps:wsp>
                      <wps:cNvCnPr/>
                      <wps:spPr>
                        <a:xfrm>
                          <a:off x="0" y="0"/>
                          <a:ext cx="1809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0240DE7F" id="Straight Arrow Connector 100" o:spid="_x0000_s1026" type="#_x0000_t32" style="position:absolute;margin-left:513.75pt;margin-top:1.8pt;width:14.25pt;height:0;z-index:251729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" strokecolor="#4a7ebb">
                <v:stroke endarrow="open"/>
              </v:shape>
            </w:pict>
          </mc:Fallback>
        </mc:AlternateContent>
      </w:r>
    </w:p>
    <w:p w14:paraId="0A89078C" w14:textId="77777777" w:rsidR="006E58A2" w:rsidRPr="00E853BE" w:rsidRDefault="006E58A2" w:rsidP="00427D18">
      <w:pPr>
        <w:spacing w:after="200" w:line="276" w:lineRule="auto"/>
        <w:jc w:val="both"/>
        <w:rPr>
          <w:rFonts w:ascii="Arial" w:eastAsia="Calibri" w:hAnsi="Arial" w:cs="Arial"/>
          <w:b/>
          <w:bCs/>
          <w:iCs/>
          <w:sz w:val="20"/>
          <w:szCs w:val="20"/>
        </w:rPr>
      </w:pP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757056" behindDoc="0" locked="0" layoutInCell="1" allowOverlap="1" wp14:anchorId="43F37127" wp14:editId="6D48B364">
                <wp:simplePos x="0" y="0"/>
                <wp:positionH relativeFrom="column">
                  <wp:posOffset>6677025</wp:posOffset>
                </wp:positionH>
                <wp:positionV relativeFrom="paragraph">
                  <wp:posOffset>214630</wp:posOffset>
                </wp:positionV>
                <wp:extent cx="466725" cy="2333625"/>
                <wp:effectExtent l="0" t="38100" r="66675" b="28575"/>
                <wp:wrapNone/>
                <wp:docPr id="101" name="Straight Arrow Connector 101"/>
                <wp:cNvGraphicFramePr/>
                <a:graphic xmlns:a="http://schemas.openxmlformats.org/drawingml/2006/main">
                  <a:graphicData uri="http://schemas.microsoft.com/office/word/2010/wordprocessingShape">
                    <wps:wsp>
                      <wps:cNvCnPr/>
                      <wps:spPr>
                        <a:xfrm flipV="1">
                          <a:off x="0" y="0"/>
                          <a:ext cx="466725" cy="23336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7EBA2946" id="Straight Arrow Connector 101" o:spid="_x0000_s1026" type="#_x0000_t32" style="position:absolute;margin-left:525.75pt;margin-top:16.9pt;width:36.75pt;height:183.75pt;flip:y;z-index:251757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" strokecolor="#4a7ebb">
                <v:stroke endarrow="open"/>
              </v:shape>
            </w:pict>
          </mc:Fallback>
        </mc:AlternateContent>
      </w: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741696" behindDoc="0" locked="0" layoutInCell="1" allowOverlap="1" wp14:anchorId="1916F572" wp14:editId="20D2E278">
                <wp:simplePos x="0" y="0"/>
                <wp:positionH relativeFrom="column">
                  <wp:posOffset>6553200</wp:posOffset>
                </wp:positionH>
                <wp:positionV relativeFrom="paragraph">
                  <wp:posOffset>233680</wp:posOffset>
                </wp:positionV>
                <wp:extent cx="314325" cy="209550"/>
                <wp:effectExtent l="0" t="38100" r="47625" b="19050"/>
                <wp:wrapNone/>
                <wp:docPr id="102" name="Straight Arrow Connector 102"/>
                <wp:cNvGraphicFramePr/>
                <a:graphic xmlns:a="http://schemas.openxmlformats.org/drawingml/2006/main">
                  <a:graphicData uri="http://schemas.microsoft.com/office/word/2010/wordprocessingShape">
                    <wps:wsp>
                      <wps:cNvCnPr/>
                      <wps:spPr>
                        <a:xfrm flipV="1">
                          <a:off x="0" y="0"/>
                          <a:ext cx="314325"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79555A59" id="Straight Arrow Connector 102" o:spid="_x0000_s1026" type="#_x0000_t32" style="position:absolute;margin-left:516pt;margin-top:18.4pt;width:24.75pt;height:16.5pt;flip:y;z-index:251741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" strokecolor="#4a7ebb">
                <v:stroke endarrow="open"/>
              </v:shape>
            </w:pict>
          </mc:Fallback>
        </mc:AlternateContent>
      </w: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735552" behindDoc="0" locked="0" layoutInCell="1" allowOverlap="1" wp14:anchorId="5546D715" wp14:editId="19B61108">
                <wp:simplePos x="0" y="0"/>
                <wp:positionH relativeFrom="column">
                  <wp:posOffset>5353050</wp:posOffset>
                </wp:positionH>
                <wp:positionV relativeFrom="paragraph">
                  <wp:posOffset>189865</wp:posOffset>
                </wp:positionV>
                <wp:extent cx="1200150" cy="685800"/>
                <wp:effectExtent l="0" t="0" r="19050" b="19050"/>
                <wp:wrapNone/>
                <wp:docPr id="103" name="Rectangle 103"/>
                <wp:cNvGraphicFramePr/>
                <a:graphic xmlns:a="http://schemas.openxmlformats.org/drawingml/2006/main">
                  <a:graphicData uri="http://schemas.microsoft.com/office/word/2010/wordprocessingShape">
                    <wps:wsp>
                      <wps:cNvSpPr/>
                      <wps:spPr>
                        <a:xfrm>
                          <a:off x="0" y="0"/>
                          <a:ext cx="1200150" cy="685800"/>
                        </a:xfrm>
                        <a:prstGeom prst="rect">
                          <a:avLst/>
                        </a:prstGeom>
                        <a:solidFill>
                          <a:srgbClr val="1F497D">
                            <a:lumMod val="40000"/>
                            <a:lumOff val="60000"/>
                          </a:srgbClr>
                        </a:solidFill>
                        <a:ln w="25400" cap="flat" cmpd="sng" algn="ctr">
                          <a:solidFill>
                            <a:srgbClr val="F79646"/>
                          </a:solidFill>
                          <a:prstDash val="solid"/>
                        </a:ln>
                        <a:effectLst/>
                      </wps:spPr>
                      <wps:txbx>
                        <w:txbxContent>
                          <w:p w14:paraId="7B471CAD" w14:textId="77777777" w:rsidR="00FB4670" w:rsidRDefault="00FB4670" w:rsidP="006E58A2">
                            <w:r>
                              <w:t>Increased women who perform better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6D715" id="Rectangle 103" o:spid="_x0000_s1044" style="position:absolute;left:0;text-align:left;margin-left:421.5pt;margin-top:14.95pt;width:94.5pt;height:54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" fillcolor="#8eb4e3" strokecolor="#f79646" strokeweight="2pt">
                <v:textbox>
                  <w:txbxContent>
                    <w:p w14:paraId="7B471CAD" w14:textId="77777777" w:rsidR="00FB4670" w:rsidRDefault="00FB4670" w:rsidP="006E58A2">
                      <w:r>
                        <w:t>Increased women who perform better</w:t>
                      </w:r>
                    </w:p>
                  </w:txbxContent>
                </v:textbox>
              </v:rect>
            </w:pict>
          </mc:Fallback>
        </mc:AlternateContent>
      </w: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664896" behindDoc="0" locked="0" layoutInCell="1" allowOverlap="1" wp14:anchorId="78B80F8F" wp14:editId="4839CEDE">
                <wp:simplePos x="0" y="0"/>
                <wp:positionH relativeFrom="column">
                  <wp:posOffset>3962400</wp:posOffset>
                </wp:positionH>
                <wp:positionV relativeFrom="paragraph">
                  <wp:posOffset>237490</wp:posOffset>
                </wp:positionV>
                <wp:extent cx="1200150" cy="685800"/>
                <wp:effectExtent l="0" t="0" r="19050" b="19050"/>
                <wp:wrapNone/>
                <wp:docPr id="104" name="Rectangle 104"/>
                <wp:cNvGraphicFramePr/>
                <a:graphic xmlns:a="http://schemas.openxmlformats.org/drawingml/2006/main">
                  <a:graphicData uri="http://schemas.microsoft.com/office/word/2010/wordprocessingShape">
                    <wps:wsp>
                      <wps:cNvSpPr/>
                      <wps:spPr>
                        <a:xfrm>
                          <a:off x="0" y="0"/>
                          <a:ext cx="1200150" cy="685800"/>
                        </a:xfrm>
                        <a:prstGeom prst="rect">
                          <a:avLst/>
                        </a:prstGeom>
                        <a:solidFill>
                          <a:srgbClr val="1F497D">
                            <a:lumMod val="40000"/>
                            <a:lumOff val="60000"/>
                          </a:srgbClr>
                        </a:solidFill>
                        <a:ln w="25400" cap="flat" cmpd="sng" algn="ctr">
                          <a:solidFill>
                            <a:srgbClr val="F79646"/>
                          </a:solidFill>
                          <a:prstDash val="solid"/>
                        </a:ln>
                        <a:effectLst/>
                      </wps:spPr>
                      <wps:txbx>
                        <w:txbxContent>
                          <w:p w14:paraId="6F6BA7AD" w14:textId="77777777" w:rsidR="00FB4670" w:rsidRDefault="00FB4670" w:rsidP="006E58A2">
                            <w:r>
                              <w:t>Women improve their sporting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80F8F" id="Rectangle 104" o:spid="_x0000_s1045" style="position:absolute;left:0;text-align:left;margin-left:312pt;margin-top:18.7pt;width:94.5pt;height: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" fillcolor="#8eb4e3" strokecolor="#f79646" strokeweight="2pt">
                <v:textbox>
                  <w:txbxContent>
                    <w:p w14:paraId="6F6BA7AD" w14:textId="77777777" w:rsidR="00FB4670" w:rsidRDefault="00FB4670" w:rsidP="006E58A2">
                      <w:r>
                        <w:t>Women improve their sporting skills</w:t>
                      </w:r>
                    </w:p>
                  </w:txbxContent>
                </v:textbox>
              </v:rect>
            </w:pict>
          </mc:Fallback>
        </mc:AlternateContent>
      </w: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661824" behindDoc="0" locked="0" layoutInCell="1" allowOverlap="1" wp14:anchorId="6CC20678" wp14:editId="6A7F120B">
                <wp:simplePos x="0" y="0"/>
                <wp:positionH relativeFrom="column">
                  <wp:posOffset>2533650</wp:posOffset>
                </wp:positionH>
                <wp:positionV relativeFrom="paragraph">
                  <wp:posOffset>266065</wp:posOffset>
                </wp:positionV>
                <wp:extent cx="1219200" cy="657225"/>
                <wp:effectExtent l="0" t="0" r="19050" b="28575"/>
                <wp:wrapNone/>
                <wp:docPr id="105" name="Rectangle 105"/>
                <wp:cNvGraphicFramePr/>
                <a:graphic xmlns:a="http://schemas.openxmlformats.org/drawingml/2006/main">
                  <a:graphicData uri="http://schemas.microsoft.com/office/word/2010/wordprocessingShape">
                    <wps:wsp>
                      <wps:cNvSpPr/>
                      <wps:spPr>
                        <a:xfrm>
                          <a:off x="0" y="0"/>
                          <a:ext cx="1219200" cy="657225"/>
                        </a:xfrm>
                        <a:prstGeom prst="rect">
                          <a:avLst/>
                        </a:prstGeom>
                        <a:solidFill>
                          <a:srgbClr val="EEECE1">
                            <a:lumMod val="90000"/>
                          </a:srgbClr>
                        </a:solidFill>
                        <a:ln w="25400" cap="flat" cmpd="sng" algn="ctr">
                          <a:solidFill>
                            <a:srgbClr val="F79646"/>
                          </a:solidFill>
                          <a:prstDash val="solid"/>
                        </a:ln>
                        <a:effectLst/>
                      </wps:spPr>
                      <wps:txbx>
                        <w:txbxContent>
                          <w:p w14:paraId="4A04AC94" w14:textId="77777777" w:rsidR="00FB4670" w:rsidRPr="009543DD" w:rsidRDefault="00FB4670" w:rsidP="006E58A2">
                            <w:pPr>
                              <w:rPr>
                                <w:sz w:val="20"/>
                                <w:szCs w:val="20"/>
                              </w:rPr>
                            </w:pPr>
                            <w:r>
                              <w:rPr>
                                <w:sz w:val="20"/>
                                <w:szCs w:val="20"/>
                              </w:rPr>
                              <w:t>Women compete in sport leagues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20678" id="Rectangle 105" o:spid="_x0000_s1046" style="position:absolute;left:0;text-align:left;margin-left:199.5pt;margin-top:20.95pt;width:96pt;height:5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" fillcolor="#ddd9c3" strokecolor="#f79646" strokeweight="2pt">
                <v:textbox>
                  <w:txbxContent>
                    <w:p w14:paraId="4A04AC94" w14:textId="77777777" w:rsidR="00FB4670" w:rsidRPr="009543DD" w:rsidRDefault="00FB4670" w:rsidP="006E58A2">
                      <w:pPr>
                        <w:rPr>
                          <w:sz w:val="20"/>
                          <w:szCs w:val="20"/>
                        </w:rPr>
                      </w:pPr>
                      <w:r>
                        <w:rPr>
                          <w:sz w:val="20"/>
                          <w:szCs w:val="20"/>
                        </w:rPr>
                        <w:t>Women compete in sport leagues</w:t>
                      </w:r>
                    </w:p>
                  </w:txbxContent>
                </v:textbox>
              </v:rect>
            </w:pict>
          </mc:Fallback>
        </mc:AlternateContent>
      </w:r>
    </w:p>
    <w:p w14:paraId="45F32E19" w14:textId="77777777" w:rsidR="006E58A2" w:rsidRPr="00E853BE" w:rsidRDefault="006E58A2" w:rsidP="00427D18">
      <w:pPr>
        <w:spacing w:after="200" w:line="276" w:lineRule="auto"/>
        <w:jc w:val="both"/>
        <w:rPr>
          <w:rFonts w:ascii="Arial" w:eastAsia="Calibri" w:hAnsi="Arial" w:cs="Arial"/>
          <w:b/>
          <w:bCs/>
          <w:i/>
          <w:iCs/>
          <w:sz w:val="20"/>
          <w:szCs w:val="20"/>
        </w:rPr>
      </w:pP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760128" behindDoc="0" locked="0" layoutInCell="1" allowOverlap="1" wp14:anchorId="27E411C8" wp14:editId="738ADAB4">
                <wp:simplePos x="0" y="0"/>
                <wp:positionH relativeFrom="column">
                  <wp:posOffset>8334375</wp:posOffset>
                </wp:positionH>
                <wp:positionV relativeFrom="paragraph">
                  <wp:posOffset>120650</wp:posOffset>
                </wp:positionV>
                <wp:extent cx="438150" cy="1076325"/>
                <wp:effectExtent l="0" t="38100" r="57150" b="28575"/>
                <wp:wrapNone/>
                <wp:docPr id="106" name="Straight Arrow Connector 106"/>
                <wp:cNvGraphicFramePr/>
                <a:graphic xmlns:a="http://schemas.openxmlformats.org/drawingml/2006/main">
                  <a:graphicData uri="http://schemas.microsoft.com/office/word/2010/wordprocessingShape">
                    <wps:wsp>
                      <wps:cNvCnPr/>
                      <wps:spPr>
                        <a:xfrm flipV="1">
                          <a:off x="0" y="0"/>
                          <a:ext cx="438150" cy="10763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7AEE501F" id="Straight Arrow Connector 106" o:spid="_x0000_s1026" type="#_x0000_t32" style="position:absolute;margin-left:656.25pt;margin-top:9.5pt;width:34.5pt;height:84.75pt;flip:y;z-index:251760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" strokecolor="#4a7ebb">
                <v:stroke endarrow="open"/>
              </v:shape>
            </w:pict>
          </mc:Fallback>
        </mc:AlternateContent>
      </w: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738624" behindDoc="0" locked="0" layoutInCell="1" allowOverlap="1" wp14:anchorId="30F51C4F" wp14:editId="464BD259">
                <wp:simplePos x="0" y="0"/>
                <wp:positionH relativeFrom="column">
                  <wp:posOffset>5162550</wp:posOffset>
                </wp:positionH>
                <wp:positionV relativeFrom="paragraph">
                  <wp:posOffset>225425</wp:posOffset>
                </wp:positionV>
                <wp:extent cx="161925" cy="0"/>
                <wp:effectExtent l="0" t="76200" r="28575" b="114300"/>
                <wp:wrapNone/>
                <wp:docPr id="107" name="Straight Arrow Connector 107"/>
                <wp:cNvGraphicFramePr/>
                <a:graphic xmlns:a="http://schemas.openxmlformats.org/drawingml/2006/main">
                  <a:graphicData uri="http://schemas.microsoft.com/office/word/2010/wordprocessingShape">
                    <wps:wsp>
                      <wps:cNvCnPr/>
                      <wps:spPr>
                        <a:xfrm>
                          <a:off x="0" y="0"/>
                          <a:ext cx="1619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4DFF468B" id="Straight Arrow Connector 107" o:spid="_x0000_s1026" type="#_x0000_t32" style="position:absolute;margin-left:406.5pt;margin-top:17.75pt;width:12.75pt;height:0;z-index:251738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" strokecolor="#4a7ebb">
                <v:stroke endarrow="open"/>
              </v:shape>
            </w:pict>
          </mc:Fallback>
        </mc:AlternateContent>
      </w: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720192" behindDoc="0" locked="0" layoutInCell="1" allowOverlap="1" wp14:anchorId="65D17D64" wp14:editId="30C45619">
                <wp:simplePos x="0" y="0"/>
                <wp:positionH relativeFrom="column">
                  <wp:posOffset>3762375</wp:posOffset>
                </wp:positionH>
                <wp:positionV relativeFrom="paragraph">
                  <wp:posOffset>268605</wp:posOffset>
                </wp:positionV>
                <wp:extent cx="257175" cy="0"/>
                <wp:effectExtent l="0" t="76200" r="28575" b="114300"/>
                <wp:wrapNone/>
                <wp:docPr id="108" name="Straight Arrow Connector 108"/>
                <wp:cNvGraphicFramePr/>
                <a:graphic xmlns:a="http://schemas.openxmlformats.org/drawingml/2006/main">
                  <a:graphicData uri="http://schemas.microsoft.com/office/word/2010/wordprocessingShape">
                    <wps:wsp>
                      <wps:cNvCnPr/>
                      <wps:spPr>
                        <a:xfrm>
                          <a:off x="0" y="0"/>
                          <a:ext cx="2571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4F02D754" id="Straight Arrow Connector 108" o:spid="_x0000_s1026" type="#_x0000_t32" style="position:absolute;margin-left:296.25pt;margin-top:21.15pt;width:20.25pt;height:0;z-index:251720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" strokecolor="#4a7ebb">
                <v:stroke endarrow="open"/>
              </v:shape>
            </w:pict>
          </mc:Fallback>
        </mc:AlternateContent>
      </w: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655680" behindDoc="0" locked="0" layoutInCell="1" allowOverlap="1" wp14:anchorId="7727BEB7" wp14:editId="4ACC772E">
                <wp:simplePos x="0" y="0"/>
                <wp:positionH relativeFrom="column">
                  <wp:posOffset>-323850</wp:posOffset>
                </wp:positionH>
                <wp:positionV relativeFrom="paragraph">
                  <wp:posOffset>66675</wp:posOffset>
                </wp:positionV>
                <wp:extent cx="1133475" cy="828675"/>
                <wp:effectExtent l="0" t="0" r="28575" b="28575"/>
                <wp:wrapNone/>
                <wp:docPr id="109" name="Rectangle 109"/>
                <wp:cNvGraphicFramePr/>
                <a:graphic xmlns:a="http://schemas.openxmlformats.org/drawingml/2006/main">
                  <a:graphicData uri="http://schemas.microsoft.com/office/word/2010/wordprocessingShape">
                    <wps:wsp>
                      <wps:cNvSpPr/>
                      <wps:spPr>
                        <a:xfrm>
                          <a:off x="0" y="0"/>
                          <a:ext cx="1133475" cy="828675"/>
                        </a:xfrm>
                        <a:prstGeom prst="rect">
                          <a:avLst/>
                        </a:prstGeom>
                        <a:solidFill>
                          <a:srgbClr val="F79646"/>
                        </a:solidFill>
                        <a:ln w="25400" cap="flat" cmpd="sng" algn="ctr">
                          <a:solidFill>
                            <a:srgbClr val="F79646"/>
                          </a:solidFill>
                          <a:prstDash val="solid"/>
                        </a:ln>
                        <a:effectLst/>
                      </wps:spPr>
                      <wps:txbx>
                        <w:txbxContent>
                          <w:p w14:paraId="0F4F3A52" w14:textId="77777777" w:rsidR="00FB4670" w:rsidRDefault="00FB4670" w:rsidP="006E58A2">
                            <w:r>
                              <w:t>Women, facility, Equipment, Coach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7BEB7" id="Rectangle 109" o:spid="_x0000_s1047" style="position:absolute;left:0;text-align:left;margin-left:-25.5pt;margin-top:5.25pt;width:89.25pt;height:6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" fillcolor="#f79646" strokecolor="#f79646" strokeweight="2pt">
                <v:textbox>
                  <w:txbxContent>
                    <w:p w14:paraId="0F4F3A52" w14:textId="77777777" w:rsidR="00FB4670" w:rsidRDefault="00FB4670" w:rsidP="006E58A2">
                      <w:r>
                        <w:t>Women, facility, Equipment, Coach</w:t>
                      </w:r>
                    </w:p>
                  </w:txbxContent>
                </v:textbox>
              </v:rect>
            </w:pict>
          </mc:Fallback>
        </mc:AlternateContent>
      </w:r>
      <w:r w:rsidRPr="00E853BE">
        <w:rPr>
          <w:rFonts w:ascii="Arial" w:eastAsia="Calibri" w:hAnsi="Arial" w:cs="Arial"/>
          <w:b/>
          <w:bCs/>
          <w:iCs/>
          <w:noProof/>
          <w:sz w:val="20"/>
          <w:szCs w:val="20"/>
          <w:lang w:eastAsia="en-ZA"/>
        </w:rPr>
        <mc:AlternateContent>
          <mc:Choice Requires="wps">
            <w:drawing>
              <wp:anchor distT="0" distB="0" distL="114300" distR="114300" simplePos="0" relativeHeight="251658752" behindDoc="0" locked="0" layoutInCell="1" allowOverlap="1" wp14:anchorId="2104ED90" wp14:editId="551A7C96">
                <wp:simplePos x="0" y="0"/>
                <wp:positionH relativeFrom="column">
                  <wp:posOffset>1095375</wp:posOffset>
                </wp:positionH>
                <wp:positionV relativeFrom="paragraph">
                  <wp:posOffset>124460</wp:posOffset>
                </wp:positionV>
                <wp:extent cx="1143000" cy="771525"/>
                <wp:effectExtent l="0" t="0" r="19050" b="28575"/>
                <wp:wrapNone/>
                <wp:docPr id="110" name="Rectangle 110"/>
                <wp:cNvGraphicFramePr/>
                <a:graphic xmlns:a="http://schemas.openxmlformats.org/drawingml/2006/main">
                  <a:graphicData uri="http://schemas.microsoft.com/office/word/2010/wordprocessingShape">
                    <wps:wsp>
                      <wps:cNvSpPr/>
                      <wps:spPr>
                        <a:xfrm>
                          <a:off x="0" y="0"/>
                          <a:ext cx="1143000" cy="771525"/>
                        </a:xfrm>
                        <a:prstGeom prst="rect">
                          <a:avLst/>
                        </a:prstGeom>
                        <a:solidFill>
                          <a:srgbClr val="FFFF00"/>
                        </a:solidFill>
                        <a:ln w="25400" cap="flat" cmpd="sng" algn="ctr">
                          <a:solidFill>
                            <a:srgbClr val="F79646"/>
                          </a:solidFill>
                          <a:prstDash val="solid"/>
                        </a:ln>
                        <a:effectLst/>
                      </wps:spPr>
                      <wps:txbx>
                        <w:txbxContent>
                          <w:p w14:paraId="708BE336" w14:textId="77777777" w:rsidR="00FB4670" w:rsidRPr="00E41B4C" w:rsidRDefault="00FB4670" w:rsidP="006E58A2">
                            <w:pPr>
                              <w:jc w:val="center"/>
                              <w:rPr>
                                <w:sz w:val="18"/>
                                <w:szCs w:val="18"/>
                              </w:rPr>
                            </w:pPr>
                            <w:r w:rsidRPr="00E41B4C">
                              <w:rPr>
                                <w:sz w:val="18"/>
                                <w:szCs w:val="18"/>
                              </w:rPr>
                              <w:t xml:space="preserve">Providing sport leagues competition opportunities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4ED90" id="Rectangle 110" o:spid="_x0000_s1048" style="position:absolute;left:0;text-align:left;margin-left:86.25pt;margin-top:9.8pt;width:90pt;height:6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" fillcolor="yellow" strokecolor="#f79646" strokeweight="2pt">
                <v:textbox>
                  <w:txbxContent>
                    <w:p w14:paraId="708BE336" w14:textId="77777777" w:rsidR="00FB4670" w:rsidRPr="00E41B4C" w:rsidRDefault="00FB4670" w:rsidP="006E58A2">
                      <w:pPr>
                        <w:jc w:val="center"/>
                        <w:rPr>
                          <w:sz w:val="18"/>
                          <w:szCs w:val="18"/>
                        </w:rPr>
                      </w:pPr>
                      <w:r w:rsidRPr="00E41B4C">
                        <w:rPr>
                          <w:sz w:val="18"/>
                          <w:szCs w:val="18"/>
                        </w:rPr>
                        <w:t xml:space="preserve">Providing sport leagues competition opportunities  </w:t>
                      </w:r>
                    </w:p>
                  </w:txbxContent>
                </v:textbox>
              </v:rect>
            </w:pict>
          </mc:Fallback>
        </mc:AlternateContent>
      </w:r>
    </w:p>
    <w:p w14:paraId="1D3C3D51" w14:textId="77777777" w:rsidR="006E58A2" w:rsidRPr="00E853BE" w:rsidRDefault="006E58A2" w:rsidP="00427D18">
      <w:pPr>
        <w:spacing w:after="200" w:line="276" w:lineRule="auto"/>
        <w:jc w:val="both"/>
        <w:rPr>
          <w:rFonts w:ascii="Arial" w:eastAsia="Calibri" w:hAnsi="Arial" w:cs="Arial"/>
          <w:b/>
          <w:bCs/>
          <w:i/>
          <w:iCs/>
          <w:sz w:val="20"/>
          <w:szCs w:val="20"/>
        </w:rPr>
      </w:pP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674112" behindDoc="0" locked="0" layoutInCell="1" allowOverlap="1" wp14:anchorId="742A6712" wp14:editId="19C122EA">
                <wp:simplePos x="0" y="0"/>
                <wp:positionH relativeFrom="column">
                  <wp:posOffset>2266950</wp:posOffset>
                </wp:positionH>
                <wp:positionV relativeFrom="paragraph">
                  <wp:posOffset>68580</wp:posOffset>
                </wp:positionV>
                <wp:extent cx="342900" cy="0"/>
                <wp:effectExtent l="0" t="76200" r="19050" b="114300"/>
                <wp:wrapNone/>
                <wp:docPr id="111" name="Straight Arrow Connector 111"/>
                <wp:cNvGraphicFramePr/>
                <a:graphic xmlns:a="http://schemas.openxmlformats.org/drawingml/2006/main">
                  <a:graphicData uri="http://schemas.microsoft.com/office/word/2010/wordprocessingShape">
                    <wps:wsp>
                      <wps:cNvCnPr/>
                      <wps:spPr>
                        <a:xfrm>
                          <a:off x="0" y="0"/>
                          <a:ext cx="3429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0885498C" id="Straight Arrow Connector 111" o:spid="_x0000_s1026" type="#_x0000_t32" style="position:absolute;margin-left:178.5pt;margin-top:5.4pt;width:27pt;height:0;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" strokecolor="#4a7ebb">
                <v:stroke endarrow="open"/>
              </v:shape>
            </w:pict>
          </mc:Fallback>
        </mc:AlternateContent>
      </w: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671040" behindDoc="0" locked="0" layoutInCell="1" allowOverlap="1" wp14:anchorId="21652AC6" wp14:editId="4126B782">
                <wp:simplePos x="0" y="0"/>
                <wp:positionH relativeFrom="column">
                  <wp:posOffset>838200</wp:posOffset>
                </wp:positionH>
                <wp:positionV relativeFrom="paragraph">
                  <wp:posOffset>68580</wp:posOffset>
                </wp:positionV>
                <wp:extent cx="352425" cy="0"/>
                <wp:effectExtent l="0" t="76200" r="28575" b="114300"/>
                <wp:wrapNone/>
                <wp:docPr id="112" name="Straight Arrow Connector 112"/>
                <wp:cNvGraphicFramePr/>
                <a:graphic xmlns:a="http://schemas.openxmlformats.org/drawingml/2006/main">
                  <a:graphicData uri="http://schemas.microsoft.com/office/word/2010/wordprocessingShape">
                    <wps:wsp>
                      <wps:cNvCnPr/>
                      <wps:spPr>
                        <a:xfrm>
                          <a:off x="0" y="0"/>
                          <a:ext cx="3524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1525DB6D" id="Straight Arrow Connector 112" o:spid="_x0000_s1026" type="#_x0000_t32" style="position:absolute;margin-left:66pt;margin-top:5.4pt;width:27.75pt;height:0;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" strokecolor="#4a7ebb">
                <v:stroke endarrow="open"/>
              </v:shape>
            </w:pict>
          </mc:Fallback>
        </mc:AlternateContent>
      </w:r>
    </w:p>
    <w:p w14:paraId="2B0903CD" w14:textId="77777777" w:rsidR="006E58A2" w:rsidRPr="00E853BE" w:rsidRDefault="006E58A2" w:rsidP="00427D18">
      <w:pPr>
        <w:spacing w:after="200" w:line="276" w:lineRule="auto"/>
        <w:jc w:val="both"/>
        <w:rPr>
          <w:rFonts w:ascii="Arial" w:eastAsia="Calibri" w:hAnsi="Arial" w:cs="Arial"/>
          <w:b/>
          <w:bCs/>
          <w:i/>
          <w:iCs/>
          <w:sz w:val="20"/>
          <w:szCs w:val="20"/>
        </w:rPr>
      </w:pPr>
    </w:p>
    <w:p w14:paraId="13E38BDE" w14:textId="77777777" w:rsidR="006E58A2" w:rsidRPr="00E853BE" w:rsidRDefault="006E58A2" w:rsidP="00427D18">
      <w:pPr>
        <w:spacing w:after="200" w:line="276" w:lineRule="auto"/>
        <w:jc w:val="both"/>
        <w:rPr>
          <w:rFonts w:ascii="Arial" w:eastAsia="Calibri" w:hAnsi="Arial" w:cs="Arial"/>
          <w:b/>
          <w:bCs/>
          <w:i/>
          <w:iCs/>
          <w:sz w:val="20"/>
          <w:szCs w:val="20"/>
        </w:rPr>
      </w:pP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680256" behindDoc="0" locked="0" layoutInCell="1" allowOverlap="1" wp14:anchorId="055ADE4E" wp14:editId="0A0F1548">
                <wp:simplePos x="0" y="0"/>
                <wp:positionH relativeFrom="column">
                  <wp:posOffset>-371475</wp:posOffset>
                </wp:positionH>
                <wp:positionV relativeFrom="paragraph">
                  <wp:posOffset>180975</wp:posOffset>
                </wp:positionV>
                <wp:extent cx="1209675" cy="962025"/>
                <wp:effectExtent l="0" t="0" r="28575" b="28575"/>
                <wp:wrapNone/>
                <wp:docPr id="113" name="Rectangle 113"/>
                <wp:cNvGraphicFramePr/>
                <a:graphic xmlns:a="http://schemas.openxmlformats.org/drawingml/2006/main">
                  <a:graphicData uri="http://schemas.microsoft.com/office/word/2010/wordprocessingShape">
                    <wps:wsp>
                      <wps:cNvSpPr/>
                      <wps:spPr>
                        <a:xfrm>
                          <a:off x="0" y="0"/>
                          <a:ext cx="1209675" cy="962025"/>
                        </a:xfrm>
                        <a:prstGeom prst="rect">
                          <a:avLst/>
                        </a:prstGeom>
                        <a:solidFill>
                          <a:srgbClr val="F79646"/>
                        </a:solidFill>
                        <a:ln w="25400" cap="flat" cmpd="sng" algn="ctr">
                          <a:solidFill>
                            <a:srgbClr val="F79646"/>
                          </a:solidFill>
                          <a:prstDash val="solid"/>
                        </a:ln>
                        <a:effectLst/>
                      </wps:spPr>
                      <wps:txbx>
                        <w:txbxContent>
                          <w:p w14:paraId="11B5022E" w14:textId="77777777" w:rsidR="00FB4670" w:rsidRDefault="00FB4670" w:rsidP="006E58A2">
                            <w:r w:rsidRPr="00E41B4C">
                              <w:rPr>
                                <w:sz w:val="20"/>
                                <w:szCs w:val="20"/>
                              </w:rPr>
                              <w:t>Women, Educational material, Women against</w:t>
                            </w:r>
                            <w:r>
                              <w:t xml:space="preserve"> abuse </w:t>
                            </w:r>
                            <w:r w:rsidRPr="00E41B4C">
                              <w:rPr>
                                <w:sz w:val="20"/>
                                <w:szCs w:val="20"/>
                              </w:rPr>
                              <w:t>expert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ADE4E" id="Rectangle 113" o:spid="_x0000_s1049" style="position:absolute;left:0;text-align:left;margin-left:-29.25pt;margin-top:14.25pt;width:95.25pt;height:75.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" fillcolor="#f79646" strokecolor="#f79646" strokeweight="2pt">
                <v:textbox>
                  <w:txbxContent>
                    <w:p w14:paraId="11B5022E" w14:textId="77777777" w:rsidR="00FB4670" w:rsidRDefault="00FB4670" w:rsidP="006E58A2">
                      <w:r w:rsidRPr="00E41B4C">
                        <w:rPr>
                          <w:sz w:val="20"/>
                          <w:szCs w:val="20"/>
                        </w:rPr>
                        <w:t>Women, Educational material, Women against</w:t>
                      </w:r>
                      <w:r>
                        <w:t xml:space="preserve"> abuse </w:t>
                      </w:r>
                      <w:r w:rsidRPr="00E41B4C">
                        <w:rPr>
                          <w:sz w:val="20"/>
                          <w:szCs w:val="20"/>
                        </w:rPr>
                        <w:t>expert</w:t>
                      </w:r>
                    </w:p>
                  </w:txbxContent>
                </v:textbox>
              </v:rect>
            </w:pict>
          </mc:Fallback>
        </mc:AlternateContent>
      </w: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667968" behindDoc="0" locked="0" layoutInCell="1" allowOverlap="1" wp14:anchorId="7FB00E72" wp14:editId="20271A76">
                <wp:simplePos x="0" y="0"/>
                <wp:positionH relativeFrom="column">
                  <wp:posOffset>7096125</wp:posOffset>
                </wp:positionH>
                <wp:positionV relativeFrom="paragraph">
                  <wp:posOffset>42545</wp:posOffset>
                </wp:positionV>
                <wp:extent cx="1190625" cy="619125"/>
                <wp:effectExtent l="0" t="0" r="28575" b="28575"/>
                <wp:wrapNone/>
                <wp:docPr id="114" name="Rectangle 114"/>
                <wp:cNvGraphicFramePr/>
                <a:graphic xmlns:a="http://schemas.openxmlformats.org/drawingml/2006/main">
                  <a:graphicData uri="http://schemas.microsoft.com/office/word/2010/wordprocessingShape">
                    <wps:wsp>
                      <wps:cNvSpPr/>
                      <wps:spPr>
                        <a:xfrm>
                          <a:off x="0" y="0"/>
                          <a:ext cx="1190625" cy="619125"/>
                        </a:xfrm>
                        <a:prstGeom prst="rect">
                          <a:avLst/>
                        </a:prstGeom>
                        <a:solidFill>
                          <a:srgbClr val="9BBB59">
                            <a:lumMod val="60000"/>
                            <a:lumOff val="40000"/>
                          </a:srgbClr>
                        </a:solidFill>
                        <a:ln w="25400" cap="flat" cmpd="sng" algn="ctr">
                          <a:solidFill>
                            <a:srgbClr val="F79646"/>
                          </a:solidFill>
                          <a:prstDash val="solid"/>
                        </a:ln>
                        <a:effectLst/>
                      </wps:spPr>
                      <wps:txbx>
                        <w:txbxContent>
                          <w:p w14:paraId="6465CA0F" w14:textId="77777777" w:rsidR="00FB4670" w:rsidRPr="00E46933" w:rsidRDefault="00FB4670" w:rsidP="006E58A2">
                            <w:pPr>
                              <w:rPr>
                                <w:sz w:val="20"/>
                                <w:szCs w:val="20"/>
                              </w:rPr>
                            </w:pPr>
                            <w:r>
                              <w:rPr>
                                <w:sz w:val="20"/>
                                <w:szCs w:val="20"/>
                              </w:rPr>
                              <w:t xml:space="preserve">Reduced women who are abused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00E72" id="Rectangle 114" o:spid="_x0000_s1050" style="position:absolute;left:0;text-align:left;margin-left:558.75pt;margin-top:3.35pt;width:93.75pt;height:4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" fillcolor="#c3d69b" strokecolor="#f79646" strokeweight="2pt">
                <v:textbox>
                  <w:txbxContent>
                    <w:p w14:paraId="6465CA0F" w14:textId="77777777" w:rsidR="00FB4670" w:rsidRPr="00E46933" w:rsidRDefault="00FB4670" w:rsidP="006E58A2">
                      <w:pPr>
                        <w:rPr>
                          <w:sz w:val="20"/>
                          <w:szCs w:val="20"/>
                        </w:rPr>
                      </w:pPr>
                      <w:r>
                        <w:rPr>
                          <w:sz w:val="20"/>
                          <w:szCs w:val="20"/>
                        </w:rPr>
                        <w:t xml:space="preserve">Reduced women who are abused </w:t>
                      </w:r>
                    </w:p>
                  </w:txbxContent>
                </v:textbox>
              </v:rect>
            </w:pict>
          </mc:Fallback>
        </mc:AlternateContent>
      </w: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686400" behindDoc="0" locked="0" layoutInCell="1" allowOverlap="1" wp14:anchorId="172EDBB0" wp14:editId="7BAEB8F7">
                <wp:simplePos x="0" y="0"/>
                <wp:positionH relativeFrom="column">
                  <wp:posOffset>4067175</wp:posOffset>
                </wp:positionH>
                <wp:positionV relativeFrom="paragraph">
                  <wp:posOffset>61595</wp:posOffset>
                </wp:positionV>
                <wp:extent cx="1200150" cy="685800"/>
                <wp:effectExtent l="0" t="0" r="19050" b="19050"/>
                <wp:wrapNone/>
                <wp:docPr id="115" name="Rectangle 115"/>
                <wp:cNvGraphicFramePr/>
                <a:graphic xmlns:a="http://schemas.openxmlformats.org/drawingml/2006/main">
                  <a:graphicData uri="http://schemas.microsoft.com/office/word/2010/wordprocessingShape">
                    <wps:wsp>
                      <wps:cNvSpPr/>
                      <wps:spPr>
                        <a:xfrm>
                          <a:off x="0" y="0"/>
                          <a:ext cx="1200150" cy="685800"/>
                        </a:xfrm>
                        <a:prstGeom prst="rect">
                          <a:avLst/>
                        </a:prstGeom>
                        <a:solidFill>
                          <a:srgbClr val="1F497D">
                            <a:lumMod val="40000"/>
                            <a:lumOff val="60000"/>
                          </a:srgbClr>
                        </a:solidFill>
                        <a:ln w="25400" cap="flat" cmpd="sng" algn="ctr">
                          <a:solidFill>
                            <a:srgbClr val="F79646"/>
                          </a:solidFill>
                          <a:prstDash val="solid"/>
                        </a:ln>
                        <a:effectLst/>
                      </wps:spPr>
                      <wps:txbx>
                        <w:txbxContent>
                          <w:p w14:paraId="62623D7C" w14:textId="77777777" w:rsidR="00FB4670" w:rsidRPr="00C27F63" w:rsidRDefault="00FB4670" w:rsidP="006E58A2">
                            <w:pPr>
                              <w:rPr>
                                <w:sz w:val="20"/>
                                <w:szCs w:val="20"/>
                              </w:rPr>
                            </w:pPr>
                            <w:r w:rsidRPr="00C27F63">
                              <w:rPr>
                                <w:sz w:val="20"/>
                                <w:szCs w:val="20"/>
                              </w:rPr>
                              <w:t>Women increase knowledge about their rights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EDBB0" id="Rectangle 115" o:spid="_x0000_s1051" style="position:absolute;left:0;text-align:left;margin-left:320.25pt;margin-top:4.85pt;width:94.5pt;height:5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" fillcolor="#8eb4e3" strokecolor="#f79646" strokeweight="2pt">
                <v:textbox>
                  <w:txbxContent>
                    <w:p w14:paraId="62623D7C" w14:textId="77777777" w:rsidR="00FB4670" w:rsidRPr="00C27F63" w:rsidRDefault="00FB4670" w:rsidP="006E58A2">
                      <w:pPr>
                        <w:rPr>
                          <w:sz w:val="20"/>
                          <w:szCs w:val="20"/>
                        </w:rPr>
                      </w:pPr>
                      <w:r w:rsidRPr="00C27F63">
                        <w:rPr>
                          <w:sz w:val="20"/>
                          <w:szCs w:val="20"/>
                        </w:rPr>
                        <w:t>Women increase knowledge about their rights</w:t>
                      </w:r>
                    </w:p>
                  </w:txbxContent>
                </v:textbox>
              </v:rect>
            </w:pict>
          </mc:Fallback>
        </mc:AlternateContent>
      </w: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683328" behindDoc="0" locked="0" layoutInCell="1" allowOverlap="1" wp14:anchorId="78FAC740" wp14:editId="47BAD544">
                <wp:simplePos x="0" y="0"/>
                <wp:positionH relativeFrom="column">
                  <wp:posOffset>2619375</wp:posOffset>
                </wp:positionH>
                <wp:positionV relativeFrom="paragraph">
                  <wp:posOffset>127635</wp:posOffset>
                </wp:positionV>
                <wp:extent cx="1219200" cy="828675"/>
                <wp:effectExtent l="0" t="0" r="19050" b="28575"/>
                <wp:wrapNone/>
                <wp:docPr id="116" name="Rectangle 116"/>
                <wp:cNvGraphicFramePr/>
                <a:graphic xmlns:a="http://schemas.openxmlformats.org/drawingml/2006/main">
                  <a:graphicData uri="http://schemas.microsoft.com/office/word/2010/wordprocessingShape">
                    <wps:wsp>
                      <wps:cNvSpPr/>
                      <wps:spPr>
                        <a:xfrm>
                          <a:off x="0" y="0"/>
                          <a:ext cx="1219200" cy="828675"/>
                        </a:xfrm>
                        <a:prstGeom prst="rect">
                          <a:avLst/>
                        </a:prstGeom>
                        <a:solidFill>
                          <a:srgbClr val="EEECE1">
                            <a:lumMod val="90000"/>
                          </a:srgbClr>
                        </a:solidFill>
                        <a:ln w="25400" cap="flat" cmpd="sng" algn="ctr">
                          <a:solidFill>
                            <a:srgbClr val="F79646"/>
                          </a:solidFill>
                          <a:prstDash val="solid"/>
                        </a:ln>
                        <a:effectLst/>
                      </wps:spPr>
                      <wps:txbx>
                        <w:txbxContent>
                          <w:p w14:paraId="6D711F16" w14:textId="77777777" w:rsidR="00FB4670" w:rsidRPr="009543DD" w:rsidRDefault="00FB4670" w:rsidP="006E58A2">
                            <w:pPr>
                              <w:rPr>
                                <w:sz w:val="20"/>
                                <w:szCs w:val="20"/>
                              </w:rPr>
                            </w:pPr>
                            <w:r>
                              <w:rPr>
                                <w:sz w:val="20"/>
                                <w:szCs w:val="20"/>
                              </w:rPr>
                              <w:t>Women in sport attend educational talks on women abuse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AC740" id="Rectangle 116" o:spid="_x0000_s1052" style="position:absolute;left:0;text-align:left;margin-left:206.25pt;margin-top:10.05pt;width:96pt;height:65.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" fillcolor="#ddd9c3" strokecolor="#f79646" strokeweight="2pt">
                <v:textbox>
                  <w:txbxContent>
                    <w:p w14:paraId="6D711F16" w14:textId="77777777" w:rsidR="00FB4670" w:rsidRPr="009543DD" w:rsidRDefault="00FB4670" w:rsidP="006E58A2">
                      <w:pPr>
                        <w:rPr>
                          <w:sz w:val="20"/>
                          <w:szCs w:val="20"/>
                        </w:rPr>
                      </w:pPr>
                      <w:r>
                        <w:rPr>
                          <w:sz w:val="20"/>
                          <w:szCs w:val="20"/>
                        </w:rPr>
                        <w:t>Women in sport attend educational talks on women abuse</w:t>
                      </w:r>
                    </w:p>
                  </w:txbxContent>
                </v:textbox>
              </v:rect>
            </w:pict>
          </mc:Fallback>
        </mc:AlternateContent>
      </w: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744768" behindDoc="0" locked="0" layoutInCell="1" allowOverlap="1" wp14:anchorId="659464A6" wp14:editId="08E61112">
                <wp:simplePos x="0" y="0"/>
                <wp:positionH relativeFrom="column">
                  <wp:posOffset>5476875</wp:posOffset>
                </wp:positionH>
                <wp:positionV relativeFrom="paragraph">
                  <wp:posOffset>42545</wp:posOffset>
                </wp:positionV>
                <wp:extent cx="1200150" cy="685800"/>
                <wp:effectExtent l="0" t="0" r="19050" b="19050"/>
                <wp:wrapNone/>
                <wp:docPr id="117" name="Rectangle 117"/>
                <wp:cNvGraphicFramePr/>
                <a:graphic xmlns:a="http://schemas.openxmlformats.org/drawingml/2006/main">
                  <a:graphicData uri="http://schemas.microsoft.com/office/word/2010/wordprocessingShape">
                    <wps:wsp>
                      <wps:cNvSpPr/>
                      <wps:spPr>
                        <a:xfrm>
                          <a:off x="0" y="0"/>
                          <a:ext cx="1200150" cy="685800"/>
                        </a:xfrm>
                        <a:prstGeom prst="rect">
                          <a:avLst/>
                        </a:prstGeom>
                        <a:solidFill>
                          <a:srgbClr val="1F497D">
                            <a:lumMod val="40000"/>
                            <a:lumOff val="60000"/>
                          </a:srgbClr>
                        </a:solidFill>
                        <a:ln w="25400" cap="flat" cmpd="sng" algn="ctr">
                          <a:solidFill>
                            <a:srgbClr val="F79646"/>
                          </a:solidFill>
                          <a:prstDash val="solid"/>
                        </a:ln>
                        <a:effectLst/>
                      </wps:spPr>
                      <wps:txbx>
                        <w:txbxContent>
                          <w:p w14:paraId="6AA3A973" w14:textId="77777777" w:rsidR="00FB4670" w:rsidRPr="00E46933" w:rsidRDefault="00FB4670" w:rsidP="006E58A2">
                            <w:pPr>
                              <w:rPr>
                                <w:sz w:val="20"/>
                                <w:szCs w:val="20"/>
                              </w:rPr>
                            </w:pPr>
                            <w:r>
                              <w:rPr>
                                <w:sz w:val="20"/>
                                <w:szCs w:val="20"/>
                              </w:rPr>
                              <w:t>Increased women who are exercising their rights</w:t>
                            </w:r>
                          </w:p>
                          <w:p w14:paraId="23A88196" w14:textId="77777777" w:rsidR="00FB4670" w:rsidRPr="00C27F63" w:rsidRDefault="00FB4670" w:rsidP="006E58A2">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464A6" id="Rectangle 117" o:spid="_x0000_s1053" style="position:absolute;left:0;text-align:left;margin-left:431.25pt;margin-top:3.35pt;width:94.5pt;height:54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" fillcolor="#8eb4e3" strokecolor="#f79646" strokeweight="2pt">
                <v:textbox>
                  <w:txbxContent>
                    <w:p w14:paraId="6AA3A973" w14:textId="77777777" w:rsidR="00FB4670" w:rsidRPr="00E46933" w:rsidRDefault="00FB4670" w:rsidP="006E58A2">
                      <w:pPr>
                        <w:rPr>
                          <w:sz w:val="20"/>
                          <w:szCs w:val="20"/>
                        </w:rPr>
                      </w:pPr>
                      <w:r>
                        <w:rPr>
                          <w:sz w:val="20"/>
                          <w:szCs w:val="20"/>
                        </w:rPr>
                        <w:t>Increased women who are exercising their rights</w:t>
                      </w:r>
                    </w:p>
                    <w:p w14:paraId="23A88196" w14:textId="77777777" w:rsidR="00FB4670" w:rsidRPr="00C27F63" w:rsidRDefault="00FB4670" w:rsidP="006E58A2">
                      <w:pPr>
                        <w:rPr>
                          <w:sz w:val="20"/>
                          <w:szCs w:val="20"/>
                        </w:rPr>
                      </w:pPr>
                    </w:p>
                  </w:txbxContent>
                </v:textbox>
              </v:rect>
            </w:pict>
          </mc:Fallback>
        </mc:AlternateContent>
      </w:r>
      <w:r w:rsidRPr="00E853BE">
        <w:rPr>
          <w:rFonts w:ascii="Arial" w:eastAsia="Calibri" w:hAnsi="Arial" w:cs="Arial"/>
          <w:b/>
          <w:bCs/>
          <w:iCs/>
          <w:noProof/>
          <w:sz w:val="20"/>
          <w:szCs w:val="20"/>
          <w:lang w:eastAsia="en-ZA"/>
        </w:rPr>
        <mc:AlternateContent>
          <mc:Choice Requires="wps">
            <w:drawing>
              <wp:anchor distT="0" distB="0" distL="114300" distR="114300" simplePos="0" relativeHeight="251677184" behindDoc="0" locked="0" layoutInCell="1" allowOverlap="1" wp14:anchorId="7D298E11" wp14:editId="3E3C1AA9">
                <wp:simplePos x="0" y="0"/>
                <wp:positionH relativeFrom="column">
                  <wp:posOffset>1114425</wp:posOffset>
                </wp:positionH>
                <wp:positionV relativeFrom="paragraph">
                  <wp:posOffset>238125</wp:posOffset>
                </wp:positionV>
                <wp:extent cx="1200150" cy="781050"/>
                <wp:effectExtent l="0" t="0" r="19050" b="19050"/>
                <wp:wrapNone/>
                <wp:docPr id="118" name="Rectangle 118"/>
                <wp:cNvGraphicFramePr/>
                <a:graphic xmlns:a="http://schemas.openxmlformats.org/drawingml/2006/main">
                  <a:graphicData uri="http://schemas.microsoft.com/office/word/2010/wordprocessingShape">
                    <wps:wsp>
                      <wps:cNvSpPr/>
                      <wps:spPr>
                        <a:xfrm>
                          <a:off x="0" y="0"/>
                          <a:ext cx="1200150" cy="781050"/>
                        </a:xfrm>
                        <a:prstGeom prst="rect">
                          <a:avLst/>
                        </a:prstGeom>
                        <a:solidFill>
                          <a:srgbClr val="FFFF00"/>
                        </a:solidFill>
                        <a:ln w="25400" cap="flat" cmpd="sng" algn="ctr">
                          <a:solidFill>
                            <a:srgbClr val="F79646"/>
                          </a:solidFill>
                          <a:prstDash val="solid"/>
                        </a:ln>
                        <a:effectLst/>
                      </wps:spPr>
                      <wps:txbx>
                        <w:txbxContent>
                          <w:p w14:paraId="5919F0C2" w14:textId="77777777" w:rsidR="00FB4670" w:rsidRPr="00E41B4C" w:rsidRDefault="00FB4670" w:rsidP="006E58A2">
                            <w:pPr>
                              <w:rPr>
                                <w:sz w:val="18"/>
                                <w:szCs w:val="18"/>
                              </w:rPr>
                            </w:pPr>
                            <w:r>
                              <w:rPr>
                                <w:sz w:val="18"/>
                                <w:szCs w:val="18"/>
                              </w:rPr>
                              <w:t xml:space="preserve">Empowering </w:t>
                            </w:r>
                            <w:r w:rsidRPr="00E41B4C">
                              <w:rPr>
                                <w:sz w:val="18"/>
                                <w:szCs w:val="18"/>
                              </w:rPr>
                              <w:t>women about</w:t>
                            </w:r>
                            <w:r>
                              <w:rPr>
                                <w:sz w:val="18"/>
                                <w:szCs w:val="18"/>
                              </w:rPr>
                              <w:t xml:space="preserve"> gender based violence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98E11" id="Rectangle 118" o:spid="_x0000_s1054" style="position:absolute;left:0;text-align:left;margin-left:87.75pt;margin-top:18.75pt;width:94.5pt;height:6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" fillcolor="yellow" strokecolor="#f79646" strokeweight="2pt">
                <v:textbox>
                  <w:txbxContent>
                    <w:p w14:paraId="5919F0C2" w14:textId="77777777" w:rsidR="00FB4670" w:rsidRPr="00E41B4C" w:rsidRDefault="00FB4670" w:rsidP="006E58A2">
                      <w:pPr>
                        <w:rPr>
                          <w:sz w:val="18"/>
                          <w:szCs w:val="18"/>
                        </w:rPr>
                      </w:pPr>
                      <w:r>
                        <w:rPr>
                          <w:sz w:val="18"/>
                          <w:szCs w:val="18"/>
                        </w:rPr>
                        <w:t xml:space="preserve">Empowering </w:t>
                      </w:r>
                      <w:r w:rsidRPr="00E41B4C">
                        <w:rPr>
                          <w:sz w:val="18"/>
                          <w:szCs w:val="18"/>
                        </w:rPr>
                        <w:t>women about</w:t>
                      </w:r>
                      <w:r>
                        <w:rPr>
                          <w:sz w:val="18"/>
                          <w:szCs w:val="18"/>
                        </w:rPr>
                        <w:t xml:space="preserve"> gender based violence</w:t>
                      </w:r>
                    </w:p>
                  </w:txbxContent>
                </v:textbox>
              </v:rect>
            </w:pict>
          </mc:Fallback>
        </mc:AlternateContent>
      </w:r>
    </w:p>
    <w:p w14:paraId="1B798690" w14:textId="77777777" w:rsidR="006E58A2" w:rsidRPr="00E853BE" w:rsidRDefault="006E58A2" w:rsidP="00427D18">
      <w:pPr>
        <w:spacing w:after="200" w:line="276" w:lineRule="auto"/>
        <w:jc w:val="both"/>
        <w:rPr>
          <w:rFonts w:ascii="Arial" w:eastAsia="Calibri" w:hAnsi="Arial" w:cs="Arial"/>
          <w:b/>
          <w:bCs/>
          <w:i/>
          <w:iCs/>
          <w:sz w:val="20"/>
          <w:szCs w:val="20"/>
        </w:rPr>
      </w:pP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750912" behindDoc="0" locked="0" layoutInCell="1" allowOverlap="1" wp14:anchorId="22D7A23C" wp14:editId="45778D4C">
                <wp:simplePos x="0" y="0"/>
                <wp:positionH relativeFrom="column">
                  <wp:posOffset>6677025</wp:posOffset>
                </wp:positionH>
                <wp:positionV relativeFrom="paragraph">
                  <wp:posOffset>48895</wp:posOffset>
                </wp:positionV>
                <wp:extent cx="419100" cy="9525"/>
                <wp:effectExtent l="0" t="76200" r="19050" b="104775"/>
                <wp:wrapNone/>
                <wp:docPr id="119" name="Straight Arrow Connector 119"/>
                <wp:cNvGraphicFramePr/>
                <a:graphic xmlns:a="http://schemas.openxmlformats.org/drawingml/2006/main">
                  <a:graphicData uri="http://schemas.microsoft.com/office/word/2010/wordprocessingShape">
                    <wps:wsp>
                      <wps:cNvCnPr/>
                      <wps:spPr>
                        <a:xfrm flipV="1">
                          <a:off x="0" y="0"/>
                          <a:ext cx="419100"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41172BDC" id="Straight Arrow Connector 119" o:spid="_x0000_s1026" type="#_x0000_t32" style="position:absolute;margin-left:525.75pt;margin-top:3.85pt;width:33pt;height:.75pt;flip:y;z-index:251750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" strokecolor="#4a7ebb">
                <v:stroke endarrow="open"/>
              </v:shape>
            </w:pict>
          </mc:Fallback>
        </mc:AlternateContent>
      </w: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747840" behindDoc="0" locked="0" layoutInCell="1" allowOverlap="1" wp14:anchorId="16746A9D" wp14:editId="0B2ABFE3">
                <wp:simplePos x="0" y="0"/>
                <wp:positionH relativeFrom="column">
                  <wp:posOffset>5324475</wp:posOffset>
                </wp:positionH>
                <wp:positionV relativeFrom="paragraph">
                  <wp:posOffset>115570</wp:posOffset>
                </wp:positionV>
                <wp:extent cx="152400" cy="9525"/>
                <wp:effectExtent l="0" t="76200" r="19050" b="104775"/>
                <wp:wrapNone/>
                <wp:docPr id="120" name="Straight Arrow Connector 120"/>
                <wp:cNvGraphicFramePr/>
                <a:graphic xmlns:a="http://schemas.openxmlformats.org/drawingml/2006/main">
                  <a:graphicData uri="http://schemas.microsoft.com/office/word/2010/wordprocessingShape">
                    <wps:wsp>
                      <wps:cNvCnPr/>
                      <wps:spPr>
                        <a:xfrm>
                          <a:off x="0" y="0"/>
                          <a:ext cx="152400"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5E3488CB" id="Straight Arrow Connector 120" o:spid="_x0000_s1026" type="#_x0000_t32" style="position:absolute;margin-left:419.25pt;margin-top:9.1pt;width:12pt;height:.75pt;z-index:251747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" strokecolor="#4a7ebb">
                <v:stroke endarrow="open"/>
              </v:shape>
            </w:pict>
          </mc:Fallback>
        </mc:AlternateContent>
      </w: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695616" behindDoc="0" locked="0" layoutInCell="1" allowOverlap="1" wp14:anchorId="02101972" wp14:editId="3EACE3CF">
                <wp:simplePos x="0" y="0"/>
                <wp:positionH relativeFrom="column">
                  <wp:posOffset>3829050</wp:posOffset>
                </wp:positionH>
                <wp:positionV relativeFrom="paragraph">
                  <wp:posOffset>128905</wp:posOffset>
                </wp:positionV>
                <wp:extent cx="238125" cy="0"/>
                <wp:effectExtent l="0" t="76200" r="28575" b="114300"/>
                <wp:wrapNone/>
                <wp:docPr id="121" name="Straight Arrow Connector 121"/>
                <wp:cNvGraphicFramePr/>
                <a:graphic xmlns:a="http://schemas.openxmlformats.org/drawingml/2006/main">
                  <a:graphicData uri="http://schemas.microsoft.com/office/word/2010/wordprocessingShape">
                    <wps:wsp>
                      <wps:cNvCnPr/>
                      <wps:spPr>
                        <a:xfrm>
                          <a:off x="0" y="0"/>
                          <a:ext cx="2381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1AE8F3D7" id="Straight Arrow Connector 121" o:spid="_x0000_s1026" type="#_x0000_t32" style="position:absolute;margin-left:301.5pt;margin-top:10.15pt;width:18.75pt;height:0;z-index:25169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" strokecolor="#4a7ebb">
                <v:stroke endarrow="open"/>
              </v:shape>
            </w:pict>
          </mc:Fallback>
        </mc:AlternateContent>
      </w: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692544" behindDoc="0" locked="0" layoutInCell="1" allowOverlap="1" wp14:anchorId="09AC5B4A" wp14:editId="3436DD42">
                <wp:simplePos x="0" y="0"/>
                <wp:positionH relativeFrom="column">
                  <wp:posOffset>2305050</wp:posOffset>
                </wp:positionH>
                <wp:positionV relativeFrom="paragraph">
                  <wp:posOffset>119380</wp:posOffset>
                </wp:positionV>
                <wp:extent cx="371475" cy="0"/>
                <wp:effectExtent l="0" t="76200" r="28575" b="114300"/>
                <wp:wrapNone/>
                <wp:docPr id="122" name="Straight Arrow Connector 122"/>
                <wp:cNvGraphicFramePr/>
                <a:graphic xmlns:a="http://schemas.openxmlformats.org/drawingml/2006/main">
                  <a:graphicData uri="http://schemas.microsoft.com/office/word/2010/wordprocessingShape">
                    <wps:wsp>
                      <wps:cNvCnPr/>
                      <wps:spPr>
                        <a:xfrm>
                          <a:off x="0" y="0"/>
                          <a:ext cx="3714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1FCC501D" id="Straight Arrow Connector 122" o:spid="_x0000_s1026" type="#_x0000_t32" style="position:absolute;margin-left:181.5pt;margin-top:9.4pt;width:29.25pt;height:0;z-index:25169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" strokecolor="#4a7ebb">
                <v:stroke endarrow="open"/>
              </v:shape>
            </w:pict>
          </mc:Fallback>
        </mc:AlternateContent>
      </w: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689472" behindDoc="0" locked="0" layoutInCell="1" allowOverlap="1" wp14:anchorId="37D2E95F" wp14:editId="314FA46D">
                <wp:simplePos x="0" y="0"/>
                <wp:positionH relativeFrom="column">
                  <wp:posOffset>838200</wp:posOffset>
                </wp:positionH>
                <wp:positionV relativeFrom="paragraph">
                  <wp:posOffset>176530</wp:posOffset>
                </wp:positionV>
                <wp:extent cx="285750" cy="0"/>
                <wp:effectExtent l="0" t="76200" r="19050" b="114300"/>
                <wp:wrapNone/>
                <wp:docPr id="123" name="Straight Arrow Connector 123"/>
                <wp:cNvGraphicFramePr/>
                <a:graphic xmlns:a="http://schemas.openxmlformats.org/drawingml/2006/main">
                  <a:graphicData uri="http://schemas.microsoft.com/office/word/2010/wordprocessingShape">
                    <wps:wsp>
                      <wps:cNvCnPr/>
                      <wps:spPr>
                        <a:xfrm>
                          <a:off x="0" y="0"/>
                          <a:ext cx="2857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7A2FBC3F" id="Straight Arrow Connector 123" o:spid="_x0000_s1026" type="#_x0000_t32" style="position:absolute;margin-left:66pt;margin-top:13.9pt;width:22.5pt;height:0;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" strokecolor="#4a7ebb">
                <v:stroke endarrow="open"/>
              </v:shape>
            </w:pict>
          </mc:Fallback>
        </mc:AlternateContent>
      </w:r>
    </w:p>
    <w:p w14:paraId="202BFDA8" w14:textId="77777777" w:rsidR="006E58A2" w:rsidRPr="00E853BE" w:rsidRDefault="006E58A2" w:rsidP="00427D18">
      <w:pPr>
        <w:spacing w:after="200" w:line="276" w:lineRule="auto"/>
        <w:jc w:val="both"/>
        <w:rPr>
          <w:rFonts w:ascii="Arial" w:eastAsia="Calibri" w:hAnsi="Arial" w:cs="Arial"/>
          <w:b/>
          <w:bCs/>
          <w:i/>
          <w:iCs/>
          <w:sz w:val="20"/>
          <w:szCs w:val="20"/>
        </w:rPr>
      </w:pPr>
    </w:p>
    <w:p w14:paraId="52AEEA7A" w14:textId="77777777" w:rsidR="006E58A2" w:rsidRPr="00E853BE" w:rsidRDefault="006E58A2" w:rsidP="00427D18">
      <w:pPr>
        <w:spacing w:after="200" w:line="276" w:lineRule="auto"/>
        <w:jc w:val="both"/>
        <w:rPr>
          <w:rFonts w:ascii="Arial" w:eastAsia="Calibri" w:hAnsi="Arial" w:cs="Arial"/>
          <w:b/>
          <w:bCs/>
          <w:i/>
          <w:iCs/>
          <w:sz w:val="20"/>
          <w:szCs w:val="20"/>
        </w:rPr>
      </w:pPr>
    </w:p>
    <w:p w14:paraId="1B6618FF" w14:textId="44241E97" w:rsidR="006E58A2" w:rsidRPr="00E853BE" w:rsidRDefault="0061084F" w:rsidP="00427D18">
      <w:pPr>
        <w:spacing w:after="200" w:line="276" w:lineRule="auto"/>
        <w:jc w:val="both"/>
        <w:rPr>
          <w:rFonts w:ascii="Arial" w:eastAsia="Calibri" w:hAnsi="Arial" w:cs="Arial"/>
          <w:b/>
          <w:bCs/>
          <w:iCs/>
          <w:sz w:val="20"/>
          <w:szCs w:val="20"/>
        </w:rPr>
      </w:pP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714048" behindDoc="0" locked="0" layoutInCell="1" allowOverlap="1" wp14:anchorId="266F45F6" wp14:editId="38B654DB">
                <wp:simplePos x="0" y="0"/>
                <wp:positionH relativeFrom="column">
                  <wp:posOffset>2305050</wp:posOffset>
                </wp:positionH>
                <wp:positionV relativeFrom="paragraph">
                  <wp:posOffset>353695</wp:posOffset>
                </wp:positionV>
                <wp:extent cx="457200" cy="0"/>
                <wp:effectExtent l="0" t="76200" r="19050" b="114300"/>
                <wp:wrapNone/>
                <wp:docPr id="130" name="Straight Arrow Connector 130"/>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6678CAD9" id="Straight Arrow Connector 130" o:spid="_x0000_s1026" type="#_x0000_t32" style="position:absolute;margin-left:181.5pt;margin-top:27.85pt;width:36pt;height:0;z-index:251714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" strokecolor="#4a7ebb">
                <v:stroke endarrow="open"/>
              </v:shape>
            </w:pict>
          </mc:Fallback>
        </mc:AlternateContent>
      </w:r>
      <w:r w:rsidRPr="00E853BE">
        <w:rPr>
          <w:rFonts w:ascii="Arial" w:eastAsia="Calibri" w:hAnsi="Arial" w:cs="Arial"/>
          <w:b/>
          <w:bCs/>
          <w:i/>
          <w:iCs/>
          <w:noProof/>
          <w:sz w:val="20"/>
          <w:szCs w:val="20"/>
          <w:lang w:eastAsia="en-ZA"/>
        </w:rPr>
        <mc:AlternateContent>
          <mc:Choice Requires="wps">
            <w:drawing>
              <wp:anchor distT="0" distB="0" distL="114300" distR="114300" simplePos="0" relativeHeight="251710976" behindDoc="0" locked="0" layoutInCell="1" allowOverlap="1" wp14:anchorId="2AEFF2B0" wp14:editId="56784D6F">
                <wp:simplePos x="0" y="0"/>
                <wp:positionH relativeFrom="column">
                  <wp:posOffset>762000</wp:posOffset>
                </wp:positionH>
                <wp:positionV relativeFrom="paragraph">
                  <wp:posOffset>334645</wp:posOffset>
                </wp:positionV>
                <wp:extent cx="285750" cy="0"/>
                <wp:effectExtent l="0" t="76200" r="19050" b="114300"/>
                <wp:wrapNone/>
                <wp:docPr id="131" name="Straight Arrow Connector 131"/>
                <wp:cNvGraphicFramePr/>
                <a:graphic xmlns:a="http://schemas.openxmlformats.org/drawingml/2006/main">
                  <a:graphicData uri="http://schemas.microsoft.com/office/word/2010/wordprocessingShape">
                    <wps:wsp>
                      <wps:cNvCnPr/>
                      <wps:spPr>
                        <a:xfrm>
                          <a:off x="0" y="0"/>
                          <a:ext cx="2857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1CB64158" id="Straight Arrow Connector 131" o:spid="_x0000_s1026" type="#_x0000_t32" style="position:absolute;margin-left:60pt;margin-top:26.35pt;width:22.5pt;height:0;z-index:251710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" strokecolor="#4a7ebb">
                <v:stroke endarrow="open"/>
              </v:shape>
            </w:pict>
          </mc:Fallback>
        </mc:AlternateContent>
      </w:r>
      <w:r w:rsidR="006E58A2" w:rsidRPr="00E853BE">
        <w:rPr>
          <w:rFonts w:ascii="Arial" w:eastAsia="Calibri" w:hAnsi="Arial" w:cs="Arial"/>
          <w:b/>
          <w:bCs/>
          <w:i/>
          <w:iCs/>
          <w:noProof/>
          <w:sz w:val="20"/>
          <w:szCs w:val="20"/>
          <w:lang w:eastAsia="en-ZA"/>
        </w:rPr>
        <mc:AlternateContent>
          <mc:Choice Requires="wps">
            <w:drawing>
              <wp:anchor distT="0" distB="0" distL="114300" distR="114300" simplePos="0" relativeHeight="251753984" behindDoc="0" locked="0" layoutInCell="1" allowOverlap="1" wp14:anchorId="5763A4F1" wp14:editId="24BB85FF">
                <wp:simplePos x="0" y="0"/>
                <wp:positionH relativeFrom="column">
                  <wp:posOffset>5476874</wp:posOffset>
                </wp:positionH>
                <wp:positionV relativeFrom="paragraph">
                  <wp:posOffset>271780</wp:posOffset>
                </wp:positionV>
                <wp:extent cx="1228725" cy="0"/>
                <wp:effectExtent l="0" t="0" r="9525" b="19050"/>
                <wp:wrapNone/>
                <wp:docPr id="124" name="Straight Connector 124"/>
                <wp:cNvGraphicFramePr/>
                <a:graphic xmlns:a="http://schemas.openxmlformats.org/drawingml/2006/main">
                  <a:graphicData uri="http://schemas.microsoft.com/office/word/2010/wordprocessingShape">
                    <wps:wsp>
                      <wps:cNvCnPr/>
                      <wps:spPr>
                        <a:xfrm>
                          <a:off x="0" y="0"/>
                          <a:ext cx="12287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9BB6359" id="Straight Connector 124" o:spid="_x0000_s1026" style="position:absolute;z-index:251753984;visibility:visible;mso-wrap-style:square;mso-wrap-distance-left:9pt;mso-wrap-distance-top:0;mso-wrap-distance-right:9pt;mso-wrap-distance-bottom:0;mso-position-horizontal:absolute;mso-position-horizontal-relative:text;mso-position-vertical:absolute;mso-position-vertical-relative:text" from="431.25pt,21.4pt" to="528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" strokecolor="#4a7ebb"/>
            </w:pict>
          </mc:Fallback>
        </mc:AlternateContent>
      </w:r>
      <w:r w:rsidR="006E58A2" w:rsidRPr="00E853BE">
        <w:rPr>
          <w:rFonts w:ascii="Arial" w:eastAsia="Calibri" w:hAnsi="Arial" w:cs="Arial"/>
          <w:b/>
          <w:bCs/>
          <w:i/>
          <w:iCs/>
          <w:noProof/>
          <w:sz w:val="20"/>
          <w:szCs w:val="20"/>
          <w:lang w:eastAsia="en-ZA"/>
        </w:rPr>
        <mc:AlternateContent>
          <mc:Choice Requires="wps">
            <w:drawing>
              <wp:anchor distT="0" distB="0" distL="114300" distR="114300" simplePos="0" relativeHeight="251717120" behindDoc="0" locked="0" layoutInCell="1" allowOverlap="1" wp14:anchorId="49105650" wp14:editId="12CC0A44">
                <wp:simplePos x="0" y="0"/>
                <wp:positionH relativeFrom="column">
                  <wp:posOffset>3943350</wp:posOffset>
                </wp:positionH>
                <wp:positionV relativeFrom="paragraph">
                  <wp:posOffset>275590</wp:posOffset>
                </wp:positionV>
                <wp:extent cx="352425" cy="19050"/>
                <wp:effectExtent l="0" t="76200" r="9525" b="95250"/>
                <wp:wrapNone/>
                <wp:docPr id="125" name="Straight Arrow Connector 125"/>
                <wp:cNvGraphicFramePr/>
                <a:graphic xmlns:a="http://schemas.openxmlformats.org/drawingml/2006/main">
                  <a:graphicData uri="http://schemas.microsoft.com/office/word/2010/wordprocessingShape">
                    <wps:wsp>
                      <wps:cNvCnPr/>
                      <wps:spPr>
                        <a:xfrm flipV="1">
                          <a:off x="0" y="0"/>
                          <a:ext cx="352425" cy="19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7A09A205" id="Straight Arrow Connector 125" o:spid="_x0000_s1026" type="#_x0000_t32" style="position:absolute;margin-left:310.5pt;margin-top:21.7pt;width:27.75pt;height:1.5pt;flip:y;z-index:251717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" strokecolor="#4a7ebb">
                <v:stroke endarrow="open"/>
              </v:shape>
            </w:pict>
          </mc:Fallback>
        </mc:AlternateContent>
      </w:r>
      <w:r w:rsidR="006E58A2" w:rsidRPr="00E853BE">
        <w:rPr>
          <w:rFonts w:ascii="Arial" w:eastAsia="Calibri" w:hAnsi="Arial" w:cs="Arial"/>
          <w:b/>
          <w:bCs/>
          <w:i/>
          <w:iCs/>
          <w:noProof/>
          <w:sz w:val="20"/>
          <w:szCs w:val="20"/>
          <w:lang w:eastAsia="en-ZA"/>
        </w:rPr>
        <mc:AlternateContent>
          <mc:Choice Requires="wps">
            <w:drawing>
              <wp:anchor distT="0" distB="0" distL="114300" distR="114300" simplePos="0" relativeHeight="251707904" behindDoc="0" locked="0" layoutInCell="1" allowOverlap="1" wp14:anchorId="38B285F4" wp14:editId="33C9C4C6">
                <wp:simplePos x="0" y="0"/>
                <wp:positionH relativeFrom="column">
                  <wp:posOffset>4248150</wp:posOffset>
                </wp:positionH>
                <wp:positionV relativeFrom="paragraph">
                  <wp:posOffset>8890</wp:posOffset>
                </wp:positionV>
                <wp:extent cx="1200150" cy="685800"/>
                <wp:effectExtent l="0" t="0" r="19050" b="19050"/>
                <wp:wrapNone/>
                <wp:docPr id="126" name="Rectangle 126"/>
                <wp:cNvGraphicFramePr/>
                <a:graphic xmlns:a="http://schemas.openxmlformats.org/drawingml/2006/main">
                  <a:graphicData uri="http://schemas.microsoft.com/office/word/2010/wordprocessingShape">
                    <wps:wsp>
                      <wps:cNvSpPr/>
                      <wps:spPr>
                        <a:xfrm>
                          <a:off x="0" y="0"/>
                          <a:ext cx="1200150" cy="685800"/>
                        </a:xfrm>
                        <a:prstGeom prst="rect">
                          <a:avLst/>
                        </a:prstGeom>
                        <a:solidFill>
                          <a:srgbClr val="1F497D">
                            <a:lumMod val="40000"/>
                            <a:lumOff val="60000"/>
                          </a:srgbClr>
                        </a:solidFill>
                        <a:ln w="25400" cap="flat" cmpd="sng" algn="ctr">
                          <a:solidFill>
                            <a:srgbClr val="F79646"/>
                          </a:solidFill>
                          <a:prstDash val="solid"/>
                        </a:ln>
                        <a:effectLst/>
                      </wps:spPr>
                      <wps:txbx>
                        <w:txbxContent>
                          <w:p w14:paraId="61643901" w14:textId="77777777" w:rsidR="00FB4670" w:rsidRDefault="00FB4670" w:rsidP="006E58A2">
                            <w:r>
                              <w:rPr>
                                <w:sz w:val="20"/>
                                <w:szCs w:val="20"/>
                              </w:rPr>
                              <w:t>Women use equitable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285F4" id="Rectangle 126" o:spid="_x0000_s1055" style="position:absolute;left:0;text-align:left;margin-left:334.5pt;margin-top:.7pt;width:94.5pt;height:5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" fillcolor="#8eb4e3" strokecolor="#f79646" strokeweight="2pt">
                <v:textbox>
                  <w:txbxContent>
                    <w:p w14:paraId="61643901" w14:textId="77777777" w:rsidR="00FB4670" w:rsidRDefault="00FB4670" w:rsidP="006E58A2">
                      <w:r>
                        <w:rPr>
                          <w:sz w:val="20"/>
                          <w:szCs w:val="20"/>
                        </w:rPr>
                        <w:t>Women use equitable resources</w:t>
                      </w:r>
                    </w:p>
                  </w:txbxContent>
                </v:textbox>
              </v:rect>
            </w:pict>
          </mc:Fallback>
        </mc:AlternateContent>
      </w:r>
      <w:r w:rsidR="006E58A2" w:rsidRPr="00E853BE">
        <w:rPr>
          <w:rFonts w:ascii="Arial" w:eastAsia="Calibri" w:hAnsi="Arial" w:cs="Arial"/>
          <w:b/>
          <w:bCs/>
          <w:iCs/>
          <w:noProof/>
          <w:sz w:val="20"/>
          <w:szCs w:val="20"/>
          <w:lang w:eastAsia="en-ZA"/>
        </w:rPr>
        <mc:AlternateContent>
          <mc:Choice Requires="wps">
            <w:drawing>
              <wp:anchor distT="0" distB="0" distL="114300" distR="114300" simplePos="0" relativeHeight="251701760" behindDoc="0" locked="0" layoutInCell="1" allowOverlap="1" wp14:anchorId="5E8E9F51" wp14:editId="2082D9E4">
                <wp:simplePos x="0" y="0"/>
                <wp:positionH relativeFrom="column">
                  <wp:posOffset>1066800</wp:posOffset>
                </wp:positionH>
                <wp:positionV relativeFrom="paragraph">
                  <wp:posOffset>46990</wp:posOffset>
                </wp:positionV>
                <wp:extent cx="1200150" cy="628650"/>
                <wp:effectExtent l="0" t="0" r="19050" b="19050"/>
                <wp:wrapNone/>
                <wp:docPr id="127" name="Rectangle 127"/>
                <wp:cNvGraphicFramePr/>
                <a:graphic xmlns:a="http://schemas.openxmlformats.org/drawingml/2006/main">
                  <a:graphicData uri="http://schemas.microsoft.com/office/word/2010/wordprocessingShape">
                    <wps:wsp>
                      <wps:cNvSpPr/>
                      <wps:spPr>
                        <a:xfrm>
                          <a:off x="0" y="0"/>
                          <a:ext cx="1200150" cy="628650"/>
                        </a:xfrm>
                        <a:prstGeom prst="rect">
                          <a:avLst/>
                        </a:prstGeom>
                        <a:solidFill>
                          <a:srgbClr val="FFFF00"/>
                        </a:solidFill>
                        <a:ln w="25400" cap="flat" cmpd="sng" algn="ctr">
                          <a:solidFill>
                            <a:srgbClr val="F79646"/>
                          </a:solidFill>
                          <a:prstDash val="solid"/>
                        </a:ln>
                        <a:effectLst/>
                      </wps:spPr>
                      <wps:txbx>
                        <w:txbxContent>
                          <w:p w14:paraId="5D87300A" w14:textId="77777777" w:rsidR="00FB4670" w:rsidRPr="00E41B4C" w:rsidRDefault="00FB4670" w:rsidP="006E58A2">
                            <w:pPr>
                              <w:rPr>
                                <w:sz w:val="18"/>
                                <w:szCs w:val="18"/>
                              </w:rPr>
                            </w:pPr>
                            <w:r>
                              <w:rPr>
                                <w:sz w:val="18"/>
                                <w:szCs w:val="18"/>
                              </w:rPr>
                              <w:t xml:space="preserve">Providing equitable resources to women </w:t>
                            </w:r>
                          </w:p>
                          <w:p w14:paraId="264AD038" w14:textId="77777777" w:rsidR="00FB4670" w:rsidRPr="00E41B4C" w:rsidRDefault="00FB4670" w:rsidP="006E58A2">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E9F51" id="Rectangle 127" o:spid="_x0000_s1056" style="position:absolute;left:0;text-align:left;margin-left:84pt;margin-top:3.7pt;width:94.5pt;height:49.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" fillcolor="yellow" strokecolor="#f79646" strokeweight="2pt">
                <v:textbox>
                  <w:txbxContent>
                    <w:p w14:paraId="5D87300A" w14:textId="77777777" w:rsidR="00FB4670" w:rsidRPr="00E41B4C" w:rsidRDefault="00FB4670" w:rsidP="006E58A2">
                      <w:pPr>
                        <w:rPr>
                          <w:sz w:val="18"/>
                          <w:szCs w:val="18"/>
                        </w:rPr>
                      </w:pPr>
                      <w:r>
                        <w:rPr>
                          <w:sz w:val="18"/>
                          <w:szCs w:val="18"/>
                        </w:rPr>
                        <w:t xml:space="preserve">Providing equitable resources to women </w:t>
                      </w:r>
                    </w:p>
                    <w:p w14:paraId="264AD038" w14:textId="77777777" w:rsidR="00FB4670" w:rsidRPr="00E41B4C" w:rsidRDefault="00FB4670" w:rsidP="006E58A2">
                      <w:pPr>
                        <w:rPr>
                          <w:sz w:val="18"/>
                          <w:szCs w:val="18"/>
                        </w:rPr>
                      </w:pPr>
                    </w:p>
                  </w:txbxContent>
                </v:textbox>
              </v:rect>
            </w:pict>
          </mc:Fallback>
        </mc:AlternateContent>
      </w:r>
      <w:r w:rsidR="006E58A2" w:rsidRPr="00E853BE">
        <w:rPr>
          <w:rFonts w:ascii="Arial" w:eastAsia="Calibri" w:hAnsi="Arial" w:cs="Arial"/>
          <w:b/>
          <w:bCs/>
          <w:i/>
          <w:iCs/>
          <w:noProof/>
          <w:sz w:val="20"/>
          <w:szCs w:val="20"/>
          <w:lang w:eastAsia="en-ZA"/>
        </w:rPr>
        <mc:AlternateContent>
          <mc:Choice Requires="wps">
            <w:drawing>
              <wp:anchor distT="0" distB="0" distL="114300" distR="114300" simplePos="0" relativeHeight="251704832" behindDoc="0" locked="0" layoutInCell="1" allowOverlap="1" wp14:anchorId="56EDD625" wp14:editId="7D3D2CDE">
                <wp:simplePos x="0" y="0"/>
                <wp:positionH relativeFrom="column">
                  <wp:posOffset>2695575</wp:posOffset>
                </wp:positionH>
                <wp:positionV relativeFrom="paragraph">
                  <wp:posOffset>46990</wp:posOffset>
                </wp:positionV>
                <wp:extent cx="1219200" cy="657225"/>
                <wp:effectExtent l="0" t="0" r="19050" b="28575"/>
                <wp:wrapNone/>
                <wp:docPr id="128" name="Rectangle 128"/>
                <wp:cNvGraphicFramePr/>
                <a:graphic xmlns:a="http://schemas.openxmlformats.org/drawingml/2006/main">
                  <a:graphicData uri="http://schemas.microsoft.com/office/word/2010/wordprocessingShape">
                    <wps:wsp>
                      <wps:cNvSpPr/>
                      <wps:spPr>
                        <a:xfrm>
                          <a:off x="0" y="0"/>
                          <a:ext cx="1219200" cy="657225"/>
                        </a:xfrm>
                        <a:prstGeom prst="rect">
                          <a:avLst/>
                        </a:prstGeom>
                        <a:solidFill>
                          <a:srgbClr val="EEECE1">
                            <a:lumMod val="90000"/>
                          </a:srgbClr>
                        </a:solidFill>
                        <a:ln w="25400" cap="flat" cmpd="sng" algn="ctr">
                          <a:solidFill>
                            <a:srgbClr val="F79646"/>
                          </a:solidFill>
                          <a:prstDash val="solid"/>
                        </a:ln>
                        <a:effectLst/>
                      </wps:spPr>
                      <wps:txbx>
                        <w:txbxContent>
                          <w:p w14:paraId="10534C0A" w14:textId="77777777" w:rsidR="00FB4670" w:rsidRPr="009543DD" w:rsidRDefault="00FB4670" w:rsidP="006E58A2">
                            <w:pPr>
                              <w:rPr>
                                <w:sz w:val="20"/>
                                <w:szCs w:val="20"/>
                              </w:rPr>
                            </w:pPr>
                            <w:r>
                              <w:rPr>
                                <w:sz w:val="20"/>
                                <w:szCs w:val="20"/>
                              </w:rPr>
                              <w:t xml:space="preserve">Women have equitable resources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DD625" id="Rectangle 128" o:spid="_x0000_s1057" style="position:absolute;left:0;text-align:left;margin-left:212.25pt;margin-top:3.7pt;width:96pt;height:51.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" fillcolor="#ddd9c3" strokecolor="#f79646" strokeweight="2pt">
                <v:textbox>
                  <w:txbxContent>
                    <w:p w14:paraId="10534C0A" w14:textId="77777777" w:rsidR="00FB4670" w:rsidRPr="009543DD" w:rsidRDefault="00FB4670" w:rsidP="006E58A2">
                      <w:pPr>
                        <w:rPr>
                          <w:sz w:val="20"/>
                          <w:szCs w:val="20"/>
                        </w:rPr>
                      </w:pPr>
                      <w:r>
                        <w:rPr>
                          <w:sz w:val="20"/>
                          <w:szCs w:val="20"/>
                        </w:rPr>
                        <w:t xml:space="preserve">Women have equitable resources </w:t>
                      </w:r>
                    </w:p>
                  </w:txbxContent>
                </v:textbox>
              </v:rect>
            </w:pict>
          </mc:Fallback>
        </mc:AlternateContent>
      </w:r>
      <w:r w:rsidR="006E58A2" w:rsidRPr="00E853BE">
        <w:rPr>
          <w:rFonts w:ascii="Arial" w:eastAsia="Calibri" w:hAnsi="Arial" w:cs="Arial"/>
          <w:b/>
          <w:bCs/>
          <w:i/>
          <w:iCs/>
          <w:noProof/>
          <w:sz w:val="20"/>
          <w:szCs w:val="20"/>
          <w:lang w:eastAsia="en-ZA"/>
        </w:rPr>
        <mc:AlternateContent>
          <mc:Choice Requires="wps">
            <w:drawing>
              <wp:anchor distT="0" distB="0" distL="114300" distR="114300" simplePos="0" relativeHeight="251698688" behindDoc="0" locked="0" layoutInCell="1" allowOverlap="1" wp14:anchorId="2EEF4247" wp14:editId="2BCE5A69">
                <wp:simplePos x="0" y="0"/>
                <wp:positionH relativeFrom="column">
                  <wp:posOffset>-371475</wp:posOffset>
                </wp:positionH>
                <wp:positionV relativeFrom="paragraph">
                  <wp:posOffset>189865</wp:posOffset>
                </wp:positionV>
                <wp:extent cx="1181100" cy="514350"/>
                <wp:effectExtent l="0" t="0" r="19050" b="19050"/>
                <wp:wrapNone/>
                <wp:docPr id="129" name="Rectangle 129"/>
                <wp:cNvGraphicFramePr/>
                <a:graphic xmlns:a="http://schemas.openxmlformats.org/drawingml/2006/main">
                  <a:graphicData uri="http://schemas.microsoft.com/office/word/2010/wordprocessingShape">
                    <wps:wsp>
                      <wps:cNvSpPr/>
                      <wps:spPr>
                        <a:xfrm>
                          <a:off x="0" y="0"/>
                          <a:ext cx="1181100" cy="514350"/>
                        </a:xfrm>
                        <a:prstGeom prst="rect">
                          <a:avLst/>
                        </a:prstGeom>
                        <a:solidFill>
                          <a:srgbClr val="F79646"/>
                        </a:solidFill>
                        <a:ln w="25400" cap="flat" cmpd="sng" algn="ctr">
                          <a:solidFill>
                            <a:srgbClr val="F79646"/>
                          </a:solidFill>
                          <a:prstDash val="solid"/>
                        </a:ln>
                        <a:effectLst/>
                      </wps:spPr>
                      <wps:txbx>
                        <w:txbxContent>
                          <w:p w14:paraId="129E30B2" w14:textId="77777777" w:rsidR="00FB4670" w:rsidRDefault="00FB4670" w:rsidP="006E58A2">
                            <w:r>
                              <w:t xml:space="preserve">Facility, fund,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F4247" id="Rectangle 129" o:spid="_x0000_s1058" style="position:absolute;left:0;text-align:left;margin-left:-29.25pt;margin-top:14.95pt;width:93pt;height:4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" fillcolor="#f79646" strokecolor="#f79646" strokeweight="2pt">
                <v:textbox>
                  <w:txbxContent>
                    <w:p w14:paraId="129E30B2" w14:textId="77777777" w:rsidR="00FB4670" w:rsidRDefault="00FB4670" w:rsidP="006E58A2">
                      <w:r>
                        <w:t xml:space="preserve">Facility, fund, </w:t>
                      </w:r>
                    </w:p>
                  </w:txbxContent>
                </v:textbox>
              </v:rect>
            </w:pict>
          </mc:Fallback>
        </mc:AlternateContent>
      </w:r>
    </w:p>
    <w:p w14:paraId="36D9BDD6" w14:textId="5B576E02" w:rsidR="006E58A2" w:rsidRPr="00E853BE" w:rsidRDefault="006E58A2" w:rsidP="00427D18">
      <w:pPr>
        <w:spacing w:after="200" w:line="276" w:lineRule="auto"/>
        <w:jc w:val="both"/>
        <w:rPr>
          <w:rFonts w:ascii="Arial" w:eastAsia="Calibri" w:hAnsi="Arial" w:cs="Arial"/>
          <w:b/>
          <w:bCs/>
          <w:i/>
          <w:iCs/>
          <w:sz w:val="20"/>
          <w:szCs w:val="20"/>
        </w:rPr>
      </w:pPr>
    </w:p>
    <w:p w14:paraId="13BEF8C6" w14:textId="13179FBE" w:rsidR="006E58A2" w:rsidRPr="00E853BE" w:rsidRDefault="006E58A2" w:rsidP="00427D18">
      <w:pPr>
        <w:spacing w:after="200" w:line="276" w:lineRule="auto"/>
        <w:jc w:val="both"/>
        <w:rPr>
          <w:rFonts w:ascii="Arial" w:hAnsi="Arial" w:cs="Arial"/>
        </w:rPr>
      </w:pPr>
    </w:p>
    <w:sectPr w:rsidR="006E58A2" w:rsidRPr="00E853BE" w:rsidSect="006E58A2">
      <w:pgSz w:w="16838" w:h="11906" w:orient="landscape"/>
      <w:pgMar w:top="1440" w:right="85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C36E5" w14:textId="77777777" w:rsidR="00590859" w:rsidRDefault="00590859" w:rsidP="00D84681">
      <w:pPr>
        <w:spacing w:after="0" w:line="240" w:lineRule="auto"/>
      </w:pPr>
      <w:r>
        <w:separator/>
      </w:r>
    </w:p>
  </w:endnote>
  <w:endnote w:type="continuationSeparator" w:id="0">
    <w:p w14:paraId="48D8D5BC" w14:textId="77777777" w:rsidR="00590859" w:rsidRDefault="00590859" w:rsidP="00D84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ld">
    <w:altName w:val="Times New Roman"/>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F5A9A" w14:textId="77777777" w:rsidR="00FB4670" w:rsidRDefault="00FB4670" w:rsidP="00103CEF">
    <w:pPr>
      <w:pStyle w:val="Footer"/>
      <w:pBdr>
        <w:bottom w:val="double" w:sz="6" w:space="1" w:color="auto"/>
      </w:pBdr>
    </w:pPr>
  </w:p>
  <w:sdt>
    <w:sdtPr>
      <w:id w:val="-667018709"/>
      <w:docPartObj>
        <w:docPartGallery w:val="Page Numbers (Bottom of Page)"/>
        <w:docPartUnique/>
      </w:docPartObj>
    </w:sdtPr>
    <w:sdtEndPr>
      <w:rPr>
        <w:color w:val="7F7F7F" w:themeColor="background1" w:themeShade="7F"/>
        <w:spacing w:val="60"/>
      </w:rPr>
    </w:sdtEndPr>
    <w:sdtContent>
      <w:p w14:paraId="0638C8F6" w14:textId="3CD26AA7" w:rsidR="00FB4670" w:rsidRDefault="00FB467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14720" w:rsidRPr="00614720">
          <w:rPr>
            <w:b/>
            <w:bCs/>
            <w:noProof/>
          </w:rPr>
          <w:t>1</w:t>
        </w:r>
        <w:r>
          <w:rPr>
            <w:b/>
            <w:bCs/>
            <w:noProof/>
          </w:rPr>
          <w:fldChar w:fldCharType="end"/>
        </w:r>
        <w:r>
          <w:rPr>
            <w:b/>
            <w:bCs/>
          </w:rPr>
          <w:t xml:space="preserve"> | </w:t>
        </w:r>
        <w:r>
          <w:rPr>
            <w:color w:val="7F7F7F" w:themeColor="background1" w:themeShade="7F"/>
            <w:spacing w:val="60"/>
          </w:rPr>
          <w:t>Page</w:t>
        </w:r>
      </w:p>
    </w:sdtContent>
  </w:sdt>
  <w:p w14:paraId="6FAE8494" w14:textId="77777777" w:rsidR="00FB4670" w:rsidRDefault="00FB4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BCD09" w14:textId="77777777" w:rsidR="00590859" w:rsidRDefault="00590859" w:rsidP="00D84681">
      <w:pPr>
        <w:spacing w:after="0" w:line="240" w:lineRule="auto"/>
      </w:pPr>
      <w:r>
        <w:separator/>
      </w:r>
    </w:p>
  </w:footnote>
  <w:footnote w:type="continuationSeparator" w:id="0">
    <w:p w14:paraId="5D26AD89" w14:textId="77777777" w:rsidR="00590859" w:rsidRDefault="00590859" w:rsidP="00D846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302D"/>
    <w:multiLevelType w:val="hybridMultilevel"/>
    <w:tmpl w:val="C7FA53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9D4886"/>
    <w:multiLevelType w:val="multilevel"/>
    <w:tmpl w:val="B34E2AF4"/>
    <w:lvl w:ilvl="0">
      <w:start w:val="1"/>
      <w:numFmt w:val="decimal"/>
      <w:lvlText w:val="%1."/>
      <w:lvlJc w:val="left"/>
      <w:pPr>
        <w:ind w:left="720" w:hanging="360"/>
      </w:pPr>
      <w:rPr>
        <w:rFonts w:hint="default"/>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0E6645"/>
    <w:multiLevelType w:val="hybridMultilevel"/>
    <w:tmpl w:val="302A15A8"/>
    <w:lvl w:ilvl="0" w:tplc="1C090001">
      <w:start w:val="1"/>
      <w:numFmt w:val="bullet"/>
      <w:lvlText w:val=""/>
      <w:lvlJc w:val="left"/>
      <w:pPr>
        <w:ind w:left="360" w:hanging="360"/>
      </w:pPr>
      <w:rPr>
        <w:rFonts w:ascii="Symbol" w:hAnsi="Symbol" w:hint="default"/>
      </w:rPr>
    </w:lvl>
    <w:lvl w:ilvl="1" w:tplc="D8966F9E">
      <w:numFmt w:val="bullet"/>
      <w:lvlText w:val="–"/>
      <w:lvlJc w:val="left"/>
      <w:pPr>
        <w:ind w:left="1440" w:hanging="720"/>
      </w:pPr>
      <w:rPr>
        <w:rFonts w:ascii="Arial" w:eastAsiaTheme="minorHAnsi" w:hAnsi="Arial" w:cs="Arial"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92A387B"/>
    <w:multiLevelType w:val="multilevel"/>
    <w:tmpl w:val="43D481C4"/>
    <w:lvl w:ilvl="0">
      <w:start w:val="1"/>
      <w:numFmt w:val="decimal"/>
      <w:lvlText w:val="%1."/>
      <w:lvlJc w:val="left"/>
      <w:pPr>
        <w:ind w:left="360" w:hanging="360"/>
      </w:pPr>
      <w:rPr>
        <w:rFonts w:hint="default"/>
        <w:b/>
        <w:i w:val="0"/>
      </w:rPr>
    </w:lvl>
    <w:lvl w:ilvl="1">
      <w:start w:val="1"/>
      <w:numFmt w:val="decimal"/>
      <w:isLgl/>
      <w:lvlText w:val="%1.%2."/>
      <w:lvlJc w:val="left"/>
      <w:pPr>
        <w:ind w:left="153" w:hanging="360"/>
      </w:pPr>
      <w:rPr>
        <w:rFonts w:hint="default"/>
        <w:b/>
      </w:rPr>
    </w:lvl>
    <w:lvl w:ilvl="2">
      <w:start w:val="1"/>
      <w:numFmt w:val="decimal"/>
      <w:isLgl/>
      <w:lvlText w:val="%1.%2.%3."/>
      <w:lvlJc w:val="left"/>
      <w:pPr>
        <w:ind w:left="513" w:hanging="720"/>
      </w:pPr>
      <w:rPr>
        <w:rFonts w:hint="default"/>
      </w:rPr>
    </w:lvl>
    <w:lvl w:ilvl="3">
      <w:start w:val="1"/>
      <w:numFmt w:val="decimal"/>
      <w:isLgl/>
      <w:lvlText w:val="%1.%2.%3.%4."/>
      <w:lvlJc w:val="left"/>
      <w:pPr>
        <w:ind w:left="513" w:hanging="720"/>
      </w:pPr>
      <w:rPr>
        <w:rFonts w:hint="default"/>
      </w:rPr>
    </w:lvl>
    <w:lvl w:ilvl="4">
      <w:start w:val="1"/>
      <w:numFmt w:val="decimal"/>
      <w:isLgl/>
      <w:lvlText w:val="%1.%2.%3.%4.%5."/>
      <w:lvlJc w:val="left"/>
      <w:pPr>
        <w:ind w:left="873" w:hanging="1080"/>
      </w:pPr>
      <w:rPr>
        <w:rFonts w:hint="default"/>
      </w:rPr>
    </w:lvl>
    <w:lvl w:ilvl="5">
      <w:start w:val="1"/>
      <w:numFmt w:val="decimal"/>
      <w:isLgl/>
      <w:lvlText w:val="%1.%2.%3.%4.%5.%6."/>
      <w:lvlJc w:val="left"/>
      <w:pPr>
        <w:ind w:left="873" w:hanging="1080"/>
      </w:pPr>
      <w:rPr>
        <w:rFonts w:hint="default"/>
      </w:rPr>
    </w:lvl>
    <w:lvl w:ilvl="6">
      <w:start w:val="1"/>
      <w:numFmt w:val="decimal"/>
      <w:isLgl/>
      <w:lvlText w:val="%1.%2.%3.%4.%5.%6.%7."/>
      <w:lvlJc w:val="left"/>
      <w:pPr>
        <w:ind w:left="1233" w:hanging="1440"/>
      </w:pPr>
      <w:rPr>
        <w:rFonts w:hint="default"/>
      </w:rPr>
    </w:lvl>
    <w:lvl w:ilvl="7">
      <w:start w:val="1"/>
      <w:numFmt w:val="decimal"/>
      <w:isLgl/>
      <w:lvlText w:val="%1.%2.%3.%4.%5.%6.%7.%8."/>
      <w:lvlJc w:val="left"/>
      <w:pPr>
        <w:ind w:left="1233" w:hanging="1440"/>
      </w:pPr>
      <w:rPr>
        <w:rFonts w:hint="default"/>
      </w:rPr>
    </w:lvl>
    <w:lvl w:ilvl="8">
      <w:start w:val="1"/>
      <w:numFmt w:val="decimal"/>
      <w:isLgl/>
      <w:lvlText w:val="%1.%2.%3.%4.%5.%6.%7.%8.%9."/>
      <w:lvlJc w:val="left"/>
      <w:pPr>
        <w:ind w:left="1593" w:hanging="1800"/>
      </w:pPr>
      <w:rPr>
        <w:rFonts w:hint="default"/>
      </w:rPr>
    </w:lvl>
  </w:abstractNum>
  <w:abstractNum w:abstractNumId="4" w15:restartNumberingAfterBreak="0">
    <w:nsid w:val="0BE21AD0"/>
    <w:multiLevelType w:val="multilevel"/>
    <w:tmpl w:val="A2C048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4C7278"/>
    <w:multiLevelType w:val="hybridMultilevel"/>
    <w:tmpl w:val="4796B27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132651EE"/>
    <w:multiLevelType w:val="hybridMultilevel"/>
    <w:tmpl w:val="D83C0C62"/>
    <w:lvl w:ilvl="0" w:tplc="4740EF3A">
      <w:start w:val="1"/>
      <w:numFmt w:val="bullet"/>
      <w:lvlText w:val=""/>
      <w:lvlJc w:val="left"/>
      <w:pPr>
        <w:ind w:left="1170" w:hanging="360"/>
      </w:pPr>
      <w:rPr>
        <w:rFonts w:ascii="Symbol" w:hAnsi="Symbol" w:hint="default"/>
        <w:sz w:val="16"/>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14605092"/>
    <w:multiLevelType w:val="multilevel"/>
    <w:tmpl w:val="59F8D65E"/>
    <w:lvl w:ilvl="0">
      <w:start w:val="8"/>
      <w:numFmt w:val="decimal"/>
      <w:lvlText w:val="%1"/>
      <w:lvlJc w:val="left"/>
      <w:pPr>
        <w:ind w:left="480" w:hanging="480"/>
      </w:pPr>
      <w:rPr>
        <w:rFonts w:hint="default"/>
        <w:b/>
      </w:rPr>
    </w:lvl>
    <w:lvl w:ilvl="1">
      <w:start w:val="4"/>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20A50D2E"/>
    <w:multiLevelType w:val="multilevel"/>
    <w:tmpl w:val="959059D0"/>
    <w:lvl w:ilvl="0">
      <w:start w:val="2"/>
      <w:numFmt w:val="decimal"/>
      <w:lvlText w:val="%1"/>
      <w:lvlJc w:val="left"/>
      <w:pPr>
        <w:ind w:left="525" w:hanging="525"/>
      </w:pPr>
      <w:rPr>
        <w:rFonts w:hint="default"/>
        <w:color w:val="auto"/>
      </w:rPr>
    </w:lvl>
    <w:lvl w:ilvl="1">
      <w:start w:val="1"/>
      <w:numFmt w:val="decimal"/>
      <w:lvlText w:val="%1.%2"/>
      <w:lvlJc w:val="left"/>
      <w:pPr>
        <w:ind w:left="525" w:hanging="525"/>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263B55D0"/>
    <w:multiLevelType w:val="multilevel"/>
    <w:tmpl w:val="9EEAF1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66058A3"/>
    <w:multiLevelType w:val="multilevel"/>
    <w:tmpl w:val="369A3E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71172DC"/>
    <w:multiLevelType w:val="hybridMultilevel"/>
    <w:tmpl w:val="65CA50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AA4002C"/>
    <w:multiLevelType w:val="multilevel"/>
    <w:tmpl w:val="689457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A2666A"/>
    <w:multiLevelType w:val="multilevel"/>
    <w:tmpl w:val="8910C59E"/>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7E10A3"/>
    <w:multiLevelType w:val="hybridMultilevel"/>
    <w:tmpl w:val="16F2BC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19E24DE"/>
    <w:multiLevelType w:val="hybridMultilevel"/>
    <w:tmpl w:val="93827CF8"/>
    <w:lvl w:ilvl="0" w:tplc="AD8ED306">
      <w:start w:val="1"/>
      <w:numFmt w:val="decimal"/>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21B7EAB"/>
    <w:multiLevelType w:val="hybridMultilevel"/>
    <w:tmpl w:val="5D74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480CCD"/>
    <w:multiLevelType w:val="multilevel"/>
    <w:tmpl w:val="469E8B00"/>
    <w:lvl w:ilvl="0">
      <w:start w:val="7"/>
      <w:numFmt w:val="decimal"/>
      <w:lvlText w:val="%1"/>
      <w:lvlJc w:val="left"/>
      <w:pPr>
        <w:ind w:left="480" w:hanging="480"/>
      </w:pPr>
      <w:rPr>
        <w:rFonts w:hint="default"/>
        <w:b/>
      </w:rPr>
    </w:lvl>
    <w:lvl w:ilvl="1">
      <w:start w:val="6"/>
      <w:numFmt w:val="decimal"/>
      <w:lvlText w:val="%1.%2"/>
      <w:lvlJc w:val="left"/>
      <w:pPr>
        <w:ind w:left="660" w:hanging="480"/>
      </w:pPr>
      <w:rPr>
        <w:rFonts w:hint="default"/>
        <w:b/>
      </w:rPr>
    </w:lvl>
    <w:lvl w:ilvl="2">
      <w:start w:val="2"/>
      <w:numFmt w:val="decimal"/>
      <w:lvlText w:val="%1.%2.%3"/>
      <w:lvlJc w:val="left"/>
      <w:pPr>
        <w:ind w:left="1080" w:hanging="720"/>
      </w:pPr>
      <w:rPr>
        <w:rFonts w:hint="default"/>
        <w:b/>
        <w:color w:val="auto"/>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8" w15:restartNumberingAfterBreak="0">
    <w:nsid w:val="34FB34EF"/>
    <w:multiLevelType w:val="multilevel"/>
    <w:tmpl w:val="D85E3700"/>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6F92B82"/>
    <w:multiLevelType w:val="hybridMultilevel"/>
    <w:tmpl w:val="ABAC5230"/>
    <w:lvl w:ilvl="0" w:tplc="1C09000F">
      <w:start w:val="1"/>
      <w:numFmt w:val="decimal"/>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0" w15:restartNumberingAfterBreak="0">
    <w:nsid w:val="391067E1"/>
    <w:multiLevelType w:val="hybridMultilevel"/>
    <w:tmpl w:val="6EE0DE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B5B5C92"/>
    <w:multiLevelType w:val="multilevel"/>
    <w:tmpl w:val="08DE88B0"/>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42AF772F"/>
    <w:multiLevelType w:val="hybridMultilevel"/>
    <w:tmpl w:val="4EBE30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31F2BA2"/>
    <w:multiLevelType w:val="multilevel"/>
    <w:tmpl w:val="3852EB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9A500F7"/>
    <w:multiLevelType w:val="multilevel"/>
    <w:tmpl w:val="5E58C53A"/>
    <w:lvl w:ilvl="0">
      <w:start w:val="1"/>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4A4A3FA0"/>
    <w:multiLevelType w:val="multilevel"/>
    <w:tmpl w:val="272E88B0"/>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7242D2"/>
    <w:multiLevelType w:val="hybridMultilevel"/>
    <w:tmpl w:val="8996C3FC"/>
    <w:lvl w:ilvl="0" w:tplc="4740EF3A">
      <w:start w:val="1"/>
      <w:numFmt w:val="bullet"/>
      <w:lvlText w:val=""/>
      <w:lvlJc w:val="left"/>
      <w:pPr>
        <w:ind w:left="126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BD71EE"/>
    <w:multiLevelType w:val="hybridMultilevel"/>
    <w:tmpl w:val="59AC8EC8"/>
    <w:lvl w:ilvl="0" w:tplc="1C090001">
      <w:start w:val="1"/>
      <w:numFmt w:val="bullet"/>
      <w:lvlText w:val=""/>
      <w:lvlJc w:val="left"/>
      <w:pPr>
        <w:ind w:left="900" w:hanging="360"/>
      </w:pPr>
      <w:rPr>
        <w:rFonts w:ascii="Symbol" w:hAnsi="Symbol" w:hint="default"/>
        <w:color w:val="00B05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4B827029"/>
    <w:multiLevelType w:val="multilevel"/>
    <w:tmpl w:val="31E0DECA"/>
    <w:lvl w:ilvl="0">
      <w:start w:val="7"/>
      <w:numFmt w:val="decimal"/>
      <w:lvlText w:val="%1"/>
      <w:lvlJc w:val="left"/>
      <w:pPr>
        <w:ind w:left="480" w:hanging="480"/>
      </w:pPr>
      <w:rPr>
        <w:rFonts w:hint="default"/>
        <w:b/>
      </w:rPr>
    </w:lvl>
    <w:lvl w:ilvl="1">
      <w:start w:val="5"/>
      <w:numFmt w:val="decimal"/>
      <w:lvlText w:val="%1.%2"/>
      <w:lvlJc w:val="left"/>
      <w:pPr>
        <w:ind w:left="660" w:hanging="480"/>
      </w:pPr>
      <w:rPr>
        <w:rFonts w:hint="default"/>
        <w:b/>
      </w:rPr>
    </w:lvl>
    <w:lvl w:ilvl="2">
      <w:start w:val="2"/>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29" w15:restartNumberingAfterBreak="0">
    <w:nsid w:val="511F624B"/>
    <w:multiLevelType w:val="multilevel"/>
    <w:tmpl w:val="66C0575E"/>
    <w:lvl w:ilvl="0">
      <w:start w:val="2"/>
      <w:numFmt w:val="decimal"/>
      <w:lvlText w:val="%1"/>
      <w:lvlJc w:val="left"/>
      <w:pPr>
        <w:ind w:left="525" w:hanging="525"/>
      </w:pPr>
      <w:rPr>
        <w:rFonts w:hint="default"/>
        <w:color w:val="auto"/>
        <w:sz w:val="24"/>
      </w:rPr>
    </w:lvl>
    <w:lvl w:ilvl="1">
      <w:start w:val="1"/>
      <w:numFmt w:val="decimal"/>
      <w:lvlText w:val="%1.%2"/>
      <w:lvlJc w:val="left"/>
      <w:pPr>
        <w:ind w:left="525" w:hanging="525"/>
      </w:pPr>
      <w:rPr>
        <w:rFonts w:hint="default"/>
        <w:color w:val="auto"/>
        <w:sz w:val="24"/>
      </w:rPr>
    </w:lvl>
    <w:lvl w:ilvl="2">
      <w:start w:val="8"/>
      <w:numFmt w:val="decimal"/>
      <w:lvlText w:val="%1.%2.%3"/>
      <w:lvlJc w:val="left"/>
      <w:pPr>
        <w:ind w:left="720" w:hanging="720"/>
      </w:pPr>
      <w:rPr>
        <w:rFonts w:hint="default"/>
        <w:color w:val="auto"/>
        <w:sz w:val="24"/>
      </w:rPr>
    </w:lvl>
    <w:lvl w:ilvl="3">
      <w:start w:val="1"/>
      <w:numFmt w:val="decimal"/>
      <w:lvlText w:val="%1.%2.%3.%4"/>
      <w:lvlJc w:val="left"/>
      <w:pPr>
        <w:ind w:left="720" w:hanging="72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080" w:hanging="1080"/>
      </w:pPr>
      <w:rPr>
        <w:rFonts w:hint="default"/>
        <w:color w:val="auto"/>
        <w:sz w:val="24"/>
      </w:rPr>
    </w:lvl>
    <w:lvl w:ilvl="6">
      <w:start w:val="1"/>
      <w:numFmt w:val="decimal"/>
      <w:lvlText w:val="%1.%2.%3.%4.%5.%6.%7"/>
      <w:lvlJc w:val="left"/>
      <w:pPr>
        <w:ind w:left="1440" w:hanging="1440"/>
      </w:pPr>
      <w:rPr>
        <w:rFonts w:hint="default"/>
        <w:color w:val="auto"/>
        <w:sz w:val="24"/>
      </w:rPr>
    </w:lvl>
    <w:lvl w:ilvl="7">
      <w:start w:val="1"/>
      <w:numFmt w:val="decimal"/>
      <w:lvlText w:val="%1.%2.%3.%4.%5.%6.%7.%8"/>
      <w:lvlJc w:val="left"/>
      <w:pPr>
        <w:ind w:left="1440" w:hanging="1440"/>
      </w:pPr>
      <w:rPr>
        <w:rFonts w:hint="default"/>
        <w:color w:val="auto"/>
        <w:sz w:val="24"/>
      </w:rPr>
    </w:lvl>
    <w:lvl w:ilvl="8">
      <w:start w:val="1"/>
      <w:numFmt w:val="decimal"/>
      <w:lvlText w:val="%1.%2.%3.%4.%5.%6.%7.%8.%9"/>
      <w:lvlJc w:val="left"/>
      <w:pPr>
        <w:ind w:left="1800" w:hanging="1800"/>
      </w:pPr>
      <w:rPr>
        <w:rFonts w:hint="default"/>
        <w:color w:val="auto"/>
        <w:sz w:val="24"/>
      </w:rPr>
    </w:lvl>
  </w:abstractNum>
  <w:abstractNum w:abstractNumId="30" w15:restartNumberingAfterBreak="0">
    <w:nsid w:val="52281078"/>
    <w:multiLevelType w:val="hybridMultilevel"/>
    <w:tmpl w:val="EC507D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73605D0"/>
    <w:multiLevelType w:val="hybridMultilevel"/>
    <w:tmpl w:val="5EDE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9B432F"/>
    <w:multiLevelType w:val="hybridMultilevel"/>
    <w:tmpl w:val="3EEC75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5C980804"/>
    <w:multiLevelType w:val="hybridMultilevel"/>
    <w:tmpl w:val="027CCFFC"/>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1B6433"/>
    <w:multiLevelType w:val="hybridMultilevel"/>
    <w:tmpl w:val="A3800A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5F7544A0"/>
    <w:multiLevelType w:val="hybridMultilevel"/>
    <w:tmpl w:val="EEBC34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30875D2"/>
    <w:multiLevelType w:val="hybridMultilevel"/>
    <w:tmpl w:val="402673C0"/>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7" w15:restartNumberingAfterBreak="0">
    <w:nsid w:val="6DAB1047"/>
    <w:multiLevelType w:val="hybridMultilevel"/>
    <w:tmpl w:val="430ECD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F8803DF"/>
    <w:multiLevelType w:val="multilevel"/>
    <w:tmpl w:val="45DED4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0430240"/>
    <w:multiLevelType w:val="hybridMultilevel"/>
    <w:tmpl w:val="0C36C6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0E712C7"/>
    <w:multiLevelType w:val="hybridMultilevel"/>
    <w:tmpl w:val="13E6B7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1190AF9"/>
    <w:multiLevelType w:val="multilevel"/>
    <w:tmpl w:val="4E569B98"/>
    <w:lvl w:ilvl="0">
      <w:start w:val="7"/>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74B93218"/>
    <w:multiLevelType w:val="hybridMultilevel"/>
    <w:tmpl w:val="DEA051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8632FCC"/>
    <w:multiLevelType w:val="hybridMultilevel"/>
    <w:tmpl w:val="B27EFF78"/>
    <w:lvl w:ilvl="0" w:tplc="4740EF3A">
      <w:start w:val="1"/>
      <w:numFmt w:val="bullet"/>
      <w:lvlText w:val=""/>
      <w:lvlJc w:val="left"/>
      <w:pPr>
        <w:ind w:left="126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5763C0"/>
    <w:multiLevelType w:val="hybridMultilevel"/>
    <w:tmpl w:val="3A00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416FE4"/>
    <w:multiLevelType w:val="hybridMultilevel"/>
    <w:tmpl w:val="3A1EDF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EDA398C"/>
    <w:multiLevelType w:val="multilevel"/>
    <w:tmpl w:val="F22AC4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F460747"/>
    <w:multiLevelType w:val="multilevel"/>
    <w:tmpl w:val="CBA2805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46"/>
  </w:num>
  <w:num w:numId="3">
    <w:abstractNumId w:val="10"/>
  </w:num>
  <w:num w:numId="4">
    <w:abstractNumId w:val="12"/>
  </w:num>
  <w:num w:numId="5">
    <w:abstractNumId w:val="38"/>
  </w:num>
  <w:num w:numId="6">
    <w:abstractNumId w:val="23"/>
  </w:num>
  <w:num w:numId="7">
    <w:abstractNumId w:val="37"/>
  </w:num>
  <w:num w:numId="8">
    <w:abstractNumId w:val="36"/>
  </w:num>
  <w:num w:numId="9">
    <w:abstractNumId w:val="35"/>
  </w:num>
  <w:num w:numId="10">
    <w:abstractNumId w:val="5"/>
  </w:num>
  <w:num w:numId="11">
    <w:abstractNumId w:val="2"/>
  </w:num>
  <w:num w:numId="12">
    <w:abstractNumId w:val="44"/>
  </w:num>
  <w:num w:numId="13">
    <w:abstractNumId w:val="16"/>
  </w:num>
  <w:num w:numId="14">
    <w:abstractNumId w:val="27"/>
  </w:num>
  <w:num w:numId="15">
    <w:abstractNumId w:val="31"/>
  </w:num>
  <w:num w:numId="16">
    <w:abstractNumId w:val="26"/>
  </w:num>
  <w:num w:numId="17">
    <w:abstractNumId w:val="43"/>
  </w:num>
  <w:num w:numId="18">
    <w:abstractNumId w:val="6"/>
  </w:num>
  <w:num w:numId="19">
    <w:abstractNumId w:val="34"/>
  </w:num>
  <w:num w:numId="20">
    <w:abstractNumId w:val="42"/>
  </w:num>
  <w:num w:numId="21">
    <w:abstractNumId w:val="0"/>
  </w:num>
  <w:num w:numId="22">
    <w:abstractNumId w:val="32"/>
  </w:num>
  <w:num w:numId="23">
    <w:abstractNumId w:val="22"/>
  </w:num>
  <w:num w:numId="24">
    <w:abstractNumId w:val="39"/>
  </w:num>
  <w:num w:numId="25">
    <w:abstractNumId w:val="14"/>
  </w:num>
  <w:num w:numId="26">
    <w:abstractNumId w:val="1"/>
  </w:num>
  <w:num w:numId="27">
    <w:abstractNumId w:val="7"/>
  </w:num>
  <w:num w:numId="28">
    <w:abstractNumId w:val="9"/>
  </w:num>
  <w:num w:numId="29">
    <w:abstractNumId w:val="4"/>
  </w:num>
  <w:num w:numId="30">
    <w:abstractNumId w:val="17"/>
  </w:num>
  <w:num w:numId="31">
    <w:abstractNumId w:val="45"/>
  </w:num>
  <w:num w:numId="32">
    <w:abstractNumId w:val="13"/>
  </w:num>
  <w:num w:numId="33">
    <w:abstractNumId w:val="28"/>
  </w:num>
  <w:num w:numId="34">
    <w:abstractNumId w:val="41"/>
  </w:num>
  <w:num w:numId="35">
    <w:abstractNumId w:val="47"/>
  </w:num>
  <w:num w:numId="36">
    <w:abstractNumId w:val="24"/>
  </w:num>
  <w:num w:numId="37">
    <w:abstractNumId w:val="21"/>
  </w:num>
  <w:num w:numId="38">
    <w:abstractNumId w:val="18"/>
  </w:num>
  <w:num w:numId="39">
    <w:abstractNumId w:val="33"/>
  </w:num>
  <w:num w:numId="40">
    <w:abstractNumId w:val="15"/>
  </w:num>
  <w:num w:numId="41">
    <w:abstractNumId w:val="11"/>
  </w:num>
  <w:num w:numId="42">
    <w:abstractNumId w:val="30"/>
  </w:num>
  <w:num w:numId="43">
    <w:abstractNumId w:val="29"/>
  </w:num>
  <w:num w:numId="44">
    <w:abstractNumId w:val="40"/>
  </w:num>
  <w:num w:numId="45">
    <w:abstractNumId w:val="20"/>
  </w:num>
  <w:num w:numId="46">
    <w:abstractNumId w:val="3"/>
  </w:num>
  <w:num w:numId="47">
    <w:abstractNumId w:val="25"/>
  </w:num>
  <w:num w:numId="48">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
  <w:displayBackgroundShap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25B"/>
    <w:rsid w:val="00000769"/>
    <w:rsid w:val="00000EEC"/>
    <w:rsid w:val="00000F19"/>
    <w:rsid w:val="000043F5"/>
    <w:rsid w:val="0000441E"/>
    <w:rsid w:val="000046D0"/>
    <w:rsid w:val="00007736"/>
    <w:rsid w:val="00007781"/>
    <w:rsid w:val="000077AF"/>
    <w:rsid w:val="0001485A"/>
    <w:rsid w:val="00017EF2"/>
    <w:rsid w:val="00022D4C"/>
    <w:rsid w:val="000275AF"/>
    <w:rsid w:val="00027AC8"/>
    <w:rsid w:val="00030499"/>
    <w:rsid w:val="0003227F"/>
    <w:rsid w:val="00033E6B"/>
    <w:rsid w:val="00035B1E"/>
    <w:rsid w:val="00035B34"/>
    <w:rsid w:val="0003711C"/>
    <w:rsid w:val="000377F5"/>
    <w:rsid w:val="00037FA1"/>
    <w:rsid w:val="000413F6"/>
    <w:rsid w:val="00042E0F"/>
    <w:rsid w:val="000430D5"/>
    <w:rsid w:val="0004510A"/>
    <w:rsid w:val="000477DA"/>
    <w:rsid w:val="00050231"/>
    <w:rsid w:val="00053976"/>
    <w:rsid w:val="000539B1"/>
    <w:rsid w:val="0005529A"/>
    <w:rsid w:val="000556FE"/>
    <w:rsid w:val="00060380"/>
    <w:rsid w:val="00062FA1"/>
    <w:rsid w:val="0006308B"/>
    <w:rsid w:val="00064D7B"/>
    <w:rsid w:val="00065BF0"/>
    <w:rsid w:val="000673E2"/>
    <w:rsid w:val="00070DF0"/>
    <w:rsid w:val="000728AC"/>
    <w:rsid w:val="00072DD1"/>
    <w:rsid w:val="00073E74"/>
    <w:rsid w:val="000811D7"/>
    <w:rsid w:val="00093C84"/>
    <w:rsid w:val="00093EC5"/>
    <w:rsid w:val="000A04D1"/>
    <w:rsid w:val="000A411B"/>
    <w:rsid w:val="000A41A1"/>
    <w:rsid w:val="000A5CF0"/>
    <w:rsid w:val="000A669E"/>
    <w:rsid w:val="000A7EEA"/>
    <w:rsid w:val="000B1148"/>
    <w:rsid w:val="000B36C5"/>
    <w:rsid w:val="000B3EAB"/>
    <w:rsid w:val="000B5D15"/>
    <w:rsid w:val="000B7C70"/>
    <w:rsid w:val="000C5EB7"/>
    <w:rsid w:val="000C7193"/>
    <w:rsid w:val="000D01B8"/>
    <w:rsid w:val="000D04CD"/>
    <w:rsid w:val="000D0883"/>
    <w:rsid w:val="000D0972"/>
    <w:rsid w:val="000D13B2"/>
    <w:rsid w:val="000D3505"/>
    <w:rsid w:val="000D4150"/>
    <w:rsid w:val="000D418F"/>
    <w:rsid w:val="000D577F"/>
    <w:rsid w:val="000E13C5"/>
    <w:rsid w:val="000E28A0"/>
    <w:rsid w:val="000E3888"/>
    <w:rsid w:val="000E5FE4"/>
    <w:rsid w:val="000E750A"/>
    <w:rsid w:val="000F0570"/>
    <w:rsid w:val="000F15D4"/>
    <w:rsid w:val="000F1BD6"/>
    <w:rsid w:val="000F47BC"/>
    <w:rsid w:val="000F5FCA"/>
    <w:rsid w:val="000F63B2"/>
    <w:rsid w:val="00103CEF"/>
    <w:rsid w:val="001133CD"/>
    <w:rsid w:val="001178C5"/>
    <w:rsid w:val="0012009C"/>
    <w:rsid w:val="00121A0C"/>
    <w:rsid w:val="00121B36"/>
    <w:rsid w:val="00125165"/>
    <w:rsid w:val="00131E4B"/>
    <w:rsid w:val="001360A7"/>
    <w:rsid w:val="00136835"/>
    <w:rsid w:val="001401E1"/>
    <w:rsid w:val="00141E1A"/>
    <w:rsid w:val="00144DD1"/>
    <w:rsid w:val="00145FEE"/>
    <w:rsid w:val="00147016"/>
    <w:rsid w:val="00152474"/>
    <w:rsid w:val="00152856"/>
    <w:rsid w:val="001535CE"/>
    <w:rsid w:val="00155077"/>
    <w:rsid w:val="00163AB3"/>
    <w:rsid w:val="00164ABA"/>
    <w:rsid w:val="00172B83"/>
    <w:rsid w:val="00174296"/>
    <w:rsid w:val="00177178"/>
    <w:rsid w:val="00180A6C"/>
    <w:rsid w:val="001850D6"/>
    <w:rsid w:val="00185550"/>
    <w:rsid w:val="00185C1C"/>
    <w:rsid w:val="001868FF"/>
    <w:rsid w:val="001960E4"/>
    <w:rsid w:val="00196A26"/>
    <w:rsid w:val="001A0A36"/>
    <w:rsid w:val="001A36A7"/>
    <w:rsid w:val="001B0211"/>
    <w:rsid w:val="001B032F"/>
    <w:rsid w:val="001B2A0F"/>
    <w:rsid w:val="001B3ED5"/>
    <w:rsid w:val="001C53F8"/>
    <w:rsid w:val="001C556F"/>
    <w:rsid w:val="001C6A28"/>
    <w:rsid w:val="001D0842"/>
    <w:rsid w:val="001D0F27"/>
    <w:rsid w:val="001D1005"/>
    <w:rsid w:val="001D7670"/>
    <w:rsid w:val="001E0D54"/>
    <w:rsid w:val="001E16E8"/>
    <w:rsid w:val="001E7D38"/>
    <w:rsid w:val="001F1348"/>
    <w:rsid w:val="001F138D"/>
    <w:rsid w:val="001F7019"/>
    <w:rsid w:val="00201E65"/>
    <w:rsid w:val="0020330A"/>
    <w:rsid w:val="00203EF9"/>
    <w:rsid w:val="0020719F"/>
    <w:rsid w:val="002136A1"/>
    <w:rsid w:val="002158B7"/>
    <w:rsid w:val="00217A7D"/>
    <w:rsid w:val="00220032"/>
    <w:rsid w:val="00221860"/>
    <w:rsid w:val="00222154"/>
    <w:rsid w:val="002229DC"/>
    <w:rsid w:val="00224A9D"/>
    <w:rsid w:val="0023016A"/>
    <w:rsid w:val="002317E3"/>
    <w:rsid w:val="00234C3E"/>
    <w:rsid w:val="00236CF6"/>
    <w:rsid w:val="00236DB4"/>
    <w:rsid w:val="00237E48"/>
    <w:rsid w:val="00246F6D"/>
    <w:rsid w:val="0024727C"/>
    <w:rsid w:val="002473FD"/>
    <w:rsid w:val="00252D20"/>
    <w:rsid w:val="00253AB4"/>
    <w:rsid w:val="00254795"/>
    <w:rsid w:val="002556B1"/>
    <w:rsid w:val="002609DF"/>
    <w:rsid w:val="00267A94"/>
    <w:rsid w:val="00267BD9"/>
    <w:rsid w:val="00267F70"/>
    <w:rsid w:val="00271B22"/>
    <w:rsid w:val="00273FF1"/>
    <w:rsid w:val="00275595"/>
    <w:rsid w:val="002875D6"/>
    <w:rsid w:val="002930BD"/>
    <w:rsid w:val="00297A7D"/>
    <w:rsid w:val="002A07E7"/>
    <w:rsid w:val="002A2497"/>
    <w:rsid w:val="002A27CF"/>
    <w:rsid w:val="002B0373"/>
    <w:rsid w:val="002B1835"/>
    <w:rsid w:val="002B3EF9"/>
    <w:rsid w:val="002B54F1"/>
    <w:rsid w:val="002C27B8"/>
    <w:rsid w:val="002C4588"/>
    <w:rsid w:val="002C52BC"/>
    <w:rsid w:val="002C6E10"/>
    <w:rsid w:val="002D0EA7"/>
    <w:rsid w:val="002D4483"/>
    <w:rsid w:val="002E066E"/>
    <w:rsid w:val="002E0687"/>
    <w:rsid w:val="002E1D3D"/>
    <w:rsid w:val="002E44CD"/>
    <w:rsid w:val="002E53E5"/>
    <w:rsid w:val="002E553E"/>
    <w:rsid w:val="002F2B43"/>
    <w:rsid w:val="002F5133"/>
    <w:rsid w:val="002F588B"/>
    <w:rsid w:val="003001E4"/>
    <w:rsid w:val="00301123"/>
    <w:rsid w:val="00302DBA"/>
    <w:rsid w:val="003037BD"/>
    <w:rsid w:val="00307058"/>
    <w:rsid w:val="00310390"/>
    <w:rsid w:val="0031485A"/>
    <w:rsid w:val="00314B64"/>
    <w:rsid w:val="003168F4"/>
    <w:rsid w:val="00317739"/>
    <w:rsid w:val="00327F85"/>
    <w:rsid w:val="003309C6"/>
    <w:rsid w:val="003349F6"/>
    <w:rsid w:val="00334C86"/>
    <w:rsid w:val="0033626E"/>
    <w:rsid w:val="0033643E"/>
    <w:rsid w:val="003377C7"/>
    <w:rsid w:val="00340FCD"/>
    <w:rsid w:val="003431A0"/>
    <w:rsid w:val="00345E94"/>
    <w:rsid w:val="0034627A"/>
    <w:rsid w:val="00347EB9"/>
    <w:rsid w:val="00352174"/>
    <w:rsid w:val="0035480B"/>
    <w:rsid w:val="003548D2"/>
    <w:rsid w:val="00354A6E"/>
    <w:rsid w:val="00355CA2"/>
    <w:rsid w:val="003568D6"/>
    <w:rsid w:val="00361527"/>
    <w:rsid w:val="003618C3"/>
    <w:rsid w:val="00362443"/>
    <w:rsid w:val="00362617"/>
    <w:rsid w:val="003648B6"/>
    <w:rsid w:val="0036553C"/>
    <w:rsid w:val="00366FB3"/>
    <w:rsid w:val="0037070A"/>
    <w:rsid w:val="00371FAE"/>
    <w:rsid w:val="00373918"/>
    <w:rsid w:val="00374228"/>
    <w:rsid w:val="00375365"/>
    <w:rsid w:val="003812C7"/>
    <w:rsid w:val="00381B47"/>
    <w:rsid w:val="0038376B"/>
    <w:rsid w:val="00383808"/>
    <w:rsid w:val="003864D3"/>
    <w:rsid w:val="0039159C"/>
    <w:rsid w:val="00391D26"/>
    <w:rsid w:val="00392173"/>
    <w:rsid w:val="00393B48"/>
    <w:rsid w:val="00397DC4"/>
    <w:rsid w:val="003A106B"/>
    <w:rsid w:val="003A3042"/>
    <w:rsid w:val="003A3174"/>
    <w:rsid w:val="003A59EA"/>
    <w:rsid w:val="003B2210"/>
    <w:rsid w:val="003B2377"/>
    <w:rsid w:val="003B239A"/>
    <w:rsid w:val="003B4591"/>
    <w:rsid w:val="003B5B22"/>
    <w:rsid w:val="003B660F"/>
    <w:rsid w:val="003B7448"/>
    <w:rsid w:val="003C02A8"/>
    <w:rsid w:val="003C0424"/>
    <w:rsid w:val="003C52AF"/>
    <w:rsid w:val="003C68CA"/>
    <w:rsid w:val="003D0023"/>
    <w:rsid w:val="003D2668"/>
    <w:rsid w:val="003D28C6"/>
    <w:rsid w:val="003D32EB"/>
    <w:rsid w:val="003D3BA3"/>
    <w:rsid w:val="003D43AC"/>
    <w:rsid w:val="003D719E"/>
    <w:rsid w:val="003D7B56"/>
    <w:rsid w:val="003E0149"/>
    <w:rsid w:val="003E1C43"/>
    <w:rsid w:val="003E37D0"/>
    <w:rsid w:val="003E4544"/>
    <w:rsid w:val="003E5D68"/>
    <w:rsid w:val="003F15F0"/>
    <w:rsid w:val="003F22DF"/>
    <w:rsid w:val="003F2495"/>
    <w:rsid w:val="003F2908"/>
    <w:rsid w:val="003F6B18"/>
    <w:rsid w:val="00401277"/>
    <w:rsid w:val="0040413E"/>
    <w:rsid w:val="004053EF"/>
    <w:rsid w:val="004113E9"/>
    <w:rsid w:val="00412E82"/>
    <w:rsid w:val="00413A57"/>
    <w:rsid w:val="004146B0"/>
    <w:rsid w:val="00415699"/>
    <w:rsid w:val="00415720"/>
    <w:rsid w:val="004178D7"/>
    <w:rsid w:val="004203BA"/>
    <w:rsid w:val="0042413B"/>
    <w:rsid w:val="004249E8"/>
    <w:rsid w:val="00425BE2"/>
    <w:rsid w:val="00425EE0"/>
    <w:rsid w:val="00427D18"/>
    <w:rsid w:val="00432921"/>
    <w:rsid w:val="004332D4"/>
    <w:rsid w:val="00434717"/>
    <w:rsid w:val="00435561"/>
    <w:rsid w:val="00435BB5"/>
    <w:rsid w:val="00441451"/>
    <w:rsid w:val="00441EDB"/>
    <w:rsid w:val="004520F1"/>
    <w:rsid w:val="00456D3A"/>
    <w:rsid w:val="00456E33"/>
    <w:rsid w:val="0045709E"/>
    <w:rsid w:val="00471396"/>
    <w:rsid w:val="00472F9A"/>
    <w:rsid w:val="004747F1"/>
    <w:rsid w:val="00477DB0"/>
    <w:rsid w:val="00480621"/>
    <w:rsid w:val="004809AE"/>
    <w:rsid w:val="00481AF8"/>
    <w:rsid w:val="0048270E"/>
    <w:rsid w:val="00483BAB"/>
    <w:rsid w:val="004841A3"/>
    <w:rsid w:val="00485E86"/>
    <w:rsid w:val="004919C8"/>
    <w:rsid w:val="00493663"/>
    <w:rsid w:val="004A21B8"/>
    <w:rsid w:val="004A2A32"/>
    <w:rsid w:val="004A3D2C"/>
    <w:rsid w:val="004A72EB"/>
    <w:rsid w:val="004B0336"/>
    <w:rsid w:val="004B3F8B"/>
    <w:rsid w:val="004B499D"/>
    <w:rsid w:val="004B7443"/>
    <w:rsid w:val="004C221A"/>
    <w:rsid w:val="004C45C9"/>
    <w:rsid w:val="004D156C"/>
    <w:rsid w:val="004D2DC1"/>
    <w:rsid w:val="004D2EBC"/>
    <w:rsid w:val="004D3737"/>
    <w:rsid w:val="004D3794"/>
    <w:rsid w:val="004D518F"/>
    <w:rsid w:val="004D57D6"/>
    <w:rsid w:val="004D681E"/>
    <w:rsid w:val="004E07CA"/>
    <w:rsid w:val="004E1667"/>
    <w:rsid w:val="004E2058"/>
    <w:rsid w:val="004F0F72"/>
    <w:rsid w:val="004F57FA"/>
    <w:rsid w:val="00501CE1"/>
    <w:rsid w:val="00502608"/>
    <w:rsid w:val="0050453F"/>
    <w:rsid w:val="00510189"/>
    <w:rsid w:val="00511468"/>
    <w:rsid w:val="0051390C"/>
    <w:rsid w:val="00515430"/>
    <w:rsid w:val="005155E4"/>
    <w:rsid w:val="00520F05"/>
    <w:rsid w:val="00524AEB"/>
    <w:rsid w:val="00525714"/>
    <w:rsid w:val="00534170"/>
    <w:rsid w:val="005341EB"/>
    <w:rsid w:val="005404B1"/>
    <w:rsid w:val="00540A92"/>
    <w:rsid w:val="0054180F"/>
    <w:rsid w:val="00543797"/>
    <w:rsid w:val="005438A9"/>
    <w:rsid w:val="0055186A"/>
    <w:rsid w:val="00555949"/>
    <w:rsid w:val="00555F16"/>
    <w:rsid w:val="005571B5"/>
    <w:rsid w:val="005572A4"/>
    <w:rsid w:val="005646DD"/>
    <w:rsid w:val="00566B04"/>
    <w:rsid w:val="00566E3B"/>
    <w:rsid w:val="00567153"/>
    <w:rsid w:val="00575863"/>
    <w:rsid w:val="005775A0"/>
    <w:rsid w:val="00580F8C"/>
    <w:rsid w:val="0058102F"/>
    <w:rsid w:val="00581A7D"/>
    <w:rsid w:val="00582615"/>
    <w:rsid w:val="0058279E"/>
    <w:rsid w:val="005829FB"/>
    <w:rsid w:val="00582E07"/>
    <w:rsid w:val="00587AE1"/>
    <w:rsid w:val="00587F3E"/>
    <w:rsid w:val="00590859"/>
    <w:rsid w:val="00593AE9"/>
    <w:rsid w:val="00593EC1"/>
    <w:rsid w:val="005971CC"/>
    <w:rsid w:val="00597F70"/>
    <w:rsid w:val="005A0E02"/>
    <w:rsid w:val="005A16DF"/>
    <w:rsid w:val="005A20CC"/>
    <w:rsid w:val="005A23F4"/>
    <w:rsid w:val="005A3068"/>
    <w:rsid w:val="005A563A"/>
    <w:rsid w:val="005A6BCF"/>
    <w:rsid w:val="005A6BD8"/>
    <w:rsid w:val="005B27AE"/>
    <w:rsid w:val="005B3758"/>
    <w:rsid w:val="005B7564"/>
    <w:rsid w:val="005B7CD0"/>
    <w:rsid w:val="005C2DBE"/>
    <w:rsid w:val="005C30C4"/>
    <w:rsid w:val="005D0F3C"/>
    <w:rsid w:val="005D1762"/>
    <w:rsid w:val="005D364C"/>
    <w:rsid w:val="005D4255"/>
    <w:rsid w:val="005D4599"/>
    <w:rsid w:val="005D5021"/>
    <w:rsid w:val="005D72AC"/>
    <w:rsid w:val="005E091B"/>
    <w:rsid w:val="005E12BB"/>
    <w:rsid w:val="005E2933"/>
    <w:rsid w:val="005E362B"/>
    <w:rsid w:val="005E54DC"/>
    <w:rsid w:val="005E6F88"/>
    <w:rsid w:val="005F0654"/>
    <w:rsid w:val="005F06F2"/>
    <w:rsid w:val="005F5516"/>
    <w:rsid w:val="005F6DCC"/>
    <w:rsid w:val="00600A20"/>
    <w:rsid w:val="00600D9E"/>
    <w:rsid w:val="00600F9A"/>
    <w:rsid w:val="006023FC"/>
    <w:rsid w:val="0060257B"/>
    <w:rsid w:val="00604FFA"/>
    <w:rsid w:val="0061084F"/>
    <w:rsid w:val="006131D5"/>
    <w:rsid w:val="00613477"/>
    <w:rsid w:val="00614720"/>
    <w:rsid w:val="006158B0"/>
    <w:rsid w:val="00622A48"/>
    <w:rsid w:val="0062362F"/>
    <w:rsid w:val="006272C7"/>
    <w:rsid w:val="00627ACF"/>
    <w:rsid w:val="00630240"/>
    <w:rsid w:val="00630616"/>
    <w:rsid w:val="00630DCD"/>
    <w:rsid w:val="00631702"/>
    <w:rsid w:val="006322AA"/>
    <w:rsid w:val="00632B65"/>
    <w:rsid w:val="00636388"/>
    <w:rsid w:val="006371B4"/>
    <w:rsid w:val="006400AC"/>
    <w:rsid w:val="006427D2"/>
    <w:rsid w:val="00642C73"/>
    <w:rsid w:val="00642CD5"/>
    <w:rsid w:val="0064610A"/>
    <w:rsid w:val="006461ED"/>
    <w:rsid w:val="00647595"/>
    <w:rsid w:val="00651AFE"/>
    <w:rsid w:val="006522A8"/>
    <w:rsid w:val="006554F3"/>
    <w:rsid w:val="00661761"/>
    <w:rsid w:val="00663FFF"/>
    <w:rsid w:val="00665DBC"/>
    <w:rsid w:val="006667D8"/>
    <w:rsid w:val="00666C27"/>
    <w:rsid w:val="0066751E"/>
    <w:rsid w:val="00672B09"/>
    <w:rsid w:val="006734F0"/>
    <w:rsid w:val="00674083"/>
    <w:rsid w:val="006815F6"/>
    <w:rsid w:val="00682089"/>
    <w:rsid w:val="00682C8E"/>
    <w:rsid w:val="00683D9D"/>
    <w:rsid w:val="00684D30"/>
    <w:rsid w:val="00684E27"/>
    <w:rsid w:val="006902CC"/>
    <w:rsid w:val="00694DD4"/>
    <w:rsid w:val="00696CFF"/>
    <w:rsid w:val="006A08AE"/>
    <w:rsid w:val="006A101B"/>
    <w:rsid w:val="006A31C7"/>
    <w:rsid w:val="006A3629"/>
    <w:rsid w:val="006A5AEB"/>
    <w:rsid w:val="006A5FD9"/>
    <w:rsid w:val="006A6437"/>
    <w:rsid w:val="006A7143"/>
    <w:rsid w:val="006A7478"/>
    <w:rsid w:val="006B125B"/>
    <w:rsid w:val="006B3399"/>
    <w:rsid w:val="006B3A09"/>
    <w:rsid w:val="006B6C38"/>
    <w:rsid w:val="006C5449"/>
    <w:rsid w:val="006C5804"/>
    <w:rsid w:val="006C6C9C"/>
    <w:rsid w:val="006D0B62"/>
    <w:rsid w:val="006D2B58"/>
    <w:rsid w:val="006D4E15"/>
    <w:rsid w:val="006D5348"/>
    <w:rsid w:val="006D7A5F"/>
    <w:rsid w:val="006E02B8"/>
    <w:rsid w:val="006E1F81"/>
    <w:rsid w:val="006E562B"/>
    <w:rsid w:val="006E58A2"/>
    <w:rsid w:val="006E5D11"/>
    <w:rsid w:val="006E61ED"/>
    <w:rsid w:val="006F00D9"/>
    <w:rsid w:val="006F20DF"/>
    <w:rsid w:val="006F20F4"/>
    <w:rsid w:val="006F21CD"/>
    <w:rsid w:val="006F509C"/>
    <w:rsid w:val="006F73FF"/>
    <w:rsid w:val="006F7A75"/>
    <w:rsid w:val="007016F4"/>
    <w:rsid w:val="00704F11"/>
    <w:rsid w:val="007054AE"/>
    <w:rsid w:val="00705E78"/>
    <w:rsid w:val="00706554"/>
    <w:rsid w:val="0070731C"/>
    <w:rsid w:val="00712BB0"/>
    <w:rsid w:val="00713397"/>
    <w:rsid w:val="00714A90"/>
    <w:rsid w:val="00723DEE"/>
    <w:rsid w:val="0072678A"/>
    <w:rsid w:val="00726A41"/>
    <w:rsid w:val="00731023"/>
    <w:rsid w:val="00733BEC"/>
    <w:rsid w:val="00735657"/>
    <w:rsid w:val="0073629A"/>
    <w:rsid w:val="00737DD6"/>
    <w:rsid w:val="00737EE2"/>
    <w:rsid w:val="00740DB6"/>
    <w:rsid w:val="00742519"/>
    <w:rsid w:val="00742B7B"/>
    <w:rsid w:val="00745536"/>
    <w:rsid w:val="00750593"/>
    <w:rsid w:val="00754412"/>
    <w:rsid w:val="007572FD"/>
    <w:rsid w:val="00761CF0"/>
    <w:rsid w:val="00762A26"/>
    <w:rsid w:val="00764966"/>
    <w:rsid w:val="00765EBC"/>
    <w:rsid w:val="00767684"/>
    <w:rsid w:val="00770607"/>
    <w:rsid w:val="00770F59"/>
    <w:rsid w:val="00774083"/>
    <w:rsid w:val="00777B07"/>
    <w:rsid w:val="00781116"/>
    <w:rsid w:val="00782926"/>
    <w:rsid w:val="00783685"/>
    <w:rsid w:val="0078504B"/>
    <w:rsid w:val="0078780E"/>
    <w:rsid w:val="00787B7A"/>
    <w:rsid w:val="00787FD3"/>
    <w:rsid w:val="00795E7E"/>
    <w:rsid w:val="007A006F"/>
    <w:rsid w:val="007A1FE9"/>
    <w:rsid w:val="007A32E5"/>
    <w:rsid w:val="007A4130"/>
    <w:rsid w:val="007A5C5C"/>
    <w:rsid w:val="007A635F"/>
    <w:rsid w:val="007A7A2B"/>
    <w:rsid w:val="007B069B"/>
    <w:rsid w:val="007B112A"/>
    <w:rsid w:val="007B76B9"/>
    <w:rsid w:val="007C04DE"/>
    <w:rsid w:val="007C0EFF"/>
    <w:rsid w:val="007C1A05"/>
    <w:rsid w:val="007C5D15"/>
    <w:rsid w:val="007C7770"/>
    <w:rsid w:val="007D0896"/>
    <w:rsid w:val="007D21BE"/>
    <w:rsid w:val="007D2735"/>
    <w:rsid w:val="007D75AF"/>
    <w:rsid w:val="007E08D3"/>
    <w:rsid w:val="007E396B"/>
    <w:rsid w:val="007E4471"/>
    <w:rsid w:val="007E7D5D"/>
    <w:rsid w:val="007F3621"/>
    <w:rsid w:val="007F3EE7"/>
    <w:rsid w:val="007F739F"/>
    <w:rsid w:val="007F7D9A"/>
    <w:rsid w:val="0080006C"/>
    <w:rsid w:val="00801628"/>
    <w:rsid w:val="00801C41"/>
    <w:rsid w:val="00802795"/>
    <w:rsid w:val="00802E14"/>
    <w:rsid w:val="008044EF"/>
    <w:rsid w:val="008057E5"/>
    <w:rsid w:val="00810ABC"/>
    <w:rsid w:val="0081367E"/>
    <w:rsid w:val="00813D68"/>
    <w:rsid w:val="00813EC8"/>
    <w:rsid w:val="0081676A"/>
    <w:rsid w:val="00820C6B"/>
    <w:rsid w:val="00821493"/>
    <w:rsid w:val="00824A01"/>
    <w:rsid w:val="00827246"/>
    <w:rsid w:val="00830654"/>
    <w:rsid w:val="008345AB"/>
    <w:rsid w:val="00835271"/>
    <w:rsid w:val="008358F2"/>
    <w:rsid w:val="00836434"/>
    <w:rsid w:val="00836D86"/>
    <w:rsid w:val="0084193F"/>
    <w:rsid w:val="00843678"/>
    <w:rsid w:val="00843CFA"/>
    <w:rsid w:val="00843E7B"/>
    <w:rsid w:val="00845ADD"/>
    <w:rsid w:val="00847509"/>
    <w:rsid w:val="00847D96"/>
    <w:rsid w:val="00851AEB"/>
    <w:rsid w:val="00854893"/>
    <w:rsid w:val="0085519F"/>
    <w:rsid w:val="00855747"/>
    <w:rsid w:val="00855BD2"/>
    <w:rsid w:val="00856485"/>
    <w:rsid w:val="00860CCC"/>
    <w:rsid w:val="008642A6"/>
    <w:rsid w:val="00864AFC"/>
    <w:rsid w:val="00866B71"/>
    <w:rsid w:val="00872456"/>
    <w:rsid w:val="00874C00"/>
    <w:rsid w:val="0087675C"/>
    <w:rsid w:val="0087694C"/>
    <w:rsid w:val="00880288"/>
    <w:rsid w:val="008802BE"/>
    <w:rsid w:val="008821E5"/>
    <w:rsid w:val="0089116F"/>
    <w:rsid w:val="008925DD"/>
    <w:rsid w:val="00892E51"/>
    <w:rsid w:val="00892E61"/>
    <w:rsid w:val="0089313E"/>
    <w:rsid w:val="008936F9"/>
    <w:rsid w:val="0089498F"/>
    <w:rsid w:val="008A4801"/>
    <w:rsid w:val="008A56F8"/>
    <w:rsid w:val="008A6858"/>
    <w:rsid w:val="008A6DE6"/>
    <w:rsid w:val="008B5A8F"/>
    <w:rsid w:val="008C002D"/>
    <w:rsid w:val="008C5084"/>
    <w:rsid w:val="008C546A"/>
    <w:rsid w:val="008C5CE1"/>
    <w:rsid w:val="008D0124"/>
    <w:rsid w:val="008D0600"/>
    <w:rsid w:val="008D4AF5"/>
    <w:rsid w:val="008D5B49"/>
    <w:rsid w:val="008D7D87"/>
    <w:rsid w:val="008D7D9C"/>
    <w:rsid w:val="008E0944"/>
    <w:rsid w:val="008E0E43"/>
    <w:rsid w:val="008E2C4B"/>
    <w:rsid w:val="008E72E2"/>
    <w:rsid w:val="008E72EC"/>
    <w:rsid w:val="008F22E5"/>
    <w:rsid w:val="008F3CD2"/>
    <w:rsid w:val="008F440A"/>
    <w:rsid w:val="0090147A"/>
    <w:rsid w:val="009020F1"/>
    <w:rsid w:val="00902AE5"/>
    <w:rsid w:val="00903A46"/>
    <w:rsid w:val="00904A42"/>
    <w:rsid w:val="00914C70"/>
    <w:rsid w:val="009151A0"/>
    <w:rsid w:val="009158EC"/>
    <w:rsid w:val="0091662B"/>
    <w:rsid w:val="00917C4E"/>
    <w:rsid w:val="00917CE4"/>
    <w:rsid w:val="00920EC3"/>
    <w:rsid w:val="009304CF"/>
    <w:rsid w:val="00932B15"/>
    <w:rsid w:val="0093554F"/>
    <w:rsid w:val="00941D55"/>
    <w:rsid w:val="00943527"/>
    <w:rsid w:val="00944699"/>
    <w:rsid w:val="00944D0A"/>
    <w:rsid w:val="00945B9F"/>
    <w:rsid w:val="00947B43"/>
    <w:rsid w:val="009547B4"/>
    <w:rsid w:val="009547E9"/>
    <w:rsid w:val="00954CC7"/>
    <w:rsid w:val="0095648A"/>
    <w:rsid w:val="009643FC"/>
    <w:rsid w:val="009654AD"/>
    <w:rsid w:val="00966271"/>
    <w:rsid w:val="00966D1E"/>
    <w:rsid w:val="009678EA"/>
    <w:rsid w:val="00967D03"/>
    <w:rsid w:val="009701F5"/>
    <w:rsid w:val="009711B3"/>
    <w:rsid w:val="00972471"/>
    <w:rsid w:val="00973CBF"/>
    <w:rsid w:val="00980632"/>
    <w:rsid w:val="009808AC"/>
    <w:rsid w:val="00987420"/>
    <w:rsid w:val="00987A8C"/>
    <w:rsid w:val="009A09D3"/>
    <w:rsid w:val="009A164B"/>
    <w:rsid w:val="009A1CC9"/>
    <w:rsid w:val="009A251D"/>
    <w:rsid w:val="009A398C"/>
    <w:rsid w:val="009A3F66"/>
    <w:rsid w:val="009A4550"/>
    <w:rsid w:val="009A58C0"/>
    <w:rsid w:val="009A7955"/>
    <w:rsid w:val="009B7CFD"/>
    <w:rsid w:val="009C031D"/>
    <w:rsid w:val="009C294E"/>
    <w:rsid w:val="009C2DE6"/>
    <w:rsid w:val="009D1A65"/>
    <w:rsid w:val="009D2A85"/>
    <w:rsid w:val="009D548A"/>
    <w:rsid w:val="009D66CF"/>
    <w:rsid w:val="009D7162"/>
    <w:rsid w:val="009D71E9"/>
    <w:rsid w:val="009E24F1"/>
    <w:rsid w:val="009E4714"/>
    <w:rsid w:val="009E67AD"/>
    <w:rsid w:val="009F16B5"/>
    <w:rsid w:val="009F16BF"/>
    <w:rsid w:val="009F26DC"/>
    <w:rsid w:val="009F3DCC"/>
    <w:rsid w:val="009F3E9F"/>
    <w:rsid w:val="009F602B"/>
    <w:rsid w:val="009F65A2"/>
    <w:rsid w:val="00A0125D"/>
    <w:rsid w:val="00A025C5"/>
    <w:rsid w:val="00A045B2"/>
    <w:rsid w:val="00A06BF9"/>
    <w:rsid w:val="00A118AD"/>
    <w:rsid w:val="00A15FE0"/>
    <w:rsid w:val="00A16839"/>
    <w:rsid w:val="00A20AF7"/>
    <w:rsid w:val="00A26CDC"/>
    <w:rsid w:val="00A27E80"/>
    <w:rsid w:val="00A35B48"/>
    <w:rsid w:val="00A3615E"/>
    <w:rsid w:val="00A40CE0"/>
    <w:rsid w:val="00A43195"/>
    <w:rsid w:val="00A4323A"/>
    <w:rsid w:val="00A501D9"/>
    <w:rsid w:val="00A50221"/>
    <w:rsid w:val="00A51A9C"/>
    <w:rsid w:val="00A51CC1"/>
    <w:rsid w:val="00A52091"/>
    <w:rsid w:val="00A53F49"/>
    <w:rsid w:val="00A54113"/>
    <w:rsid w:val="00A60CB6"/>
    <w:rsid w:val="00A62CCC"/>
    <w:rsid w:val="00A62FC3"/>
    <w:rsid w:val="00A7139D"/>
    <w:rsid w:val="00A74709"/>
    <w:rsid w:val="00A7658F"/>
    <w:rsid w:val="00A77315"/>
    <w:rsid w:val="00A81834"/>
    <w:rsid w:val="00A824E7"/>
    <w:rsid w:val="00A82C9C"/>
    <w:rsid w:val="00A83757"/>
    <w:rsid w:val="00A84742"/>
    <w:rsid w:val="00A849F0"/>
    <w:rsid w:val="00A90ECA"/>
    <w:rsid w:val="00A92A72"/>
    <w:rsid w:val="00A948EB"/>
    <w:rsid w:val="00A9611F"/>
    <w:rsid w:val="00A96DDE"/>
    <w:rsid w:val="00AA06B4"/>
    <w:rsid w:val="00AA113F"/>
    <w:rsid w:val="00AA299B"/>
    <w:rsid w:val="00AA36D2"/>
    <w:rsid w:val="00AA5622"/>
    <w:rsid w:val="00AA615B"/>
    <w:rsid w:val="00AB36D2"/>
    <w:rsid w:val="00AB45CD"/>
    <w:rsid w:val="00AB7EBF"/>
    <w:rsid w:val="00AB7F3F"/>
    <w:rsid w:val="00AC11E0"/>
    <w:rsid w:val="00AC11F7"/>
    <w:rsid w:val="00AD030D"/>
    <w:rsid w:val="00AD5163"/>
    <w:rsid w:val="00AD72E8"/>
    <w:rsid w:val="00AE189B"/>
    <w:rsid w:val="00AE3209"/>
    <w:rsid w:val="00AE35D6"/>
    <w:rsid w:val="00AE3B4B"/>
    <w:rsid w:val="00AF09CD"/>
    <w:rsid w:val="00AF0C4E"/>
    <w:rsid w:val="00AF1515"/>
    <w:rsid w:val="00AF15BB"/>
    <w:rsid w:val="00AF1612"/>
    <w:rsid w:val="00AF1A7E"/>
    <w:rsid w:val="00AF43DA"/>
    <w:rsid w:val="00AF72A1"/>
    <w:rsid w:val="00B00763"/>
    <w:rsid w:val="00B0675A"/>
    <w:rsid w:val="00B06BA4"/>
    <w:rsid w:val="00B06BDB"/>
    <w:rsid w:val="00B17D2F"/>
    <w:rsid w:val="00B21408"/>
    <w:rsid w:val="00B21961"/>
    <w:rsid w:val="00B23DAB"/>
    <w:rsid w:val="00B24252"/>
    <w:rsid w:val="00B25355"/>
    <w:rsid w:val="00B26293"/>
    <w:rsid w:val="00B26922"/>
    <w:rsid w:val="00B308F9"/>
    <w:rsid w:val="00B36CB0"/>
    <w:rsid w:val="00B4121A"/>
    <w:rsid w:val="00B420C8"/>
    <w:rsid w:val="00B42C5F"/>
    <w:rsid w:val="00B43051"/>
    <w:rsid w:val="00B47696"/>
    <w:rsid w:val="00B538BD"/>
    <w:rsid w:val="00B55EBF"/>
    <w:rsid w:val="00B61CA5"/>
    <w:rsid w:val="00B61D82"/>
    <w:rsid w:val="00B63D48"/>
    <w:rsid w:val="00B6414D"/>
    <w:rsid w:val="00B6543D"/>
    <w:rsid w:val="00B67555"/>
    <w:rsid w:val="00B70B58"/>
    <w:rsid w:val="00B73531"/>
    <w:rsid w:val="00B75B0D"/>
    <w:rsid w:val="00B82EC0"/>
    <w:rsid w:val="00B8538C"/>
    <w:rsid w:val="00B87EFC"/>
    <w:rsid w:val="00B900C7"/>
    <w:rsid w:val="00B90536"/>
    <w:rsid w:val="00B91F5F"/>
    <w:rsid w:val="00B967BD"/>
    <w:rsid w:val="00BA0D0B"/>
    <w:rsid w:val="00BA4926"/>
    <w:rsid w:val="00BB1E26"/>
    <w:rsid w:val="00BB79F0"/>
    <w:rsid w:val="00BC160A"/>
    <w:rsid w:val="00BC1FCF"/>
    <w:rsid w:val="00BC29A4"/>
    <w:rsid w:val="00BC3D0E"/>
    <w:rsid w:val="00BC4E7C"/>
    <w:rsid w:val="00BD2C07"/>
    <w:rsid w:val="00BD2D7E"/>
    <w:rsid w:val="00BD35DB"/>
    <w:rsid w:val="00BD7CF8"/>
    <w:rsid w:val="00BE5362"/>
    <w:rsid w:val="00BF1B10"/>
    <w:rsid w:val="00BF3974"/>
    <w:rsid w:val="00BF4CD2"/>
    <w:rsid w:val="00C01C6A"/>
    <w:rsid w:val="00C01EF8"/>
    <w:rsid w:val="00C01F72"/>
    <w:rsid w:val="00C0562F"/>
    <w:rsid w:val="00C10083"/>
    <w:rsid w:val="00C13658"/>
    <w:rsid w:val="00C13EF7"/>
    <w:rsid w:val="00C156BB"/>
    <w:rsid w:val="00C30CB8"/>
    <w:rsid w:val="00C349C6"/>
    <w:rsid w:val="00C36827"/>
    <w:rsid w:val="00C36D3D"/>
    <w:rsid w:val="00C3727B"/>
    <w:rsid w:val="00C40606"/>
    <w:rsid w:val="00C45755"/>
    <w:rsid w:val="00C4674D"/>
    <w:rsid w:val="00C46925"/>
    <w:rsid w:val="00C500AA"/>
    <w:rsid w:val="00C50B32"/>
    <w:rsid w:val="00C51998"/>
    <w:rsid w:val="00C529AD"/>
    <w:rsid w:val="00C52CD1"/>
    <w:rsid w:val="00C5397C"/>
    <w:rsid w:val="00C55238"/>
    <w:rsid w:val="00C573E3"/>
    <w:rsid w:val="00C61C62"/>
    <w:rsid w:val="00C648F1"/>
    <w:rsid w:val="00C717D9"/>
    <w:rsid w:val="00C727B2"/>
    <w:rsid w:val="00C73961"/>
    <w:rsid w:val="00C74A39"/>
    <w:rsid w:val="00C765D1"/>
    <w:rsid w:val="00C76C25"/>
    <w:rsid w:val="00C80589"/>
    <w:rsid w:val="00C83015"/>
    <w:rsid w:val="00C83853"/>
    <w:rsid w:val="00C858E9"/>
    <w:rsid w:val="00C9083B"/>
    <w:rsid w:val="00C90D2A"/>
    <w:rsid w:val="00C9402F"/>
    <w:rsid w:val="00C958E9"/>
    <w:rsid w:val="00C95FFA"/>
    <w:rsid w:val="00C96E79"/>
    <w:rsid w:val="00C97A33"/>
    <w:rsid w:val="00CA3E7A"/>
    <w:rsid w:val="00CB1D68"/>
    <w:rsid w:val="00CB2427"/>
    <w:rsid w:val="00CB243F"/>
    <w:rsid w:val="00CB4075"/>
    <w:rsid w:val="00CB4774"/>
    <w:rsid w:val="00CB4C4D"/>
    <w:rsid w:val="00CB6395"/>
    <w:rsid w:val="00CB6E54"/>
    <w:rsid w:val="00CC0871"/>
    <w:rsid w:val="00CC15C2"/>
    <w:rsid w:val="00CC2CB1"/>
    <w:rsid w:val="00CC79B8"/>
    <w:rsid w:val="00CC7B36"/>
    <w:rsid w:val="00CD11B0"/>
    <w:rsid w:val="00CD246B"/>
    <w:rsid w:val="00CE0FF7"/>
    <w:rsid w:val="00CE114F"/>
    <w:rsid w:val="00CE1E3F"/>
    <w:rsid w:val="00CE64E1"/>
    <w:rsid w:val="00CF2F4A"/>
    <w:rsid w:val="00CF3BFD"/>
    <w:rsid w:val="00CF57BF"/>
    <w:rsid w:val="00D02803"/>
    <w:rsid w:val="00D02D04"/>
    <w:rsid w:val="00D03734"/>
    <w:rsid w:val="00D04B5D"/>
    <w:rsid w:val="00D060CC"/>
    <w:rsid w:val="00D06345"/>
    <w:rsid w:val="00D06EB5"/>
    <w:rsid w:val="00D101A8"/>
    <w:rsid w:val="00D125F2"/>
    <w:rsid w:val="00D21312"/>
    <w:rsid w:val="00D2283E"/>
    <w:rsid w:val="00D259E0"/>
    <w:rsid w:val="00D263B6"/>
    <w:rsid w:val="00D272A0"/>
    <w:rsid w:val="00D275A6"/>
    <w:rsid w:val="00D30F9C"/>
    <w:rsid w:val="00D31761"/>
    <w:rsid w:val="00D330A1"/>
    <w:rsid w:val="00D3437E"/>
    <w:rsid w:val="00D351A9"/>
    <w:rsid w:val="00D361E5"/>
    <w:rsid w:val="00D432FE"/>
    <w:rsid w:val="00D438C8"/>
    <w:rsid w:val="00D4486B"/>
    <w:rsid w:val="00D47600"/>
    <w:rsid w:val="00D50830"/>
    <w:rsid w:val="00D50B49"/>
    <w:rsid w:val="00D525C9"/>
    <w:rsid w:val="00D60381"/>
    <w:rsid w:val="00D63678"/>
    <w:rsid w:val="00D66E95"/>
    <w:rsid w:val="00D70324"/>
    <w:rsid w:val="00D715BF"/>
    <w:rsid w:val="00D73824"/>
    <w:rsid w:val="00D74817"/>
    <w:rsid w:val="00D74A10"/>
    <w:rsid w:val="00D74ABE"/>
    <w:rsid w:val="00D811D2"/>
    <w:rsid w:val="00D8307B"/>
    <w:rsid w:val="00D8389F"/>
    <w:rsid w:val="00D84681"/>
    <w:rsid w:val="00D91412"/>
    <w:rsid w:val="00D92A67"/>
    <w:rsid w:val="00D931AA"/>
    <w:rsid w:val="00D973C1"/>
    <w:rsid w:val="00DA0169"/>
    <w:rsid w:val="00DA0741"/>
    <w:rsid w:val="00DA08B0"/>
    <w:rsid w:val="00DA3E93"/>
    <w:rsid w:val="00DA6A30"/>
    <w:rsid w:val="00DB1D2F"/>
    <w:rsid w:val="00DB2D0C"/>
    <w:rsid w:val="00DB3225"/>
    <w:rsid w:val="00DB353B"/>
    <w:rsid w:val="00DB36B6"/>
    <w:rsid w:val="00DB403D"/>
    <w:rsid w:val="00DB7BF5"/>
    <w:rsid w:val="00DC545E"/>
    <w:rsid w:val="00DC7CAA"/>
    <w:rsid w:val="00DD05E2"/>
    <w:rsid w:val="00DD4C17"/>
    <w:rsid w:val="00DE0DA8"/>
    <w:rsid w:val="00DE1BCD"/>
    <w:rsid w:val="00DE29F5"/>
    <w:rsid w:val="00DE3439"/>
    <w:rsid w:val="00DE4474"/>
    <w:rsid w:val="00DE5C2D"/>
    <w:rsid w:val="00DE622E"/>
    <w:rsid w:val="00DF16AA"/>
    <w:rsid w:val="00DF29D1"/>
    <w:rsid w:val="00DF2A14"/>
    <w:rsid w:val="00DF54DF"/>
    <w:rsid w:val="00DF6D8F"/>
    <w:rsid w:val="00E006B6"/>
    <w:rsid w:val="00E017FC"/>
    <w:rsid w:val="00E02934"/>
    <w:rsid w:val="00E03709"/>
    <w:rsid w:val="00E04931"/>
    <w:rsid w:val="00E05EB2"/>
    <w:rsid w:val="00E10EB2"/>
    <w:rsid w:val="00E11184"/>
    <w:rsid w:val="00E11CDC"/>
    <w:rsid w:val="00E12957"/>
    <w:rsid w:val="00E1454C"/>
    <w:rsid w:val="00E1497F"/>
    <w:rsid w:val="00E15D14"/>
    <w:rsid w:val="00E17482"/>
    <w:rsid w:val="00E21E9F"/>
    <w:rsid w:val="00E21FC8"/>
    <w:rsid w:val="00E22065"/>
    <w:rsid w:val="00E25114"/>
    <w:rsid w:val="00E25426"/>
    <w:rsid w:val="00E271D5"/>
    <w:rsid w:val="00E2733F"/>
    <w:rsid w:val="00E32E8E"/>
    <w:rsid w:val="00E33FD7"/>
    <w:rsid w:val="00E364E4"/>
    <w:rsid w:val="00E40928"/>
    <w:rsid w:val="00E40E86"/>
    <w:rsid w:val="00E451B0"/>
    <w:rsid w:val="00E45415"/>
    <w:rsid w:val="00E4640A"/>
    <w:rsid w:val="00E50790"/>
    <w:rsid w:val="00E50EB5"/>
    <w:rsid w:val="00E515C9"/>
    <w:rsid w:val="00E519B3"/>
    <w:rsid w:val="00E53ECE"/>
    <w:rsid w:val="00E56917"/>
    <w:rsid w:val="00E600CA"/>
    <w:rsid w:val="00E603D5"/>
    <w:rsid w:val="00E60474"/>
    <w:rsid w:val="00E61219"/>
    <w:rsid w:val="00E61424"/>
    <w:rsid w:val="00E61FB5"/>
    <w:rsid w:val="00E65A5B"/>
    <w:rsid w:val="00E65DE2"/>
    <w:rsid w:val="00E66633"/>
    <w:rsid w:val="00E70C0A"/>
    <w:rsid w:val="00E71B77"/>
    <w:rsid w:val="00E72D21"/>
    <w:rsid w:val="00E74637"/>
    <w:rsid w:val="00E76BB6"/>
    <w:rsid w:val="00E77697"/>
    <w:rsid w:val="00E77B40"/>
    <w:rsid w:val="00E8245C"/>
    <w:rsid w:val="00E853BE"/>
    <w:rsid w:val="00E87114"/>
    <w:rsid w:val="00E903CF"/>
    <w:rsid w:val="00E926F1"/>
    <w:rsid w:val="00E92BB7"/>
    <w:rsid w:val="00E93671"/>
    <w:rsid w:val="00E97445"/>
    <w:rsid w:val="00EA6232"/>
    <w:rsid w:val="00EB15D9"/>
    <w:rsid w:val="00EB2C46"/>
    <w:rsid w:val="00EB2E39"/>
    <w:rsid w:val="00EC0CAF"/>
    <w:rsid w:val="00EC0E24"/>
    <w:rsid w:val="00EC1663"/>
    <w:rsid w:val="00EC5E43"/>
    <w:rsid w:val="00EC7732"/>
    <w:rsid w:val="00EC7E3F"/>
    <w:rsid w:val="00ED4EB7"/>
    <w:rsid w:val="00ED4F02"/>
    <w:rsid w:val="00EE147B"/>
    <w:rsid w:val="00EE33CB"/>
    <w:rsid w:val="00EE59C1"/>
    <w:rsid w:val="00EF0597"/>
    <w:rsid w:val="00EF162C"/>
    <w:rsid w:val="00EF20F0"/>
    <w:rsid w:val="00EF253E"/>
    <w:rsid w:val="00EF2D39"/>
    <w:rsid w:val="00EF3D50"/>
    <w:rsid w:val="00EF49EE"/>
    <w:rsid w:val="00EF4AA6"/>
    <w:rsid w:val="00EF6BD5"/>
    <w:rsid w:val="00EF7AB3"/>
    <w:rsid w:val="00EF7E56"/>
    <w:rsid w:val="00F00B88"/>
    <w:rsid w:val="00F01A3A"/>
    <w:rsid w:val="00F030C2"/>
    <w:rsid w:val="00F061D3"/>
    <w:rsid w:val="00F06D34"/>
    <w:rsid w:val="00F11A2B"/>
    <w:rsid w:val="00F13BC8"/>
    <w:rsid w:val="00F17765"/>
    <w:rsid w:val="00F248C7"/>
    <w:rsid w:val="00F274B9"/>
    <w:rsid w:val="00F278CC"/>
    <w:rsid w:val="00F27EF2"/>
    <w:rsid w:val="00F320DE"/>
    <w:rsid w:val="00F33336"/>
    <w:rsid w:val="00F36BE3"/>
    <w:rsid w:val="00F431E0"/>
    <w:rsid w:val="00F451CA"/>
    <w:rsid w:val="00F45E96"/>
    <w:rsid w:val="00F4755B"/>
    <w:rsid w:val="00F50C37"/>
    <w:rsid w:val="00F50E02"/>
    <w:rsid w:val="00F50F39"/>
    <w:rsid w:val="00F532EC"/>
    <w:rsid w:val="00F540A0"/>
    <w:rsid w:val="00F559AC"/>
    <w:rsid w:val="00F568FA"/>
    <w:rsid w:val="00F600C8"/>
    <w:rsid w:val="00F60679"/>
    <w:rsid w:val="00F670EF"/>
    <w:rsid w:val="00F73551"/>
    <w:rsid w:val="00F75066"/>
    <w:rsid w:val="00F75AD8"/>
    <w:rsid w:val="00F75AE2"/>
    <w:rsid w:val="00F76576"/>
    <w:rsid w:val="00F80940"/>
    <w:rsid w:val="00F80CDF"/>
    <w:rsid w:val="00F80F55"/>
    <w:rsid w:val="00F816D6"/>
    <w:rsid w:val="00F81F1B"/>
    <w:rsid w:val="00F81F83"/>
    <w:rsid w:val="00F842FF"/>
    <w:rsid w:val="00F8561D"/>
    <w:rsid w:val="00F85956"/>
    <w:rsid w:val="00F859BE"/>
    <w:rsid w:val="00F92EF3"/>
    <w:rsid w:val="00F934F7"/>
    <w:rsid w:val="00F93A8B"/>
    <w:rsid w:val="00F93B32"/>
    <w:rsid w:val="00F946D2"/>
    <w:rsid w:val="00F96E93"/>
    <w:rsid w:val="00F97FC0"/>
    <w:rsid w:val="00FA7C66"/>
    <w:rsid w:val="00FB019E"/>
    <w:rsid w:val="00FB0F8B"/>
    <w:rsid w:val="00FB17CF"/>
    <w:rsid w:val="00FB1C13"/>
    <w:rsid w:val="00FB4670"/>
    <w:rsid w:val="00FB5073"/>
    <w:rsid w:val="00FC1A69"/>
    <w:rsid w:val="00FC21D6"/>
    <w:rsid w:val="00FD4D64"/>
    <w:rsid w:val="00FD6003"/>
    <w:rsid w:val="00FD614D"/>
    <w:rsid w:val="00FD63F6"/>
    <w:rsid w:val="00FD782C"/>
    <w:rsid w:val="00FD7B72"/>
    <w:rsid w:val="00FE3532"/>
    <w:rsid w:val="00FE5984"/>
    <w:rsid w:val="00FE688D"/>
    <w:rsid w:val="00FF0282"/>
    <w:rsid w:val="00FF03E8"/>
    <w:rsid w:val="00FF3051"/>
    <w:rsid w:val="00FF6D8E"/>
    <w:rsid w:val="00FF76C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848C32"/>
  <w15:docId w15:val="{C446351A-90BD-4E8E-8767-89D55F3C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25B"/>
    <w:pPr>
      <w:spacing w:line="256" w:lineRule="auto"/>
    </w:pPr>
  </w:style>
  <w:style w:type="paragraph" w:styleId="Heading1">
    <w:name w:val="heading 1"/>
    <w:basedOn w:val="Normal"/>
    <w:next w:val="Normal"/>
    <w:link w:val="Heading1Char"/>
    <w:uiPriority w:val="9"/>
    <w:qFormat/>
    <w:rsid w:val="006667D8"/>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E21FC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5">
    <w:name w:val="heading 5"/>
    <w:basedOn w:val="Normal"/>
    <w:next w:val="Normal"/>
    <w:link w:val="Heading5Char"/>
    <w:uiPriority w:val="9"/>
    <w:semiHidden/>
    <w:unhideWhenUsed/>
    <w:qFormat/>
    <w:rsid w:val="005D502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25B"/>
    <w:pPr>
      <w:ind w:left="720"/>
      <w:contextualSpacing/>
    </w:pPr>
  </w:style>
  <w:style w:type="character" w:customStyle="1" w:styleId="Heading1Char">
    <w:name w:val="Heading 1 Char"/>
    <w:basedOn w:val="DefaultParagraphFont"/>
    <w:link w:val="Heading1"/>
    <w:uiPriority w:val="9"/>
    <w:rsid w:val="006667D8"/>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uiPriority w:val="99"/>
    <w:unhideWhenUsed/>
    <w:rsid w:val="006667D8"/>
    <w:pPr>
      <w:spacing w:before="100" w:beforeAutospacing="1" w:after="270" w:line="240" w:lineRule="auto"/>
    </w:pPr>
    <w:rPr>
      <w:rFonts w:ascii="Times New Roman" w:eastAsia="Times New Roman" w:hAnsi="Times New Roman" w:cs="Times New Roman"/>
      <w:color w:val="333333"/>
      <w:sz w:val="24"/>
      <w:szCs w:val="24"/>
      <w:lang w:eastAsia="en-ZA"/>
    </w:rPr>
  </w:style>
  <w:style w:type="character" w:customStyle="1" w:styleId="y0nh2b">
    <w:name w:val="y0nh2b"/>
    <w:basedOn w:val="DefaultParagraphFont"/>
    <w:rsid w:val="006667D8"/>
  </w:style>
  <w:style w:type="paragraph" w:styleId="NoSpacing">
    <w:name w:val="No Spacing"/>
    <w:uiPriority w:val="1"/>
    <w:qFormat/>
    <w:rsid w:val="006667D8"/>
    <w:pPr>
      <w:spacing w:after="0" w:line="240" w:lineRule="auto"/>
    </w:pPr>
  </w:style>
  <w:style w:type="character" w:styleId="Hyperlink">
    <w:name w:val="Hyperlink"/>
    <w:basedOn w:val="DefaultParagraphFont"/>
    <w:uiPriority w:val="99"/>
    <w:unhideWhenUsed/>
    <w:rsid w:val="006667D8"/>
    <w:rPr>
      <w:strike w:val="0"/>
      <w:dstrike w:val="0"/>
      <w:color w:val="595A5C"/>
      <w:u w:val="none"/>
      <w:effect w:val="none"/>
    </w:rPr>
  </w:style>
  <w:style w:type="paragraph" w:styleId="BalloonText">
    <w:name w:val="Balloon Text"/>
    <w:basedOn w:val="Normal"/>
    <w:link w:val="BalloonTextChar"/>
    <w:uiPriority w:val="99"/>
    <w:semiHidden/>
    <w:unhideWhenUsed/>
    <w:rsid w:val="00EC1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663"/>
    <w:rPr>
      <w:rFonts w:ascii="Tahoma" w:hAnsi="Tahoma" w:cs="Tahoma"/>
      <w:sz w:val="16"/>
      <w:szCs w:val="16"/>
    </w:rPr>
  </w:style>
  <w:style w:type="character" w:customStyle="1" w:styleId="Heading2Char">
    <w:name w:val="Heading 2 Char"/>
    <w:basedOn w:val="DefaultParagraphFont"/>
    <w:link w:val="Heading2"/>
    <w:uiPriority w:val="9"/>
    <w:rsid w:val="00E21FC8"/>
    <w:rPr>
      <w:rFonts w:asciiTheme="majorHAnsi" w:eastAsiaTheme="majorEastAsia" w:hAnsiTheme="majorHAnsi" w:cstheme="majorBidi"/>
      <w:b/>
      <w:bCs/>
      <w:color w:val="4472C4" w:themeColor="accent1"/>
      <w:sz w:val="26"/>
      <w:szCs w:val="26"/>
    </w:rPr>
  </w:style>
  <w:style w:type="character" w:styleId="CommentReference">
    <w:name w:val="annotation reference"/>
    <w:basedOn w:val="DefaultParagraphFont"/>
    <w:uiPriority w:val="99"/>
    <w:semiHidden/>
    <w:unhideWhenUsed/>
    <w:rsid w:val="00D330A1"/>
    <w:rPr>
      <w:sz w:val="16"/>
      <w:szCs w:val="16"/>
    </w:rPr>
  </w:style>
  <w:style w:type="paragraph" w:styleId="CommentText">
    <w:name w:val="annotation text"/>
    <w:basedOn w:val="Normal"/>
    <w:link w:val="CommentTextChar"/>
    <w:uiPriority w:val="99"/>
    <w:semiHidden/>
    <w:unhideWhenUsed/>
    <w:rsid w:val="00D330A1"/>
    <w:pPr>
      <w:spacing w:line="240" w:lineRule="auto"/>
    </w:pPr>
    <w:rPr>
      <w:sz w:val="20"/>
      <w:szCs w:val="20"/>
    </w:rPr>
  </w:style>
  <w:style w:type="character" w:customStyle="1" w:styleId="CommentTextChar">
    <w:name w:val="Comment Text Char"/>
    <w:basedOn w:val="DefaultParagraphFont"/>
    <w:link w:val="CommentText"/>
    <w:uiPriority w:val="99"/>
    <w:semiHidden/>
    <w:rsid w:val="00D330A1"/>
    <w:rPr>
      <w:sz w:val="20"/>
      <w:szCs w:val="20"/>
    </w:rPr>
  </w:style>
  <w:style w:type="paragraph" w:styleId="CommentSubject">
    <w:name w:val="annotation subject"/>
    <w:basedOn w:val="CommentText"/>
    <w:next w:val="CommentText"/>
    <w:link w:val="CommentSubjectChar"/>
    <w:uiPriority w:val="99"/>
    <w:semiHidden/>
    <w:unhideWhenUsed/>
    <w:rsid w:val="00D330A1"/>
    <w:rPr>
      <w:b/>
      <w:bCs/>
    </w:rPr>
  </w:style>
  <w:style w:type="character" w:customStyle="1" w:styleId="CommentSubjectChar">
    <w:name w:val="Comment Subject Char"/>
    <w:basedOn w:val="CommentTextChar"/>
    <w:link w:val="CommentSubject"/>
    <w:uiPriority w:val="99"/>
    <w:semiHidden/>
    <w:rsid w:val="00D330A1"/>
    <w:rPr>
      <w:b/>
      <w:bCs/>
      <w:sz w:val="20"/>
      <w:szCs w:val="20"/>
    </w:rPr>
  </w:style>
  <w:style w:type="table" w:styleId="TableGrid">
    <w:name w:val="Table Grid"/>
    <w:basedOn w:val="TableNormal"/>
    <w:uiPriority w:val="59"/>
    <w:rsid w:val="00456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46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681"/>
  </w:style>
  <w:style w:type="paragraph" w:styleId="Footer">
    <w:name w:val="footer"/>
    <w:basedOn w:val="Normal"/>
    <w:link w:val="FooterChar"/>
    <w:uiPriority w:val="99"/>
    <w:unhideWhenUsed/>
    <w:rsid w:val="00D846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681"/>
  </w:style>
  <w:style w:type="character" w:styleId="HTMLCite">
    <w:name w:val="HTML Cite"/>
    <w:basedOn w:val="DefaultParagraphFont"/>
    <w:uiPriority w:val="99"/>
    <w:semiHidden/>
    <w:unhideWhenUsed/>
    <w:rsid w:val="00525714"/>
    <w:rPr>
      <w:i/>
      <w:iCs/>
    </w:rPr>
  </w:style>
  <w:style w:type="character" w:customStyle="1" w:styleId="fontstyle01">
    <w:name w:val="fontstyle01"/>
    <w:basedOn w:val="DefaultParagraphFont"/>
    <w:rsid w:val="00B26293"/>
    <w:rPr>
      <w:rFonts w:ascii="Bold" w:hAnsi="Bold" w:hint="default"/>
      <w:b/>
      <w:bCs/>
      <w:i w:val="0"/>
      <w:iCs w:val="0"/>
      <w:color w:val="000000"/>
      <w:sz w:val="20"/>
      <w:szCs w:val="20"/>
    </w:rPr>
  </w:style>
  <w:style w:type="character" w:customStyle="1" w:styleId="fontstyle21">
    <w:name w:val="fontstyle21"/>
    <w:basedOn w:val="DefaultParagraphFont"/>
    <w:rsid w:val="00B47696"/>
    <w:rPr>
      <w:rFonts w:ascii="Bold" w:hAnsi="Bold" w:hint="default"/>
      <w:b/>
      <w:bCs/>
      <w:i w:val="0"/>
      <w:iCs w:val="0"/>
      <w:color w:val="000000"/>
      <w:sz w:val="20"/>
      <w:szCs w:val="20"/>
    </w:rPr>
  </w:style>
  <w:style w:type="character" w:customStyle="1" w:styleId="fontstyle11">
    <w:name w:val="fontstyle11"/>
    <w:basedOn w:val="DefaultParagraphFont"/>
    <w:rsid w:val="00B47696"/>
    <w:rPr>
      <w:rFonts w:ascii="Bold" w:hAnsi="Bold" w:hint="default"/>
      <w:b/>
      <w:bCs/>
      <w:i w:val="0"/>
      <w:iCs w:val="0"/>
      <w:color w:val="000000"/>
      <w:sz w:val="20"/>
      <w:szCs w:val="20"/>
    </w:rPr>
  </w:style>
  <w:style w:type="character" w:customStyle="1" w:styleId="ilfuvd">
    <w:name w:val="ilfuvd"/>
    <w:basedOn w:val="DefaultParagraphFont"/>
    <w:rsid w:val="00587F3E"/>
  </w:style>
  <w:style w:type="character" w:styleId="Strong">
    <w:name w:val="Strong"/>
    <w:basedOn w:val="DefaultParagraphFont"/>
    <w:uiPriority w:val="22"/>
    <w:qFormat/>
    <w:rsid w:val="00D931AA"/>
    <w:rPr>
      <w:b/>
      <w:bCs/>
    </w:rPr>
  </w:style>
  <w:style w:type="paragraph" w:styleId="FootnoteText">
    <w:name w:val="footnote text"/>
    <w:basedOn w:val="Normal"/>
    <w:link w:val="FootnoteTextChar"/>
    <w:uiPriority w:val="99"/>
    <w:unhideWhenUsed/>
    <w:rsid w:val="00813EC8"/>
    <w:pPr>
      <w:spacing w:after="0" w:line="240" w:lineRule="auto"/>
    </w:pPr>
    <w:rPr>
      <w:sz w:val="20"/>
      <w:szCs w:val="20"/>
    </w:rPr>
  </w:style>
  <w:style w:type="character" w:customStyle="1" w:styleId="FootnoteTextChar">
    <w:name w:val="Footnote Text Char"/>
    <w:basedOn w:val="DefaultParagraphFont"/>
    <w:link w:val="FootnoteText"/>
    <w:uiPriority w:val="99"/>
    <w:rsid w:val="00813EC8"/>
    <w:rPr>
      <w:sz w:val="20"/>
      <w:szCs w:val="20"/>
    </w:rPr>
  </w:style>
  <w:style w:type="character" w:styleId="FootnoteReference">
    <w:name w:val="footnote reference"/>
    <w:basedOn w:val="DefaultParagraphFont"/>
    <w:uiPriority w:val="99"/>
    <w:semiHidden/>
    <w:unhideWhenUsed/>
    <w:rsid w:val="00273FF1"/>
    <w:rPr>
      <w:vertAlign w:val="superscript"/>
    </w:rPr>
  </w:style>
  <w:style w:type="character" w:customStyle="1" w:styleId="UnresolvedMention1">
    <w:name w:val="Unresolved Mention1"/>
    <w:basedOn w:val="DefaultParagraphFont"/>
    <w:uiPriority w:val="99"/>
    <w:semiHidden/>
    <w:unhideWhenUsed/>
    <w:rsid w:val="00B61D82"/>
    <w:rPr>
      <w:color w:val="605E5C"/>
      <w:shd w:val="clear" w:color="auto" w:fill="E1DFDD"/>
    </w:rPr>
  </w:style>
  <w:style w:type="paragraph" w:customStyle="1" w:styleId="Default">
    <w:name w:val="Default"/>
    <w:rsid w:val="000E13C5"/>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C45755"/>
    <w:pPr>
      <w:spacing w:before="240" w:line="259" w:lineRule="auto"/>
      <w:outlineLvl w:val="9"/>
    </w:pPr>
    <w:rPr>
      <w:b w:val="0"/>
      <w:bCs w:val="0"/>
      <w:sz w:val="32"/>
      <w:szCs w:val="32"/>
      <w:lang w:val="en-US"/>
    </w:rPr>
  </w:style>
  <w:style w:type="paragraph" w:styleId="TOC2">
    <w:name w:val="toc 2"/>
    <w:basedOn w:val="Normal"/>
    <w:next w:val="Normal"/>
    <w:autoRedefine/>
    <w:uiPriority w:val="39"/>
    <w:unhideWhenUsed/>
    <w:rsid w:val="00E926F1"/>
    <w:pPr>
      <w:tabs>
        <w:tab w:val="left" w:pos="426"/>
        <w:tab w:val="right" w:leader="dot" w:pos="9016"/>
      </w:tabs>
      <w:spacing w:after="100"/>
    </w:pPr>
  </w:style>
  <w:style w:type="paragraph" w:styleId="TOC1">
    <w:name w:val="toc 1"/>
    <w:basedOn w:val="Normal"/>
    <w:next w:val="Normal"/>
    <w:autoRedefine/>
    <w:uiPriority w:val="39"/>
    <w:unhideWhenUsed/>
    <w:rsid w:val="00022D4C"/>
    <w:pPr>
      <w:tabs>
        <w:tab w:val="left" w:pos="440"/>
        <w:tab w:val="right" w:leader="dot" w:pos="9016"/>
      </w:tabs>
      <w:spacing w:after="100"/>
    </w:pPr>
    <w:rPr>
      <w:rFonts w:ascii="Arial" w:hAnsi="Arial" w:cs="Arial"/>
      <w:noProof/>
      <w:sz w:val="20"/>
      <w:szCs w:val="20"/>
    </w:rPr>
  </w:style>
  <w:style w:type="character" w:customStyle="1" w:styleId="Heading5Char">
    <w:name w:val="Heading 5 Char"/>
    <w:basedOn w:val="DefaultParagraphFont"/>
    <w:link w:val="Heading5"/>
    <w:uiPriority w:val="9"/>
    <w:semiHidden/>
    <w:rsid w:val="005D5021"/>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507884">
      <w:bodyDiv w:val="1"/>
      <w:marLeft w:val="0"/>
      <w:marRight w:val="0"/>
      <w:marTop w:val="0"/>
      <w:marBottom w:val="0"/>
      <w:divBdr>
        <w:top w:val="none" w:sz="0" w:space="0" w:color="auto"/>
        <w:left w:val="none" w:sz="0" w:space="0" w:color="auto"/>
        <w:bottom w:val="none" w:sz="0" w:space="0" w:color="auto"/>
        <w:right w:val="none" w:sz="0" w:space="0" w:color="auto"/>
      </w:divBdr>
    </w:div>
    <w:div w:id="766921222">
      <w:bodyDiv w:val="1"/>
      <w:marLeft w:val="0"/>
      <w:marRight w:val="0"/>
      <w:marTop w:val="0"/>
      <w:marBottom w:val="0"/>
      <w:divBdr>
        <w:top w:val="none" w:sz="0" w:space="0" w:color="auto"/>
        <w:left w:val="none" w:sz="0" w:space="0" w:color="auto"/>
        <w:bottom w:val="none" w:sz="0" w:space="0" w:color="auto"/>
        <w:right w:val="none" w:sz="0" w:space="0" w:color="auto"/>
      </w:divBdr>
    </w:div>
    <w:div w:id="1033068174">
      <w:bodyDiv w:val="1"/>
      <w:marLeft w:val="0"/>
      <w:marRight w:val="0"/>
      <w:marTop w:val="0"/>
      <w:marBottom w:val="0"/>
      <w:divBdr>
        <w:top w:val="none" w:sz="0" w:space="0" w:color="auto"/>
        <w:left w:val="none" w:sz="0" w:space="0" w:color="auto"/>
        <w:bottom w:val="none" w:sz="0" w:space="0" w:color="auto"/>
        <w:right w:val="none" w:sz="0" w:space="0" w:color="auto"/>
      </w:divBdr>
      <w:divsChild>
        <w:div w:id="1117455649">
          <w:marLeft w:val="0"/>
          <w:marRight w:val="0"/>
          <w:marTop w:val="0"/>
          <w:marBottom w:val="0"/>
          <w:divBdr>
            <w:top w:val="none" w:sz="0" w:space="0" w:color="auto"/>
            <w:left w:val="none" w:sz="0" w:space="0" w:color="auto"/>
            <w:bottom w:val="none" w:sz="0" w:space="0" w:color="auto"/>
            <w:right w:val="none" w:sz="0" w:space="0" w:color="auto"/>
          </w:divBdr>
          <w:divsChild>
            <w:div w:id="84882871">
              <w:marLeft w:val="0"/>
              <w:marRight w:val="0"/>
              <w:marTop w:val="0"/>
              <w:marBottom w:val="0"/>
              <w:divBdr>
                <w:top w:val="none" w:sz="0" w:space="0" w:color="auto"/>
                <w:left w:val="none" w:sz="0" w:space="0" w:color="auto"/>
                <w:bottom w:val="none" w:sz="0" w:space="0" w:color="auto"/>
                <w:right w:val="none" w:sz="0" w:space="0" w:color="auto"/>
              </w:divBdr>
              <w:divsChild>
                <w:div w:id="409355672">
                  <w:marLeft w:val="0"/>
                  <w:marRight w:val="0"/>
                  <w:marTop w:val="0"/>
                  <w:marBottom w:val="0"/>
                  <w:divBdr>
                    <w:top w:val="none" w:sz="0" w:space="0" w:color="auto"/>
                    <w:left w:val="none" w:sz="0" w:space="0" w:color="auto"/>
                    <w:bottom w:val="none" w:sz="0" w:space="0" w:color="auto"/>
                    <w:right w:val="none" w:sz="0" w:space="0" w:color="auto"/>
                  </w:divBdr>
                  <w:divsChild>
                    <w:div w:id="1269895567">
                      <w:marLeft w:val="0"/>
                      <w:marRight w:val="0"/>
                      <w:marTop w:val="0"/>
                      <w:marBottom w:val="0"/>
                      <w:divBdr>
                        <w:top w:val="none" w:sz="0" w:space="0" w:color="auto"/>
                        <w:left w:val="none" w:sz="0" w:space="0" w:color="auto"/>
                        <w:bottom w:val="none" w:sz="0" w:space="0" w:color="auto"/>
                        <w:right w:val="none" w:sz="0" w:space="0" w:color="auto"/>
                      </w:divBdr>
                      <w:divsChild>
                        <w:div w:id="47189418">
                          <w:marLeft w:val="0"/>
                          <w:marRight w:val="0"/>
                          <w:marTop w:val="0"/>
                          <w:marBottom w:val="0"/>
                          <w:divBdr>
                            <w:top w:val="none" w:sz="0" w:space="0" w:color="auto"/>
                            <w:left w:val="none" w:sz="0" w:space="0" w:color="auto"/>
                            <w:bottom w:val="none" w:sz="0" w:space="0" w:color="auto"/>
                            <w:right w:val="none" w:sz="0" w:space="0" w:color="auto"/>
                          </w:divBdr>
                          <w:divsChild>
                            <w:div w:id="18241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994732">
      <w:bodyDiv w:val="1"/>
      <w:marLeft w:val="0"/>
      <w:marRight w:val="0"/>
      <w:marTop w:val="0"/>
      <w:marBottom w:val="0"/>
      <w:divBdr>
        <w:top w:val="none" w:sz="0" w:space="0" w:color="auto"/>
        <w:left w:val="none" w:sz="0" w:space="0" w:color="auto"/>
        <w:bottom w:val="none" w:sz="0" w:space="0" w:color="auto"/>
        <w:right w:val="none" w:sz="0" w:space="0" w:color="auto"/>
      </w:divBdr>
      <w:divsChild>
        <w:div w:id="1095830027">
          <w:marLeft w:val="0"/>
          <w:marRight w:val="0"/>
          <w:marTop w:val="0"/>
          <w:marBottom w:val="0"/>
          <w:divBdr>
            <w:top w:val="none" w:sz="0" w:space="0" w:color="auto"/>
            <w:left w:val="none" w:sz="0" w:space="0" w:color="auto"/>
            <w:bottom w:val="none" w:sz="0" w:space="0" w:color="auto"/>
            <w:right w:val="none" w:sz="0" w:space="0" w:color="auto"/>
          </w:divBdr>
        </w:div>
      </w:divsChild>
    </w:div>
    <w:div w:id="1239902615">
      <w:bodyDiv w:val="1"/>
      <w:marLeft w:val="0"/>
      <w:marRight w:val="0"/>
      <w:marTop w:val="0"/>
      <w:marBottom w:val="0"/>
      <w:divBdr>
        <w:top w:val="none" w:sz="0" w:space="0" w:color="auto"/>
        <w:left w:val="none" w:sz="0" w:space="0" w:color="auto"/>
        <w:bottom w:val="none" w:sz="0" w:space="0" w:color="auto"/>
        <w:right w:val="none" w:sz="0" w:space="0" w:color="auto"/>
      </w:divBdr>
      <w:divsChild>
        <w:div w:id="266157876">
          <w:marLeft w:val="0"/>
          <w:marRight w:val="0"/>
          <w:marTop w:val="0"/>
          <w:marBottom w:val="0"/>
          <w:divBdr>
            <w:top w:val="none" w:sz="0" w:space="0" w:color="auto"/>
            <w:left w:val="none" w:sz="0" w:space="0" w:color="auto"/>
            <w:bottom w:val="none" w:sz="0" w:space="0" w:color="auto"/>
            <w:right w:val="none" w:sz="0" w:space="0" w:color="auto"/>
          </w:divBdr>
          <w:divsChild>
            <w:div w:id="12081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15111">
      <w:bodyDiv w:val="1"/>
      <w:marLeft w:val="0"/>
      <w:marRight w:val="0"/>
      <w:marTop w:val="0"/>
      <w:marBottom w:val="0"/>
      <w:divBdr>
        <w:top w:val="none" w:sz="0" w:space="0" w:color="auto"/>
        <w:left w:val="none" w:sz="0" w:space="0" w:color="auto"/>
        <w:bottom w:val="none" w:sz="0" w:space="0" w:color="auto"/>
        <w:right w:val="none" w:sz="0" w:space="0" w:color="auto"/>
      </w:divBdr>
      <w:divsChild>
        <w:div w:id="449318598">
          <w:marLeft w:val="0"/>
          <w:marRight w:val="0"/>
          <w:marTop w:val="0"/>
          <w:marBottom w:val="0"/>
          <w:divBdr>
            <w:top w:val="none" w:sz="0" w:space="0" w:color="auto"/>
            <w:left w:val="none" w:sz="0" w:space="0" w:color="auto"/>
            <w:bottom w:val="none" w:sz="0" w:space="0" w:color="auto"/>
            <w:right w:val="none" w:sz="0" w:space="0" w:color="auto"/>
          </w:divBdr>
        </w:div>
      </w:divsChild>
    </w:div>
    <w:div w:id="1298072148">
      <w:bodyDiv w:val="1"/>
      <w:marLeft w:val="0"/>
      <w:marRight w:val="0"/>
      <w:marTop w:val="0"/>
      <w:marBottom w:val="0"/>
      <w:divBdr>
        <w:top w:val="none" w:sz="0" w:space="0" w:color="auto"/>
        <w:left w:val="none" w:sz="0" w:space="0" w:color="auto"/>
        <w:bottom w:val="none" w:sz="0" w:space="0" w:color="auto"/>
        <w:right w:val="none" w:sz="0" w:space="0" w:color="auto"/>
      </w:divBdr>
    </w:div>
    <w:div w:id="1491557839">
      <w:bodyDiv w:val="1"/>
      <w:marLeft w:val="0"/>
      <w:marRight w:val="0"/>
      <w:marTop w:val="0"/>
      <w:marBottom w:val="0"/>
      <w:divBdr>
        <w:top w:val="none" w:sz="0" w:space="0" w:color="auto"/>
        <w:left w:val="none" w:sz="0" w:space="0" w:color="auto"/>
        <w:bottom w:val="none" w:sz="0" w:space="0" w:color="auto"/>
        <w:right w:val="none" w:sz="0" w:space="0" w:color="auto"/>
      </w:divBdr>
    </w:div>
    <w:div w:id="1531798977">
      <w:bodyDiv w:val="1"/>
      <w:marLeft w:val="0"/>
      <w:marRight w:val="0"/>
      <w:marTop w:val="0"/>
      <w:marBottom w:val="0"/>
      <w:divBdr>
        <w:top w:val="none" w:sz="0" w:space="0" w:color="auto"/>
        <w:left w:val="none" w:sz="0" w:space="0" w:color="auto"/>
        <w:bottom w:val="none" w:sz="0" w:space="0" w:color="auto"/>
        <w:right w:val="none" w:sz="0" w:space="0" w:color="auto"/>
      </w:divBdr>
    </w:div>
    <w:div w:id="1682664255">
      <w:bodyDiv w:val="1"/>
      <w:marLeft w:val="0"/>
      <w:marRight w:val="0"/>
      <w:marTop w:val="0"/>
      <w:marBottom w:val="0"/>
      <w:divBdr>
        <w:top w:val="none" w:sz="0" w:space="0" w:color="auto"/>
        <w:left w:val="none" w:sz="0" w:space="0" w:color="auto"/>
        <w:bottom w:val="none" w:sz="0" w:space="0" w:color="auto"/>
        <w:right w:val="none" w:sz="0" w:space="0" w:color="auto"/>
      </w:divBdr>
      <w:divsChild>
        <w:div w:id="194513600">
          <w:marLeft w:val="0"/>
          <w:marRight w:val="0"/>
          <w:marTop w:val="0"/>
          <w:marBottom w:val="0"/>
          <w:divBdr>
            <w:top w:val="none" w:sz="0" w:space="0" w:color="auto"/>
            <w:left w:val="none" w:sz="0" w:space="0" w:color="auto"/>
            <w:bottom w:val="none" w:sz="0" w:space="0" w:color="auto"/>
            <w:right w:val="none" w:sz="0" w:space="0" w:color="auto"/>
          </w:divBdr>
        </w:div>
      </w:divsChild>
    </w:div>
    <w:div w:id="1862089038">
      <w:bodyDiv w:val="1"/>
      <w:marLeft w:val="0"/>
      <w:marRight w:val="0"/>
      <w:marTop w:val="0"/>
      <w:marBottom w:val="0"/>
      <w:divBdr>
        <w:top w:val="none" w:sz="0" w:space="0" w:color="auto"/>
        <w:left w:val="none" w:sz="0" w:space="0" w:color="auto"/>
        <w:bottom w:val="none" w:sz="0" w:space="0" w:color="auto"/>
        <w:right w:val="none" w:sz="0" w:space="0" w:color="auto"/>
      </w:divBdr>
    </w:div>
    <w:div w:id="213274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http://www.outsideonline.com" TargetMode="External" /><Relationship Id="rId18" Type="http://schemas.openxmlformats.org/officeDocument/2006/relationships/hyperlink" Target="https://www.themarysue.com/when-cheerleading-was-a-mens-sport/" TargetMode="External" /><Relationship Id="rId26" Type="http://schemas.openxmlformats.org/officeDocument/2006/relationships/hyperlink" Target="http://www.srsa.gov.za" TargetMode="External" /><Relationship Id="rId3" Type="http://schemas.openxmlformats.org/officeDocument/2006/relationships/styles" Target="styles.xml" /><Relationship Id="rId21" Type="http://schemas.openxmlformats.org/officeDocument/2006/relationships/hyperlink" Target="https://news.usc.edu" TargetMode="External" /><Relationship Id="rId7" Type="http://schemas.openxmlformats.org/officeDocument/2006/relationships/endnotes" Target="endnotes.xml" /><Relationship Id="rId12" Type="http://schemas.openxmlformats.org/officeDocument/2006/relationships/hyperlink" Target="http://www.forbes.com" TargetMode="External" /><Relationship Id="rId17" Type="http://schemas.openxmlformats.org/officeDocument/2006/relationships/hyperlink" Target="https://www.forbes.com/sites/robertkidd/2018/11/02/why-womens-sports-sponsorship-is-an-opportunity-brands-are-missing/" TargetMode="External" /><Relationship Id="rId25" Type="http://schemas.openxmlformats.org/officeDocument/2006/relationships/hyperlink" Target="http://www.srsa.gov.za" TargetMode="External" /><Relationship Id="rId2" Type="http://schemas.openxmlformats.org/officeDocument/2006/relationships/numbering" Target="numbering.xml" /><Relationship Id="rId16" Type="http://schemas.openxmlformats.org/officeDocument/2006/relationships/hyperlink" Target="http://www.smartcitiesandsport.org" TargetMode="External" /><Relationship Id="rId20" Type="http://schemas.openxmlformats.org/officeDocument/2006/relationships/hyperlink" Target="https://psmag.com/social-justice/sports-magazine-covers-sexualize-female-athletes" TargetMode="External" /><Relationship Id="rId29"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lrsport.org/uploads/barriers-to-sports-participation-for-women-girls-17.pdf" TargetMode="External" /><Relationship Id="rId24" Type="http://schemas.openxmlformats.org/officeDocument/2006/relationships/hyperlink" Target="http://www.womeninsport.org" TargetMode="External" /><Relationship Id="rId5" Type="http://schemas.openxmlformats.org/officeDocument/2006/relationships/webSettings" Target="webSettings.xml" /><Relationship Id="rId15" Type="http://schemas.openxmlformats.org/officeDocument/2006/relationships/hyperlink" Target="http://www.smartcitiesandsport.org" TargetMode="External" /><Relationship Id="rId23" Type="http://schemas.openxmlformats.org/officeDocument/2006/relationships/hyperlink" Target="https://yourstory.com/2016/09/challenges-female-athletes-face" TargetMode="External" /><Relationship Id="rId28" Type="http://schemas.openxmlformats.org/officeDocument/2006/relationships/hyperlink" Target="http://www.un.org/womenwatch/daw/public/Women%20and%20Sport.pdf" TargetMode="External" /><Relationship Id="rId10" Type="http://schemas.openxmlformats.org/officeDocument/2006/relationships/footer" Target="footer1.xml" /><Relationship Id="rId19" Type="http://schemas.openxmlformats.org/officeDocument/2006/relationships/hyperlink" Target="https://gsport.co.za" TargetMode="External" /><Relationship Id="rId4" Type="http://schemas.openxmlformats.org/officeDocument/2006/relationships/settings" Target="settings.xml" /><Relationship Id="rId9" Type="http://schemas.openxmlformats.org/officeDocument/2006/relationships/hyperlink" Target="https://ewn.co.za/2019/02/21/testosterone-expert-karkazis-says-iaaf-has-no-evidence-to-back-its-claims" TargetMode="External" /><Relationship Id="rId14" Type="http://schemas.openxmlformats.org/officeDocument/2006/relationships/hyperlink" Target="http://www.smartcitiesandsport.org" TargetMode="External" /><Relationship Id="rId22" Type="http://schemas.openxmlformats.org/officeDocument/2006/relationships/hyperlink" Target="http://www.npconline.co.za/pebble.asp?relid=694" TargetMode="External" /><Relationship Id="rId27" Type="http://schemas.openxmlformats.org/officeDocument/2006/relationships/hyperlink" Target="http://www.srsa.gov.za" TargetMode="External" /><Relationship Id="rId3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C8CAF-D9AA-483D-AC5C-3B97BFF1BCC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13035</Words>
  <Characters>74306</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Ndiki</dc:creator>
  <cp:keywords/>
  <dc:description/>
  <cp:lastModifiedBy>mabenan123@gmail.com</cp:lastModifiedBy>
  <cp:revision>2</cp:revision>
  <cp:lastPrinted>2019-04-10T05:33:00Z</cp:lastPrinted>
  <dcterms:created xsi:type="dcterms:W3CDTF">2020-07-28T07:15:00Z</dcterms:created>
  <dcterms:modified xsi:type="dcterms:W3CDTF">2020-07-28T07:15:00Z</dcterms:modified>
</cp:coreProperties>
</file>